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7DA6D77" w14:textId="77777777" w:rsidR="00D62510" w:rsidRDefault="00D62510" w:rsidP="00BD1D4E"/>
    <w:p w14:paraId="21A64D9E" w14:textId="1483732C" w:rsidR="00D62510" w:rsidRDefault="00D62510" w:rsidP="00BD1D4E">
      <w:r>
        <w:tab/>
      </w:r>
      <w:r>
        <w:tab/>
        <w:t>d.</w:t>
      </w:r>
      <w:r w:rsidRPr="00D62510">
        <w:t xml:space="preserve"> </w:t>
      </w:r>
      <w:r w:rsidRPr="0091065A">
        <w:rPr>
          <w:color w:val="FF0000"/>
        </w:rPr>
        <w:t>setdefault</w:t>
      </w:r>
      <w:r>
        <w:t xml:space="preserve">(key,default) </w:t>
      </w:r>
      <w:r>
        <w:rPr>
          <w:rFonts w:hint="eastAsia"/>
        </w:rPr>
        <w:t>同</w:t>
      </w:r>
      <w:r>
        <w:t>get类似，</w:t>
      </w:r>
      <w:r>
        <w:rPr>
          <w:rFonts w:hint="eastAsia"/>
        </w:rPr>
        <w:t>如果</w:t>
      </w:r>
      <w:r>
        <w:t>key存在于字典当中，</w:t>
      </w:r>
      <w:r>
        <w:rPr>
          <w:rFonts w:hint="eastAsia"/>
        </w:rPr>
        <w:t>返回</w:t>
      </w:r>
      <w:r>
        <w:t>对应的值，</w:t>
      </w:r>
    </w:p>
    <w:p w14:paraId="1E288BAF" w14:textId="1A9ED5C8" w:rsidR="00D62510" w:rsidRDefault="00D62510" w:rsidP="00BD1D4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若</w:t>
      </w:r>
      <w:r>
        <w:t>不存在，</w:t>
      </w:r>
      <w:r>
        <w:rPr>
          <w:rFonts w:hint="eastAsia"/>
        </w:rPr>
        <w:t>则</w:t>
      </w:r>
      <w:r>
        <w:t>插入</w:t>
      </w:r>
      <w:r>
        <w:rPr>
          <w:rFonts w:hint="eastAsia"/>
        </w:rPr>
        <w:t>key并</w:t>
      </w:r>
      <w:r>
        <w:t>设置默认值</w:t>
      </w:r>
      <w:r>
        <w:rPr>
          <w:rFonts w:hint="eastAsia"/>
        </w:rPr>
        <w:t>default</w:t>
      </w:r>
      <w:r>
        <w:t>,</w:t>
      </w:r>
      <w:r>
        <w:rPr>
          <w:rFonts w:hint="eastAsia"/>
        </w:rPr>
        <w:t>并</w:t>
      </w:r>
      <w:r>
        <w:t>返回default</w:t>
      </w:r>
      <w:r>
        <w:rPr>
          <w:rFonts w:hint="eastAsia"/>
        </w:rPr>
        <w:t>值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lastRenderedPageBreak/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lastRenderedPageBreak/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lastRenderedPageBreak/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70D279EE" w14:textId="1F7E6A2F" w:rsidR="0077230A" w:rsidRPr="0077230A" w:rsidRDefault="0077230A" w:rsidP="00255774">
      <w:pPr>
        <w:ind w:left="992"/>
        <w:rPr>
          <w:color w:val="FF0000"/>
        </w:rPr>
      </w:pPr>
      <w:r w:rsidRPr="0077230A">
        <w:rPr>
          <w:rFonts w:hint="eastAsia"/>
          <w:color w:val="FF0000"/>
        </w:rPr>
        <w:t>集合不支持索引</w:t>
      </w:r>
    </w:p>
    <w:p w14:paraId="05140BE1" w14:textId="5F8F96AE" w:rsidR="00255774" w:rsidRDefault="008E1EAC" w:rsidP="00255774">
      <w:pPr>
        <w:ind w:left="992"/>
      </w:pPr>
      <w:r>
        <w:rPr>
          <w:rFonts w:hint="eastAsia"/>
        </w:rPr>
        <w:t>所以不能用set_arr[0]这样取集合里的元素</w:t>
      </w:r>
    </w:p>
    <w:p w14:paraId="445170AB" w14:textId="77777777" w:rsidR="008E1EAC" w:rsidRDefault="008E1EAC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lastRenderedPageBreak/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lastRenderedPageBreak/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lastRenderedPageBreak/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lastRenderedPageBreak/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lastRenderedPageBreak/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lastRenderedPageBreak/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lastRenderedPageBreak/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lastRenderedPageBreak/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7677ECE3" w14:textId="1C8F46FC" w:rsidR="00DD28DA" w:rsidRDefault="00DD28DA" w:rsidP="00BA73A3">
      <w:pPr>
        <w:ind w:left="840"/>
      </w:pPr>
      <w:r>
        <w:rPr>
          <w:rFonts w:hint="eastAsia"/>
        </w:rPr>
        <w:t>str</w:t>
      </w:r>
      <w:r>
        <w:t>.</w:t>
      </w:r>
      <w:r w:rsidRPr="00DD28DA">
        <w:rPr>
          <w:color w:val="FF0000"/>
        </w:rPr>
        <w:t>center</w:t>
      </w:r>
      <w:r>
        <w:t xml:space="preserve">(num,fillchar) </w:t>
      </w:r>
      <w:r>
        <w:rPr>
          <w:rFonts w:hint="eastAsia"/>
        </w:rPr>
        <w:t>字符串</w:t>
      </w:r>
      <w:r>
        <w:t>居中</w:t>
      </w:r>
      <w:r>
        <w:rPr>
          <w:rFonts w:hint="eastAsia"/>
        </w:rPr>
        <w:t>，</w:t>
      </w:r>
      <w:r>
        <w:t>左右填充fillchar，填充到num个字符</w:t>
      </w: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Pr="00BA73A3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236323B7" w14:textId="66316F95" w:rsidR="00D2535D" w:rsidRDefault="00D2535D" w:rsidP="00D161E3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14:paraId="11928D8F" w14:textId="5424F3D7" w:rsidR="00D2535D" w:rsidRDefault="00D2535D" w:rsidP="00D161E3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54D171D5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3631E8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8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Pr="00AD124A" w:rsidRDefault="00AD124A" w:rsidP="00AD124A">
      <w:r>
        <w:lastRenderedPageBreak/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lastRenderedPageBreak/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77CB6CE0" w:rsidR="00B274EC" w:rsidRDefault="00B274EC" w:rsidP="00FA7473">
      <w:pPr>
        <w:ind w:leftChars="527" w:left="1037" w:firstLine="390"/>
      </w:pPr>
      <w:r w:rsidRPr="000D3375">
        <w:rPr>
          <w:highlight w:val="lightGray"/>
        </w:rPr>
        <w:t>print(line)</w:t>
      </w:r>
    </w:p>
    <w:p w14:paraId="21EC0D6A" w14:textId="2FF1C227" w:rsidR="00FA7473" w:rsidRDefault="00FA7473" w:rsidP="00FA7473">
      <w:r>
        <w:tab/>
      </w:r>
      <w:r>
        <w:tab/>
      </w:r>
      <w:r>
        <w:rPr>
          <w:rFonts w:hint="eastAsia"/>
        </w:rPr>
        <w:t>还</w:t>
      </w:r>
      <w:r>
        <w:t>可以将文件</w:t>
      </w:r>
      <w:r>
        <w:rPr>
          <w:rFonts w:hint="eastAsia"/>
        </w:rPr>
        <w:t>对象</w:t>
      </w:r>
      <w:r>
        <w:t>的数据</w:t>
      </w:r>
      <w:r>
        <w:rPr>
          <w:rFonts w:hint="eastAsia"/>
        </w:rPr>
        <w:t>存</w:t>
      </w:r>
      <w:r>
        <w:t>放进list：</w:t>
      </w:r>
    </w:p>
    <w:p w14:paraId="68B22350" w14:textId="4C385FE6" w:rsidR="00FA7473" w:rsidRDefault="00FA7473" w:rsidP="00FA7473">
      <w:r>
        <w:tab/>
      </w:r>
      <w:r>
        <w:tab/>
      </w:r>
      <w:r>
        <w:tab/>
        <w:t>f = open(</w:t>
      </w:r>
      <w:r>
        <w:t>‘</w:t>
      </w:r>
      <w:r>
        <w:t>test.txt</w:t>
      </w:r>
      <w:r>
        <w:t>’</w:t>
      </w:r>
      <w:r>
        <w:t>)</w:t>
      </w:r>
    </w:p>
    <w:p w14:paraId="29C3CB41" w14:textId="588BDFEC" w:rsidR="00FA7473" w:rsidRDefault="00FA7473" w:rsidP="00FA7473">
      <w:pPr>
        <w:rPr>
          <w:rFonts w:hint="eastAsia"/>
        </w:rPr>
      </w:pPr>
      <w:r>
        <w:tab/>
      </w:r>
      <w:r>
        <w:tab/>
      </w:r>
      <w:r>
        <w:tab/>
        <w:t>list(f)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112F7BF4" w14:textId="137DB71F" w:rsidR="00146044" w:rsidRDefault="00146044" w:rsidP="00064F9A">
      <w:pPr>
        <w:ind w:left="840"/>
      </w:pPr>
      <w:r>
        <w:drawing>
          <wp:inline distT="0" distB="0" distL="0" distR="0" wp14:anchorId="58E6D9F5" wp14:editId="2B446099">
            <wp:extent cx="4162425" cy="261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AFF" w14:textId="77777777" w:rsidR="00146044" w:rsidRDefault="00146044" w:rsidP="00146044">
      <w:pPr>
        <w:rPr>
          <w:rFonts w:hint="eastAsia"/>
        </w:rPr>
      </w:pPr>
    </w:p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38F0D82C" w14:textId="62A07E38" w:rsidR="00D6465E" w:rsidRDefault="00D6465E" w:rsidP="003629D8">
      <w:pPr>
        <w:ind w:left="840"/>
        <w:rPr>
          <w:rFonts w:hint="eastAsia"/>
        </w:rPr>
      </w:pPr>
      <w:r>
        <w:rPr>
          <w:rFonts w:hint="eastAsia"/>
        </w:rPr>
        <w:t>f.</w:t>
      </w:r>
      <w:r w:rsidRPr="00D6465E">
        <w:rPr>
          <w:rFonts w:hint="eastAsia"/>
          <w:color w:val="FF0000"/>
        </w:rPr>
        <w:t>tell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</w:t>
      </w:r>
      <w:r>
        <w:t>当前指针的位置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40562870" w14:textId="3C0D6C01" w:rsidR="00E66C44" w:rsidRDefault="00E66C44" w:rsidP="00E66C44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对象</w:t>
      </w:r>
      <w:r>
        <w:t>持久性</w:t>
      </w:r>
    </w:p>
    <w:p w14:paraId="69F5395A" w14:textId="5EFCA829" w:rsidR="00E66C44" w:rsidRDefault="00E66C44" w:rsidP="00E66C44">
      <w:pPr>
        <w:ind w:left="840"/>
      </w:pPr>
      <w:r w:rsidRPr="00E66C44">
        <w:rPr>
          <w:rFonts w:hint="eastAsia"/>
        </w:rPr>
        <w:t>透明地存储 Python 对象，而不丢失其身份和类型等信息</w:t>
      </w:r>
      <w:r>
        <w:rPr>
          <w:rFonts w:hint="eastAsia"/>
        </w:rPr>
        <w:t>，</w:t>
      </w:r>
      <w:r w:rsidRPr="00E66C44">
        <w:rPr>
          <w:rFonts w:hint="eastAsia"/>
        </w:rPr>
        <w:t>需要某种形式的对象序列化</w:t>
      </w:r>
      <w:r>
        <w:rPr>
          <w:rFonts w:hint="eastAsia"/>
        </w:rPr>
        <w:t>。</w:t>
      </w:r>
      <w:r w:rsidRPr="00E66C44">
        <w:rPr>
          <w:rFonts w:hint="eastAsia"/>
        </w:rPr>
        <w:t>它是一个将任意复杂的对象转成对象的文本或二进制表示的过程</w:t>
      </w:r>
    </w:p>
    <w:p w14:paraId="1DCC23CF" w14:textId="3BCE9DBC" w:rsidR="00E66C44" w:rsidRDefault="00E66C44" w:rsidP="00E66C44">
      <w:pPr>
        <w:ind w:left="840"/>
      </w:pPr>
      <w:r w:rsidRPr="00E66C44">
        <w:rPr>
          <w:rFonts w:hint="eastAsia"/>
        </w:rPr>
        <w:t xml:space="preserve">在 Python 中，这种序列化过程称为 </w:t>
      </w:r>
      <w:r w:rsidRPr="00E66C44">
        <w:rPr>
          <w:rFonts w:hint="eastAsia"/>
          <w:color w:val="FF0000"/>
        </w:rPr>
        <w:t>pickle</w:t>
      </w:r>
      <w:r w:rsidRPr="00E66C44">
        <w:rPr>
          <w:rFonts w:hint="eastAsia"/>
        </w:rPr>
        <w:t>，可以将对象 pickle 成字符串、磁盘上的文件或者任何类似于文件的对象，也可以将这些字符串、文件或任何类似于文件的对象 unpickle 成原来的对象。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6C44" w14:paraId="7FEA0096" w14:textId="77777777" w:rsidTr="00E66C44">
        <w:tc>
          <w:tcPr>
            <w:tcW w:w="8296" w:type="dxa"/>
          </w:tcPr>
          <w:p w14:paraId="7A1CB36E" w14:textId="77777777" w:rsidR="00E66C44" w:rsidRDefault="00E66C44" w:rsidP="00E66C44">
            <w:r>
              <w:rPr>
                <w:rFonts w:hint="eastAsia"/>
              </w:rPr>
              <w:t>import</w:t>
            </w:r>
            <w:r>
              <w:t xml:space="preserve"> pickle</w:t>
            </w:r>
          </w:p>
          <w:p w14:paraId="479EC1F3" w14:textId="3FD1FA6B" w:rsidR="00E66C44" w:rsidRDefault="00E66C44" w:rsidP="00E66C44">
            <w:pPr>
              <w:rPr>
                <w:rFonts w:hint="eastAsia"/>
              </w:rPr>
            </w:pPr>
            <w:r>
              <w:t>#</w:t>
            </w:r>
            <w:r>
              <w:t>将对象保存为二进制文件</w:t>
            </w:r>
          </w:p>
          <w:p w14:paraId="19ECB5EC" w14:textId="77777777" w:rsidR="00E66C44" w:rsidRDefault="00E66C44" w:rsidP="00E66C44">
            <w:r>
              <w:t>list = [1,2,3,4,5,6,7,8,9]</w:t>
            </w:r>
          </w:p>
          <w:p w14:paraId="290BEA7D" w14:textId="56B4D313" w:rsidR="00E66C44" w:rsidRDefault="00E66C44" w:rsidP="00E66C44">
            <w:pPr>
              <w:rPr>
                <w:rFonts w:hint="eastAsia"/>
              </w:rPr>
            </w:pPr>
            <w:r>
              <w:t>f = open('test.pkl','</w:t>
            </w:r>
            <w:r w:rsidRPr="00E66C44">
              <w:rPr>
                <w:color w:val="FF0000"/>
              </w:rPr>
              <w:t>wb</w:t>
            </w:r>
            <w:r>
              <w:t>')</w:t>
            </w:r>
            <w:r>
              <w:t xml:space="preserve">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wb</w:t>
            </w:r>
            <w:r>
              <w:t>模式打开</w:t>
            </w:r>
          </w:p>
          <w:p w14:paraId="492F8963" w14:textId="72126AF9" w:rsidR="00E66C44" w:rsidRDefault="00E66C44" w:rsidP="00E66C44">
            <w:r>
              <w:t>pickle.</w:t>
            </w:r>
            <w:r w:rsidRPr="00E66C44">
              <w:rPr>
                <w:color w:val="FF0000"/>
              </w:rPr>
              <w:t>dump</w:t>
            </w:r>
            <w:r>
              <w:t>(list,f)</w:t>
            </w:r>
            <w:r>
              <w:t xml:space="preserve"> </w:t>
            </w:r>
          </w:p>
          <w:p w14:paraId="7580ABCA" w14:textId="77777777" w:rsidR="00E66C44" w:rsidRDefault="00E66C44" w:rsidP="00E66C44">
            <w:r>
              <w:t>f.close()</w:t>
            </w:r>
          </w:p>
          <w:p w14:paraId="644B6B2D" w14:textId="77777777" w:rsidR="00E66C44" w:rsidRDefault="00E66C44" w:rsidP="00E66C44"/>
          <w:p w14:paraId="5C11857B" w14:textId="72B4E5F0" w:rsidR="00E66C44" w:rsidRDefault="00E66C44" w:rsidP="00E66C44">
            <w:pPr>
              <w:rPr>
                <w:rFonts w:hint="eastAsia"/>
              </w:rPr>
            </w:pPr>
            <w:r>
              <w:t>#</w:t>
            </w:r>
            <w:r w:rsidR="00152460">
              <w:t>将对象从二进制文件中</w:t>
            </w:r>
            <w:r w:rsidR="00152460">
              <w:rPr>
                <w:rFonts w:hint="eastAsia"/>
              </w:rPr>
              <w:t>读取</w:t>
            </w:r>
          </w:p>
          <w:p w14:paraId="74A97CA1" w14:textId="6F09DB10" w:rsidR="00E66C44" w:rsidRDefault="00E66C44" w:rsidP="00E66C44">
            <w:pPr>
              <w:rPr>
                <w:rFonts w:hint="eastAsia"/>
              </w:rPr>
            </w:pPr>
            <w:r>
              <w:t>f=open('test.pkl','</w:t>
            </w:r>
            <w:r w:rsidRPr="00E66C44">
              <w:rPr>
                <w:color w:val="FF0000"/>
              </w:rPr>
              <w:t>rb</w:t>
            </w:r>
            <w:r>
              <w:t>')</w:t>
            </w:r>
            <w:r>
              <w:t xml:space="preserve">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rb</w:t>
            </w:r>
            <w:r>
              <w:t>模式打开文件</w:t>
            </w:r>
          </w:p>
          <w:p w14:paraId="251F2619" w14:textId="77777777" w:rsidR="00E66C44" w:rsidRDefault="00E66C44" w:rsidP="00E66C44">
            <w:r>
              <w:t>list = pickle.</w:t>
            </w:r>
            <w:r w:rsidRPr="00E66C44">
              <w:rPr>
                <w:color w:val="FF0000"/>
              </w:rPr>
              <w:t>load</w:t>
            </w:r>
            <w:r>
              <w:t>(f)</w:t>
            </w:r>
          </w:p>
          <w:p w14:paraId="116F8FBD" w14:textId="37055F6E" w:rsidR="00E66C44" w:rsidRDefault="00E66C44" w:rsidP="00E66C44">
            <w:pPr>
              <w:rPr>
                <w:rFonts w:hint="eastAsia"/>
              </w:rPr>
            </w:pPr>
            <w:r>
              <w:t>print(list)</w:t>
            </w:r>
          </w:p>
        </w:tc>
      </w:tr>
    </w:tbl>
    <w:p w14:paraId="0085F9A3" w14:textId="77777777" w:rsidR="00E66C44" w:rsidRPr="00E66C44" w:rsidRDefault="00E66C44" w:rsidP="00E66C44">
      <w:pPr>
        <w:ind w:left="840"/>
        <w:rPr>
          <w:rFonts w:hint="eastAsia"/>
        </w:rPr>
      </w:pP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5499E3AB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 w:rsidR="002F6F6B">
        <w:t xml:space="preserve"> </w:t>
      </w:r>
      <w:r w:rsidR="002F6F6B" w:rsidRPr="002F6F6B">
        <w:rPr>
          <w:highlight w:val="green"/>
        </w:rPr>
        <w:t>as</w:t>
      </w:r>
      <w:r>
        <w:t xml:space="preserve"> </w:t>
      </w:r>
      <w:r w:rsidRPr="003E60E7">
        <w:rPr>
          <w:color w:val="0070C0"/>
        </w:rPr>
        <w:t>e</w:t>
      </w:r>
      <w:r>
        <w:t>:</w:t>
      </w:r>
    </w:p>
    <w:p w14:paraId="495AEE62" w14:textId="14EC5ECF" w:rsidR="003E60E7" w:rsidRDefault="002F6F6B" w:rsidP="003E60E7">
      <w:pPr>
        <w:ind w:left="840"/>
        <w:rPr>
          <w:rFonts w:hint="eastAsia"/>
        </w:rPr>
      </w:pPr>
      <w:r>
        <w:tab/>
        <w:t>print(e)       #e</w:t>
      </w:r>
      <w:r>
        <w:rPr>
          <w:rFonts w:hint="eastAsia"/>
        </w:rPr>
        <w:t>输出</w:t>
      </w:r>
      <w:r>
        <w:t>的是错误信息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lastRenderedPageBreak/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69CA925F" w14:textId="06BCB17B" w:rsidR="00541BAD" w:rsidRDefault="00541BAD" w:rsidP="00D161E3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FF16B44" w14:textId="31B7368B" w:rsidR="00541BAD" w:rsidRDefault="00541BAD" w:rsidP="00541BAD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lastRenderedPageBreak/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3830DBA4" w14:textId="3F3847BC" w:rsidR="009403A6" w:rsidRDefault="00C35DC2" w:rsidP="00C35DC2">
      <w:pPr>
        <w:pStyle w:val="3"/>
        <w:numPr>
          <w:ilvl w:val="0"/>
          <w:numId w:val="3"/>
        </w:numPr>
      </w:pPr>
      <w:r>
        <w:rPr>
          <w:rFonts w:hint="eastAsia"/>
        </w:rPr>
        <w:t>内置</w:t>
      </w:r>
      <w:r>
        <w:t>函数</w:t>
      </w:r>
    </w:p>
    <w:p w14:paraId="1B2AF1F2" w14:textId="5990965F" w:rsidR="007E21A5" w:rsidRPr="00C35DC2" w:rsidRDefault="00C35DC2" w:rsidP="007E21A5">
      <w:pPr>
        <w:rPr>
          <w:rFonts w:hint="eastAsia"/>
        </w:rPr>
      </w:pPr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  <w:bookmarkStart w:id="0" w:name="_GoBack"/>
      <w:bookmarkEnd w:id="0"/>
    </w:p>
    <w:sectPr w:rsidR="007E21A5" w:rsidRPr="00C35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B5DF3" w14:textId="77777777" w:rsidR="003631E8" w:rsidRDefault="003631E8" w:rsidP="001064BE">
      <w:r>
        <w:separator/>
      </w:r>
    </w:p>
  </w:endnote>
  <w:endnote w:type="continuationSeparator" w:id="0">
    <w:p w14:paraId="2B489AA5" w14:textId="77777777" w:rsidR="003631E8" w:rsidRDefault="003631E8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80327" w14:textId="77777777" w:rsidR="003631E8" w:rsidRDefault="003631E8" w:rsidP="001064BE">
      <w:r>
        <w:separator/>
      </w:r>
    </w:p>
  </w:footnote>
  <w:footnote w:type="continuationSeparator" w:id="0">
    <w:p w14:paraId="15A60B9B" w14:textId="77777777" w:rsidR="003631E8" w:rsidRDefault="003631E8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6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1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7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0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30"/>
  </w:num>
  <w:num w:numId="5">
    <w:abstractNumId w:val="21"/>
  </w:num>
  <w:num w:numId="6">
    <w:abstractNumId w:val="28"/>
  </w:num>
  <w:num w:numId="7">
    <w:abstractNumId w:val="4"/>
  </w:num>
  <w:num w:numId="8">
    <w:abstractNumId w:val="16"/>
  </w:num>
  <w:num w:numId="9">
    <w:abstractNumId w:val="20"/>
  </w:num>
  <w:num w:numId="10">
    <w:abstractNumId w:val="0"/>
  </w:num>
  <w:num w:numId="11">
    <w:abstractNumId w:val="18"/>
  </w:num>
  <w:num w:numId="12">
    <w:abstractNumId w:val="31"/>
  </w:num>
  <w:num w:numId="13">
    <w:abstractNumId w:val="10"/>
  </w:num>
  <w:num w:numId="14">
    <w:abstractNumId w:val="19"/>
  </w:num>
  <w:num w:numId="15">
    <w:abstractNumId w:val="15"/>
  </w:num>
  <w:num w:numId="16">
    <w:abstractNumId w:val="14"/>
  </w:num>
  <w:num w:numId="17">
    <w:abstractNumId w:val="25"/>
  </w:num>
  <w:num w:numId="18">
    <w:abstractNumId w:val="11"/>
  </w:num>
  <w:num w:numId="19">
    <w:abstractNumId w:val="12"/>
  </w:num>
  <w:num w:numId="20">
    <w:abstractNumId w:val="3"/>
  </w:num>
  <w:num w:numId="21">
    <w:abstractNumId w:val="17"/>
  </w:num>
  <w:num w:numId="22">
    <w:abstractNumId w:val="27"/>
  </w:num>
  <w:num w:numId="23">
    <w:abstractNumId w:val="5"/>
  </w:num>
  <w:num w:numId="24">
    <w:abstractNumId w:val="29"/>
  </w:num>
  <w:num w:numId="25">
    <w:abstractNumId w:val="23"/>
  </w:num>
  <w:num w:numId="26">
    <w:abstractNumId w:val="33"/>
  </w:num>
  <w:num w:numId="27">
    <w:abstractNumId w:val="26"/>
  </w:num>
  <w:num w:numId="28">
    <w:abstractNumId w:val="22"/>
  </w:num>
  <w:num w:numId="29">
    <w:abstractNumId w:val="9"/>
  </w:num>
  <w:num w:numId="30">
    <w:abstractNumId w:val="24"/>
  </w:num>
  <w:num w:numId="31">
    <w:abstractNumId w:val="6"/>
  </w:num>
  <w:num w:numId="32">
    <w:abstractNumId w:val="2"/>
  </w:num>
  <w:num w:numId="33">
    <w:abstractNumId w:val="32"/>
  </w:num>
  <w:num w:numId="34">
    <w:abstractNumId w:val="3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8293C"/>
    <w:rsid w:val="00096F94"/>
    <w:rsid w:val="000A69FE"/>
    <w:rsid w:val="000D2D57"/>
    <w:rsid w:val="000D3375"/>
    <w:rsid w:val="000D5DFF"/>
    <w:rsid w:val="000E27F7"/>
    <w:rsid w:val="000E40BF"/>
    <w:rsid w:val="000F58FB"/>
    <w:rsid w:val="00102FD7"/>
    <w:rsid w:val="001034D5"/>
    <w:rsid w:val="001064BE"/>
    <w:rsid w:val="00107158"/>
    <w:rsid w:val="0011028C"/>
    <w:rsid w:val="001146BF"/>
    <w:rsid w:val="00146044"/>
    <w:rsid w:val="001467B7"/>
    <w:rsid w:val="00152460"/>
    <w:rsid w:val="001542B2"/>
    <w:rsid w:val="001545CD"/>
    <w:rsid w:val="00163AB3"/>
    <w:rsid w:val="0016522F"/>
    <w:rsid w:val="001657AE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71D4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0948"/>
    <w:rsid w:val="00255774"/>
    <w:rsid w:val="0025799B"/>
    <w:rsid w:val="00272019"/>
    <w:rsid w:val="002834C5"/>
    <w:rsid w:val="002936BC"/>
    <w:rsid w:val="002A1283"/>
    <w:rsid w:val="002A36E1"/>
    <w:rsid w:val="002C5514"/>
    <w:rsid w:val="002D1D5B"/>
    <w:rsid w:val="002D1F64"/>
    <w:rsid w:val="002E2B82"/>
    <w:rsid w:val="002F552F"/>
    <w:rsid w:val="002F6F6B"/>
    <w:rsid w:val="003002F6"/>
    <w:rsid w:val="0034261C"/>
    <w:rsid w:val="00346CE9"/>
    <w:rsid w:val="00347293"/>
    <w:rsid w:val="00361B2B"/>
    <w:rsid w:val="00361DB0"/>
    <w:rsid w:val="003629D8"/>
    <w:rsid w:val="003631E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1505B"/>
    <w:rsid w:val="00624CDB"/>
    <w:rsid w:val="00627DB7"/>
    <w:rsid w:val="00640D84"/>
    <w:rsid w:val="00665A1E"/>
    <w:rsid w:val="00670826"/>
    <w:rsid w:val="00670883"/>
    <w:rsid w:val="00680B06"/>
    <w:rsid w:val="00694ED5"/>
    <w:rsid w:val="006A3B22"/>
    <w:rsid w:val="006B0657"/>
    <w:rsid w:val="006C0545"/>
    <w:rsid w:val="006C4A68"/>
    <w:rsid w:val="006C4E28"/>
    <w:rsid w:val="006C51BA"/>
    <w:rsid w:val="006E4CF1"/>
    <w:rsid w:val="006E6FD1"/>
    <w:rsid w:val="00707257"/>
    <w:rsid w:val="007104D1"/>
    <w:rsid w:val="00722112"/>
    <w:rsid w:val="007412DC"/>
    <w:rsid w:val="007430BE"/>
    <w:rsid w:val="007430E6"/>
    <w:rsid w:val="0074649A"/>
    <w:rsid w:val="00752F7E"/>
    <w:rsid w:val="00760449"/>
    <w:rsid w:val="00760A71"/>
    <w:rsid w:val="007640ED"/>
    <w:rsid w:val="00771F4E"/>
    <w:rsid w:val="0077230A"/>
    <w:rsid w:val="007827DE"/>
    <w:rsid w:val="007A4E57"/>
    <w:rsid w:val="007B1E23"/>
    <w:rsid w:val="007C77EE"/>
    <w:rsid w:val="007E21A5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7336F"/>
    <w:rsid w:val="008740A6"/>
    <w:rsid w:val="00882D48"/>
    <w:rsid w:val="00893040"/>
    <w:rsid w:val="00894DB6"/>
    <w:rsid w:val="008C3872"/>
    <w:rsid w:val="008C5F07"/>
    <w:rsid w:val="008E1EAC"/>
    <w:rsid w:val="008E3DA0"/>
    <w:rsid w:val="008E6F9E"/>
    <w:rsid w:val="008F30F9"/>
    <w:rsid w:val="008F6218"/>
    <w:rsid w:val="0090106A"/>
    <w:rsid w:val="00905E03"/>
    <w:rsid w:val="009070F8"/>
    <w:rsid w:val="0091065A"/>
    <w:rsid w:val="00914C51"/>
    <w:rsid w:val="00916294"/>
    <w:rsid w:val="00921EA0"/>
    <w:rsid w:val="009352EA"/>
    <w:rsid w:val="009403A6"/>
    <w:rsid w:val="00945665"/>
    <w:rsid w:val="009767FB"/>
    <w:rsid w:val="00976862"/>
    <w:rsid w:val="009776ED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122C"/>
    <w:rsid w:val="009F6154"/>
    <w:rsid w:val="00A02EB9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7680"/>
    <w:rsid w:val="00B13A77"/>
    <w:rsid w:val="00B157C2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F0F83"/>
    <w:rsid w:val="00BF3FEA"/>
    <w:rsid w:val="00BF47FD"/>
    <w:rsid w:val="00BF5931"/>
    <w:rsid w:val="00C24738"/>
    <w:rsid w:val="00C25700"/>
    <w:rsid w:val="00C35DC2"/>
    <w:rsid w:val="00C40F92"/>
    <w:rsid w:val="00C42624"/>
    <w:rsid w:val="00C45396"/>
    <w:rsid w:val="00C6318D"/>
    <w:rsid w:val="00C64603"/>
    <w:rsid w:val="00C656F3"/>
    <w:rsid w:val="00CA43EB"/>
    <w:rsid w:val="00CB1245"/>
    <w:rsid w:val="00CC1738"/>
    <w:rsid w:val="00CC478B"/>
    <w:rsid w:val="00CF0165"/>
    <w:rsid w:val="00D12FC3"/>
    <w:rsid w:val="00D161E3"/>
    <w:rsid w:val="00D2535D"/>
    <w:rsid w:val="00D26A22"/>
    <w:rsid w:val="00D30C8C"/>
    <w:rsid w:val="00D372B0"/>
    <w:rsid w:val="00D40E9C"/>
    <w:rsid w:val="00D62510"/>
    <w:rsid w:val="00D62AAF"/>
    <w:rsid w:val="00D6465E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C35F0"/>
    <w:rsid w:val="00DD28DA"/>
    <w:rsid w:val="00DD32BD"/>
    <w:rsid w:val="00DD42E6"/>
    <w:rsid w:val="00DE228D"/>
    <w:rsid w:val="00DE799B"/>
    <w:rsid w:val="00E02480"/>
    <w:rsid w:val="00E3279E"/>
    <w:rsid w:val="00E41072"/>
    <w:rsid w:val="00E576AA"/>
    <w:rsid w:val="00E66C44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473"/>
    <w:rsid w:val="00FA7BCC"/>
    <w:rsid w:val="00FB0C98"/>
    <w:rsid w:val="00FB193D"/>
    <w:rsid w:val="00FB2939"/>
    <w:rsid w:val="00FB439F"/>
    <w:rsid w:val="00FB489C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229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B01572-17AB-4AAD-9258-477F48336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31</Pages>
  <Words>2954</Words>
  <Characters>16843</Characters>
  <Application>Microsoft Office Word</Application>
  <DocSecurity>0</DocSecurity>
  <Lines>140</Lines>
  <Paragraphs>39</Paragraphs>
  <ScaleCrop>false</ScaleCrop>
  <Company>Microsoft</Company>
  <LinksUpToDate>false</LinksUpToDate>
  <CharactersWithSpaces>19758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278</cp:revision>
  <dcterms:created xsi:type="dcterms:W3CDTF">2017-11-16T03:52:00Z</dcterms:created>
  <dcterms:modified xsi:type="dcterms:W3CDTF">2018-01-16T07:19:00Z</dcterms:modified>
</cp:coreProperties>
</file>