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2841CF" w:rsidP="002841CF">
      <w:pPr>
        <w:pStyle w:val="2"/>
        <w:numPr>
          <w:ilvl w:val="0"/>
          <w:numId w:val="1"/>
        </w:numPr>
      </w:pPr>
      <w:r>
        <w:rPr>
          <w:rFonts w:hint="eastAsia"/>
        </w:rPr>
        <w:t>规范</w:t>
      </w: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目录</w:t>
      </w:r>
      <w:r>
        <w:t>使用小写+下划线</w:t>
      </w: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类库</w:t>
      </w:r>
      <w:r>
        <w:t>、函数</w:t>
      </w:r>
      <w:r>
        <w:rPr>
          <w:rFonts w:hint="eastAsia"/>
        </w:rPr>
        <w:t>文件</w:t>
      </w:r>
      <w:r>
        <w:t>统一.php</w:t>
      </w:r>
      <w:r>
        <w:rPr>
          <w:rFonts w:hint="eastAsia"/>
        </w:rPr>
        <w:t>作为</w:t>
      </w:r>
      <w:r>
        <w:t>后缀</w:t>
      </w: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命名空间与</w:t>
      </w:r>
      <w:r>
        <w:t>类库</w:t>
      </w:r>
      <w:r>
        <w:rPr>
          <w:rFonts w:hint="eastAsia"/>
        </w:rPr>
        <w:t>文件</w:t>
      </w:r>
      <w:r>
        <w:t>所在的路径一</w:t>
      </w:r>
      <w:r>
        <w:rPr>
          <w:rFonts w:hint="eastAsia"/>
        </w:rPr>
        <w:t>致</w:t>
      </w:r>
    </w:p>
    <w:p w:rsidR="002841CF" w:rsidRPr="002841CF" w:rsidRDefault="002841CF" w:rsidP="002841CF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2841CF">
        <w:rPr>
          <w:rFonts w:hint="eastAsia"/>
          <w:color w:val="FF0000"/>
        </w:rPr>
        <w:t>类文件</w:t>
      </w:r>
      <w:r w:rsidRPr="002841CF">
        <w:rPr>
          <w:color w:val="FF0000"/>
        </w:rPr>
        <w:t>采用驼峰法</w:t>
      </w:r>
      <w:r w:rsidRPr="002841CF">
        <w:rPr>
          <w:rFonts w:hint="eastAsia"/>
          <w:color w:val="FF0000"/>
        </w:rPr>
        <w:t>，</w:t>
      </w:r>
      <w:r w:rsidRPr="002841CF">
        <w:rPr>
          <w:color w:val="FF0000"/>
        </w:rPr>
        <w:t>其他文件</w:t>
      </w:r>
      <w:r w:rsidRPr="002841CF">
        <w:rPr>
          <w:rFonts w:hint="eastAsia"/>
          <w:color w:val="FF0000"/>
        </w:rPr>
        <w:t>采用小写</w:t>
      </w:r>
      <w:r w:rsidRPr="002841CF">
        <w:rPr>
          <w:color w:val="FF0000"/>
        </w:rPr>
        <w:t>+下</w:t>
      </w:r>
      <w:r w:rsidRPr="002841CF">
        <w:rPr>
          <w:rFonts w:hint="eastAsia"/>
          <w:color w:val="FF0000"/>
        </w:rPr>
        <w:t>划线</w:t>
      </w:r>
      <w:r w:rsidRPr="002841CF">
        <w:rPr>
          <w:color w:val="FF0000"/>
        </w:rPr>
        <w:t>命名；</w:t>
      </w: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类名和</w:t>
      </w:r>
      <w:r>
        <w:t>类文件名</w:t>
      </w:r>
      <w:r>
        <w:rPr>
          <w:rFonts w:hint="eastAsia"/>
        </w:rPr>
        <w:t>保持</w:t>
      </w:r>
      <w:r>
        <w:t>一致，</w:t>
      </w:r>
      <w:r>
        <w:rPr>
          <w:rFonts w:hint="eastAsia"/>
        </w:rPr>
        <w:t>统一</w:t>
      </w:r>
      <w:r>
        <w:t>采用驼峰法；</w:t>
      </w: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t>tp3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类</w:t>
      </w:r>
      <w:r>
        <w:t>的命名不需要加Controller后缀</w:t>
      </w:r>
    </w:p>
    <w:p w:rsidR="002841CF" w:rsidRDefault="002841CF" w:rsidP="002841CF">
      <w:pPr>
        <w:pStyle w:val="a4"/>
        <w:ind w:left="840" w:firstLineChars="0" w:firstLine="0"/>
      </w:pP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  <w:r>
        <w:t>命名：小写+下划线；</w:t>
      </w: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t>命名：小驼峰</w:t>
      </w:r>
      <w:r>
        <w:rPr>
          <w:rFonts w:hint="eastAsia"/>
        </w:rPr>
        <w:t>；</w:t>
      </w: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命名：小驼峰；</w:t>
      </w: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__开头</w:t>
      </w:r>
      <w:r>
        <w:t>的是魔术方法或属性；</w:t>
      </w:r>
    </w:p>
    <w:p w:rsidR="002841CF" w:rsidRDefault="002841CF" w:rsidP="002841CF"/>
    <w:p w:rsidR="002841CF" w:rsidRPr="002841CF" w:rsidRDefault="002841CF" w:rsidP="002841C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常量</w:t>
      </w:r>
      <w:r>
        <w:t>命名：大写+下划线</w:t>
      </w:r>
    </w:p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参数：小写+下划线</w:t>
      </w:r>
    </w:p>
    <w:p w:rsidR="002841CF" w:rsidRDefault="002841CF" w:rsidP="002841CF"/>
    <w:p w:rsidR="002841CF" w:rsidRDefault="002841CF" w:rsidP="002841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>
        <w:t>字段：小写+下划线</w:t>
      </w:r>
      <w:r>
        <w:rPr>
          <w:rFonts w:hint="eastAsia"/>
        </w:rPr>
        <w:t>，</w:t>
      </w:r>
      <w:r>
        <w:t>不要以</w:t>
      </w:r>
      <w:r>
        <w:rPr>
          <w:rFonts w:hint="eastAsia"/>
        </w:rPr>
        <w:t>下划线</w:t>
      </w:r>
      <w:r>
        <w:t>开头；</w:t>
      </w:r>
    </w:p>
    <w:p w:rsidR="0011686C" w:rsidRDefault="0011686C" w:rsidP="0011686C">
      <w:pPr>
        <w:pStyle w:val="a4"/>
        <w:ind w:firstLine="394"/>
        <w:rPr>
          <w:rFonts w:hint="eastAsia"/>
        </w:rPr>
      </w:pPr>
    </w:p>
    <w:p w:rsidR="0011686C" w:rsidRDefault="0011686C" w:rsidP="0011686C">
      <w:pPr>
        <w:pStyle w:val="2"/>
        <w:numPr>
          <w:ilvl w:val="0"/>
          <w:numId w:val="1"/>
        </w:numPr>
      </w:pPr>
      <w:r>
        <w:rPr>
          <w:rFonts w:hint="eastAsia"/>
        </w:rPr>
        <w:t>URL</w:t>
      </w:r>
    </w:p>
    <w:p w:rsidR="0011686C" w:rsidRPr="0011686C" w:rsidRDefault="0011686C" w:rsidP="0011686C">
      <w:pPr>
        <w:rPr>
          <w:rFonts w:hint="eastAsia"/>
          <w:color w:val="FF0000"/>
        </w:rPr>
      </w:pPr>
      <w:r>
        <w:rPr>
          <w:rFonts w:hint="eastAsia"/>
        </w:rPr>
        <w:t>默认</w:t>
      </w:r>
      <w:r>
        <w:t>情况</w:t>
      </w:r>
      <w:r>
        <w:rPr>
          <w:rFonts w:hint="eastAsia"/>
        </w:rPr>
        <w:t>，URL</w:t>
      </w:r>
      <w:r>
        <w:t>不区分大小写，</w:t>
      </w:r>
      <w:r>
        <w:rPr>
          <w:rFonts w:hint="eastAsia"/>
        </w:rPr>
        <w:t>URL 里面的模块/控制器/操作名会</w:t>
      </w:r>
      <w:r w:rsidRPr="0011686C">
        <w:rPr>
          <w:rFonts w:hint="eastAsia"/>
          <w:color w:val="FF0000"/>
        </w:rPr>
        <w:t>自动转</w:t>
      </w:r>
    </w:p>
    <w:p w:rsidR="0011686C" w:rsidRDefault="0011686C" w:rsidP="0011686C">
      <w:pPr>
        <w:rPr>
          <w:rFonts w:hint="eastAsia"/>
          <w:u w:val="single"/>
        </w:rPr>
      </w:pPr>
      <w:r w:rsidRPr="0011686C">
        <w:rPr>
          <w:rFonts w:hint="eastAsia"/>
          <w:color w:val="FF0000"/>
        </w:rPr>
        <w:t>换为小写</w:t>
      </w:r>
      <w:r>
        <w:rPr>
          <w:rFonts w:hint="eastAsia"/>
        </w:rPr>
        <w:t>，</w:t>
      </w:r>
      <w:r w:rsidRPr="0011686C">
        <w:rPr>
          <w:rFonts w:hint="eastAsia"/>
          <w:highlight w:val="yellow"/>
          <w:u w:val="single"/>
        </w:rPr>
        <w:t>控制器</w:t>
      </w:r>
      <w:r w:rsidRPr="0011686C">
        <w:rPr>
          <w:rFonts w:hint="eastAsia"/>
          <w:u w:val="single"/>
        </w:rPr>
        <w:t>在最后调用的时候会转换为</w:t>
      </w:r>
      <w:r w:rsidRPr="0011686C">
        <w:rPr>
          <w:rFonts w:hint="eastAsia"/>
          <w:highlight w:val="yellow"/>
          <w:u w:val="single"/>
        </w:rPr>
        <w:t>驼峰法</w:t>
      </w:r>
      <w:r w:rsidRPr="0011686C">
        <w:rPr>
          <w:rFonts w:hint="eastAsia"/>
          <w:u w:val="single"/>
        </w:rPr>
        <w:t>处理</w:t>
      </w:r>
    </w:p>
    <w:p w:rsidR="00780244" w:rsidRDefault="00780244" w:rsidP="0011686C">
      <w:r w:rsidRPr="00780244">
        <w:rPr>
          <w:rFonts w:hint="eastAsia"/>
        </w:rPr>
        <w:t>此时</w:t>
      </w:r>
      <w:r w:rsidRPr="00780244">
        <w:t>，要访问</w:t>
      </w:r>
      <w:r w:rsidRPr="00780244">
        <w:rPr>
          <w:rFonts w:hint="eastAsia"/>
        </w:rPr>
        <w:t>驼峰法</w:t>
      </w:r>
      <w:r w:rsidRPr="00780244">
        <w:t>的控制器需要使用</w:t>
      </w:r>
      <w:hyperlink r:id="rId5" w:history="1">
        <w:r w:rsidRPr="00BF0279">
          <w:rPr>
            <w:rStyle w:val="a5"/>
          </w:rPr>
          <w:t>http://localhost/index.php/Index/blog_test/read</w:t>
        </w:r>
      </w:hyperlink>
    </w:p>
    <w:p w:rsidR="00780244" w:rsidRDefault="00D45DEE" w:rsidP="0078024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目录结构</w:t>
      </w:r>
    </w:p>
    <w:p w:rsidR="00D45DEE" w:rsidRDefault="00D45DEE" w:rsidP="00D45DEE">
      <w:r>
        <w:drawing>
          <wp:inline distT="0" distB="0" distL="0" distR="0" wp14:anchorId="593D6E96" wp14:editId="06933E54">
            <wp:extent cx="3781425" cy="356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EE" w:rsidRDefault="00D45DEE" w:rsidP="00D45DEE">
      <w:pPr>
        <w:pStyle w:val="2"/>
        <w:numPr>
          <w:ilvl w:val="0"/>
          <w:numId w:val="1"/>
        </w:numPr>
      </w:pPr>
      <w:r>
        <w:rPr>
          <w:rFonts w:hint="eastAsia"/>
        </w:rPr>
        <w:t>根命名空间</w:t>
      </w:r>
    </w:p>
    <w:p w:rsidR="00D45DEE" w:rsidRDefault="00D45DEE" w:rsidP="00D45DEE">
      <w:r>
        <w:drawing>
          <wp:inline distT="0" distB="0" distL="0" distR="0" wp14:anchorId="07644556" wp14:editId="0DD0A1A0">
            <wp:extent cx="379095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EE" w:rsidRDefault="00D45DEE" w:rsidP="00D45DEE">
      <w:pPr>
        <w:rPr>
          <w:rFonts w:hint="eastAsia"/>
        </w:rPr>
      </w:pPr>
      <w:r>
        <w:rPr>
          <w:rFonts w:hint="eastAsia"/>
        </w:rPr>
        <w:t>如果需要增加新的根命名空间，有两种方式：注册新的根命名空间或者放入 EXTEND_PATH</w:t>
      </w:r>
    </w:p>
    <w:p w:rsidR="00C0317A" w:rsidRDefault="00D45DEE" w:rsidP="00D45DEE">
      <w:r>
        <w:rPr>
          <w:rFonts w:hint="eastAsia"/>
        </w:rPr>
        <w:t>目录（自动注册）</w:t>
      </w:r>
      <w:r>
        <w:rPr>
          <w:rFonts w:hint="eastAsia"/>
        </w:rPr>
        <w:t>：</w:t>
      </w:r>
    </w:p>
    <w:p w:rsidR="00D45DEE" w:rsidRDefault="00D45DEE" w:rsidP="00D45DEE">
      <w:r>
        <w:br/>
      </w:r>
      <w:r w:rsidR="00415248">
        <w:rPr>
          <w:rFonts w:hint="eastAsia"/>
        </w:rPr>
        <w:t>1</w:t>
      </w:r>
      <w:r>
        <w:rPr>
          <w:rFonts w:hint="eastAsia"/>
        </w:rPr>
        <w:t>自动</w:t>
      </w:r>
      <w:r>
        <w:t>注册：</w:t>
      </w:r>
      <w:r>
        <w:rPr>
          <w:rFonts w:hint="eastAsia"/>
        </w:rPr>
        <w:t>将自己</w:t>
      </w:r>
      <w:r>
        <w:t>的类库</w:t>
      </w:r>
      <w:r>
        <w:rPr>
          <w:rFonts w:hint="eastAsia"/>
        </w:rPr>
        <w:t>包目录</w:t>
      </w:r>
      <w:r>
        <w:t>放入</w:t>
      </w:r>
      <w:r>
        <w:rPr>
          <w:rFonts w:hint="eastAsia"/>
        </w:rPr>
        <w:t>EXTEND</w:t>
      </w:r>
      <w:r>
        <w:t>_PATH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默认</w:t>
      </w:r>
      <w:r>
        <w:t>为</w:t>
      </w:r>
      <w:r w:rsidRPr="00D45DEE">
        <w:rPr>
          <w:color w:val="FF0000"/>
        </w:rPr>
        <w:t>extend</w:t>
      </w:r>
      <w:r>
        <w:rPr>
          <w:rFonts w:hint="eastAsia"/>
        </w:rPr>
        <w:t>。</w:t>
      </w:r>
    </w:p>
    <w:p w:rsidR="00D45DEE" w:rsidRDefault="00D45DEE" w:rsidP="00C0317A">
      <w:r>
        <w:rPr>
          <w:rFonts w:hint="eastAsia"/>
        </w:rPr>
        <w:t>例</w:t>
      </w:r>
      <w:r>
        <w:t>：</w:t>
      </w:r>
      <w:r>
        <w:rPr>
          <w:rFonts w:hint="eastAsia"/>
        </w:rPr>
        <w:t>类文件位于</w:t>
      </w:r>
      <w:r>
        <w:t>extend/my/Test.php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0317A" w:rsidTr="00C0317A">
        <w:tc>
          <w:tcPr>
            <w:tcW w:w="8296" w:type="dxa"/>
          </w:tcPr>
          <w:p w:rsidR="00C0317A" w:rsidRDefault="00C0317A" w:rsidP="00C0317A">
            <w:pPr>
              <w:ind w:left="0"/>
            </w:pPr>
            <w:r>
              <w:t>namespace my;</w:t>
            </w:r>
          </w:p>
          <w:p w:rsidR="00C0317A" w:rsidRDefault="00C0317A" w:rsidP="00C0317A">
            <w:pPr>
              <w:ind w:left="0"/>
            </w:pPr>
            <w:r>
              <w:t>class Test</w:t>
            </w:r>
          </w:p>
          <w:p w:rsidR="00C0317A" w:rsidRDefault="00C0317A" w:rsidP="00C0317A">
            <w:pPr>
              <w:ind w:left="0"/>
            </w:pPr>
            <w:r>
              <w:t>{</w:t>
            </w:r>
          </w:p>
          <w:p w:rsidR="00C0317A" w:rsidRDefault="00C0317A" w:rsidP="00C0317A">
            <w:pPr>
              <w:ind w:left="0" w:firstLineChars="100" w:firstLine="180"/>
            </w:pPr>
            <w:r>
              <w:t>public function sayHello()</w:t>
            </w:r>
          </w:p>
          <w:p w:rsidR="00C0317A" w:rsidRDefault="00C0317A" w:rsidP="00C0317A">
            <w:pPr>
              <w:ind w:left="0" w:firstLineChars="100" w:firstLine="180"/>
            </w:pPr>
            <w:r>
              <w:t>{</w:t>
            </w:r>
          </w:p>
          <w:p w:rsidR="00C0317A" w:rsidRDefault="00C0317A" w:rsidP="00C0317A">
            <w:pPr>
              <w:ind w:left="0" w:firstLineChars="200" w:firstLine="360"/>
            </w:pPr>
            <w:r>
              <w:t>echo 'hello';</w:t>
            </w:r>
          </w:p>
          <w:p w:rsidR="00C0317A" w:rsidRDefault="00C0317A" w:rsidP="00C0317A">
            <w:pPr>
              <w:ind w:left="0" w:firstLineChars="100" w:firstLine="180"/>
            </w:pPr>
            <w:r>
              <w:t>}</w:t>
            </w:r>
          </w:p>
          <w:p w:rsidR="00C0317A" w:rsidRDefault="00C0317A" w:rsidP="00C0317A">
            <w:pPr>
              <w:ind w:left="0"/>
            </w:pPr>
            <w:r>
              <w:lastRenderedPageBreak/>
              <w:t>}</w:t>
            </w:r>
          </w:p>
          <w:p w:rsidR="00C0317A" w:rsidRDefault="00C0317A" w:rsidP="00C031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我们就可以直接实例化和调用：</w:t>
            </w:r>
          </w:p>
          <w:p w:rsidR="00C0317A" w:rsidRDefault="00C0317A" w:rsidP="00C0317A">
            <w:pPr>
              <w:ind w:left="0"/>
            </w:pPr>
            <w:r>
              <w:t>$Test = new \my\Test();</w:t>
            </w:r>
          </w:p>
          <w:p w:rsidR="00C0317A" w:rsidRDefault="00C0317A" w:rsidP="00C0317A">
            <w:pPr>
              <w:ind w:left="0"/>
              <w:rPr>
                <w:rFonts w:hint="eastAsia"/>
              </w:rPr>
            </w:pPr>
            <w:r>
              <w:t>$Test-&gt;sayHello();</w:t>
            </w:r>
          </w:p>
        </w:tc>
      </w:tr>
    </w:tbl>
    <w:p w:rsidR="00C0317A" w:rsidRDefault="00C0317A" w:rsidP="00C0317A"/>
    <w:p w:rsidR="00C0317A" w:rsidRDefault="00415248" w:rsidP="00C0317A">
      <w:r>
        <w:rPr>
          <w:rFonts w:hint="eastAsia"/>
        </w:rPr>
        <w:t>2</w:t>
      </w:r>
      <w:r>
        <w:t xml:space="preserve"> </w:t>
      </w:r>
      <w:r w:rsidR="00C0317A">
        <w:rPr>
          <w:rFonts w:hint="eastAsia"/>
        </w:rPr>
        <w:t>手动</w:t>
      </w:r>
      <w:r w:rsidR="00C0317A">
        <w:t>注册：</w:t>
      </w:r>
    </w:p>
    <w:p w:rsidR="00C0317A" w:rsidRDefault="00C0317A" w:rsidP="00C0317A">
      <w:r>
        <w:rPr>
          <w:rFonts w:hint="eastAsia"/>
        </w:rPr>
        <w:t>在</w:t>
      </w:r>
      <w:r>
        <w:t>应用改的公共文件中</w:t>
      </w:r>
      <w:r>
        <w:rPr>
          <w:rFonts w:hint="eastAsia"/>
        </w:rPr>
        <w:t>（application</w:t>
      </w:r>
      <w:r>
        <w:t>/commom.php</w:t>
      </w:r>
      <w:r>
        <w:rPr>
          <w:rFonts w:hint="eastAsia"/>
        </w:rPr>
        <w:t>）定义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0317A" w:rsidTr="00C0317A">
        <w:tc>
          <w:tcPr>
            <w:tcW w:w="8296" w:type="dxa"/>
          </w:tcPr>
          <w:p w:rsidR="00C0317A" w:rsidRDefault="00C0317A" w:rsidP="00C0317A">
            <w:pPr>
              <w:ind w:left="0"/>
            </w:pPr>
            <w:r w:rsidRPr="00C0317A">
              <w:t>\think\Loader::addNamespace('my','../application/extend/my/');</w:t>
            </w:r>
          </w:p>
          <w:p w:rsidR="00C0317A" w:rsidRDefault="00C0317A" w:rsidP="00C0317A">
            <w:pPr>
              <w:ind w:left="0"/>
            </w:pPr>
            <w:r>
              <w:rPr>
                <w:rFonts w:hint="eastAsia"/>
              </w:rPr>
              <w:t>多个</w:t>
            </w:r>
            <w:r>
              <w:t>的话：</w:t>
            </w:r>
          </w:p>
          <w:p w:rsidR="00C0317A" w:rsidRDefault="00C0317A" w:rsidP="00C0317A">
            <w:pPr>
              <w:ind w:left="0"/>
            </w:pPr>
            <w:r>
              <w:t>\think\Loader::addNamespace([</w:t>
            </w:r>
          </w:p>
          <w:p w:rsidR="00C0317A" w:rsidRDefault="00C0317A" w:rsidP="00C0317A">
            <w:pPr>
              <w:ind w:left="0" w:firstLineChars="100" w:firstLine="180"/>
            </w:pPr>
            <w:r>
              <w:t>'my' =&gt; '../application/extend/my/',</w:t>
            </w:r>
          </w:p>
          <w:p w:rsidR="00C0317A" w:rsidRDefault="00C0317A" w:rsidP="00C0317A">
            <w:pPr>
              <w:ind w:left="0" w:firstLineChars="100" w:firstLine="180"/>
            </w:pPr>
            <w:r>
              <w:t>'org' =&gt; '../application/extend/org/',</w:t>
            </w:r>
          </w:p>
          <w:p w:rsidR="00C0317A" w:rsidRDefault="00C0317A" w:rsidP="00C0317A">
            <w:pPr>
              <w:ind w:left="0"/>
              <w:rPr>
                <w:rFonts w:hint="eastAsia"/>
              </w:rPr>
            </w:pPr>
            <w:r>
              <w:t>]);</w:t>
            </w:r>
          </w:p>
        </w:tc>
      </w:tr>
    </w:tbl>
    <w:p w:rsidR="00C0317A" w:rsidRDefault="00C0317A" w:rsidP="00C0317A"/>
    <w:p w:rsidR="00C0317A" w:rsidRDefault="00C0317A" w:rsidP="00C0317A">
      <w:pPr>
        <w:ind w:left="0"/>
      </w:pPr>
      <w:r>
        <w:tab/>
      </w:r>
      <w:r w:rsidR="00415248">
        <w:t xml:space="preserve">3 </w:t>
      </w:r>
      <w:r w:rsidR="00415248">
        <w:rPr>
          <w:rFonts w:hint="eastAsia"/>
        </w:rPr>
        <w:t xml:space="preserve"> </w:t>
      </w:r>
      <w:r>
        <w:t>config.php</w:t>
      </w:r>
      <w:r>
        <w:rPr>
          <w:rFonts w:hint="eastAsia"/>
        </w:rPr>
        <w:t>中</w:t>
      </w:r>
      <w:r>
        <w:t>定义：</w:t>
      </w:r>
    </w:p>
    <w:p w:rsidR="00C0317A" w:rsidRDefault="00C0317A" w:rsidP="00C0317A">
      <w:pPr>
        <w:ind w:leftChars="300" w:left="984" w:hangingChars="200" w:hanging="394"/>
      </w:pPr>
      <w:r w:rsidRPr="00C0317A">
        <w:t>'root_namespace' =&gt; [</w:t>
      </w:r>
      <w:r w:rsidRPr="00C0317A">
        <w:br/>
        <w:t>'my' =&gt; '../application/extend/my/',</w:t>
      </w:r>
      <w:r w:rsidRPr="00C0317A">
        <w:br/>
        <w:t>'org' =&gt; '../application/extend/org/',</w:t>
      </w:r>
    </w:p>
    <w:p w:rsidR="00C0317A" w:rsidRDefault="00C0317A" w:rsidP="00C0317A">
      <w:pPr>
        <w:ind w:leftChars="300" w:left="984" w:hangingChars="200" w:hanging="394"/>
      </w:pPr>
      <w:r w:rsidRPr="00C0317A">
        <w:t>]</w:t>
      </w:r>
    </w:p>
    <w:p w:rsidR="00415248" w:rsidRDefault="00415248" w:rsidP="00C0317A">
      <w:pPr>
        <w:ind w:leftChars="300" w:left="984" w:hangingChars="200" w:hanging="394"/>
      </w:pPr>
      <w:r>
        <w:t>.</w:t>
      </w:r>
    </w:p>
    <w:p w:rsidR="00415248" w:rsidRDefault="004D5C99" w:rsidP="004D5C99">
      <w:pPr>
        <w:pStyle w:val="2"/>
        <w:numPr>
          <w:ilvl w:val="0"/>
          <w:numId w:val="1"/>
        </w:numPr>
      </w:pPr>
      <w:r>
        <w:rPr>
          <w:rFonts w:hint="eastAsia"/>
        </w:rPr>
        <w:t>类库</w:t>
      </w:r>
      <w:r>
        <w:t>导入</w:t>
      </w:r>
      <w:r>
        <w:rPr>
          <w:rFonts w:hint="eastAsia"/>
        </w:rPr>
        <w:t>（不推荐）</w:t>
      </w:r>
    </w:p>
    <w:p w:rsidR="004D5C99" w:rsidRDefault="004D5C99" w:rsidP="004D5C99">
      <w:pPr>
        <w:rPr>
          <w:rFonts w:hint="eastAsia"/>
        </w:rPr>
      </w:pPr>
      <w:r>
        <w:rPr>
          <w:rFonts w:hint="eastAsia"/>
        </w:rPr>
        <w:t>如果你不需要系统的自动加载功能，又或者没有使用命名空间的话，那么也可以使用</w:t>
      </w:r>
    </w:p>
    <w:p w:rsidR="004D5C99" w:rsidRDefault="004D5C99" w:rsidP="004D5C99">
      <w:r>
        <w:rPr>
          <w:rFonts w:hint="eastAsia"/>
        </w:rPr>
        <w:t>think\Loader 类的 import 方法手动加载类库文件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5C99" w:rsidTr="004D5C99">
        <w:tc>
          <w:tcPr>
            <w:tcW w:w="8296" w:type="dxa"/>
          </w:tcPr>
          <w:p w:rsidR="004D5C99" w:rsidRDefault="004D5C99" w:rsidP="004D5C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  <w:p w:rsidR="004D5C99" w:rsidRDefault="004D5C99" w:rsidP="004D5C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 xml:space="preserve"> extend/qrcode.php</w:t>
            </w:r>
          </w:p>
          <w:p w:rsidR="004D5C99" w:rsidRDefault="004D5C99" w:rsidP="004D5C99">
            <w:pPr>
              <w:ind w:left="0"/>
            </w:pPr>
            <w:r w:rsidRPr="004D5C99">
              <w:rPr>
                <w:color w:val="FF0000"/>
              </w:rPr>
              <w:t>Loader::import</w:t>
            </w:r>
            <w:r>
              <w:t>('qrcode', EXTEND_PATH);</w:t>
            </w:r>
          </w:p>
          <w:p w:rsidR="004D5C99" w:rsidRDefault="004D5C99" w:rsidP="004D5C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助手函数</w:t>
            </w:r>
          </w:p>
          <w:p w:rsidR="004D5C99" w:rsidRDefault="004D5C99" w:rsidP="004D5C99">
            <w:pPr>
              <w:ind w:left="0"/>
            </w:pPr>
            <w:r w:rsidRPr="004D5C99">
              <w:rPr>
                <w:color w:val="FF0000"/>
              </w:rPr>
              <w:t>import</w:t>
            </w:r>
            <w:r>
              <w:t>('qrcode', EXTEND_PATH);</w:t>
            </w:r>
          </w:p>
          <w:p w:rsidR="004D5C99" w:rsidRDefault="004D5C99" w:rsidP="004D5C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 xml:space="preserve"> extend/wechat-sdk/wechat.class.php</w:t>
            </w:r>
          </w:p>
          <w:p w:rsidR="004D5C99" w:rsidRDefault="004D5C99" w:rsidP="004D5C99">
            <w:pPr>
              <w:ind w:left="0"/>
            </w:pPr>
            <w:r>
              <w:t>Loader::import('wechat-sdk.wechat', EXTEND_PATH, '.class.php');</w:t>
            </w:r>
          </w:p>
          <w:p w:rsidR="004D5C99" w:rsidRDefault="004D5C99" w:rsidP="004D5C9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助手函数</w:t>
            </w:r>
          </w:p>
          <w:p w:rsidR="004D5C99" w:rsidRDefault="004D5C99" w:rsidP="004D5C99">
            <w:pPr>
              <w:ind w:left="0"/>
              <w:rPr>
                <w:rFonts w:hint="eastAsia"/>
              </w:rPr>
            </w:pPr>
            <w:r>
              <w:t>import('wechat-sdk.wechat', EXTEND_PATH, '.class.php');</w:t>
            </w:r>
          </w:p>
        </w:tc>
      </w:tr>
    </w:tbl>
    <w:p w:rsidR="004D5C99" w:rsidRDefault="006A24A4" w:rsidP="006A24A4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:rsidR="006A24A4" w:rsidRDefault="006A24A4" w:rsidP="006A24A4">
      <w:r>
        <w:rPr>
          <w:rFonts w:hint="eastAsia"/>
        </w:rPr>
        <w:t>定义</w:t>
      </w:r>
      <w:r>
        <w:t>：</w:t>
      </w:r>
    </w:p>
    <w:p w:rsidR="006A24A4" w:rsidRDefault="006A24A4" w:rsidP="006A24A4">
      <w:r>
        <w:tab/>
      </w:r>
      <w:r w:rsidRPr="006A24A4">
        <w:rPr>
          <w:rFonts w:hint="eastAsia"/>
        </w:rPr>
        <w:t>Route::rule('路由表达式','路由地址','请求类型','路由参数（数组）</w:t>
      </w:r>
      <w:bookmarkStart w:id="0" w:name="_GoBack"/>
      <w:bookmarkEnd w:id="0"/>
      <w:r w:rsidRPr="006A24A4">
        <w:rPr>
          <w:rFonts w:hint="eastAsia"/>
        </w:rPr>
        <w:t>','变量规则（数组）');</w:t>
      </w:r>
    </w:p>
    <w:p w:rsidR="008C48B3" w:rsidRDefault="008C48B3" w:rsidP="006A24A4"/>
    <w:p w:rsidR="008C48B3" w:rsidRDefault="008C48B3" w:rsidP="006A24A4">
      <w:r>
        <w:rPr>
          <w:rFonts w:hint="eastAsia"/>
        </w:rPr>
        <w:t>可选</w:t>
      </w:r>
      <w:r>
        <w:t>参数：</w:t>
      </w:r>
    </w:p>
    <w:p w:rsidR="008C48B3" w:rsidRDefault="008C48B3" w:rsidP="006A24A4">
      <w:pPr>
        <w:rPr>
          <w:rFonts w:hint="eastAsia"/>
        </w:rPr>
      </w:pPr>
      <w:r w:rsidRPr="008C48B3">
        <w:t>'blog/:year/[:month]'=&gt;'Blog/archive'</w:t>
      </w:r>
    </w:p>
    <w:p w:rsidR="008C48B3" w:rsidRPr="008C48B3" w:rsidRDefault="008C48B3" w:rsidP="008C48B3">
      <w:pPr>
        <w:rPr>
          <w:rFonts w:hint="eastAsia"/>
          <w:highlight w:val="green"/>
        </w:rPr>
      </w:pPr>
      <w:r w:rsidRPr="008C48B3">
        <w:rPr>
          <w:rFonts w:hint="eastAsia"/>
          <w:highlight w:val="green"/>
        </w:rPr>
        <w:t>可选参数只能放到路由规则的最后，如果在中间使用了可选参数的话，后面的变量都会变</w:t>
      </w:r>
    </w:p>
    <w:p w:rsidR="008C48B3" w:rsidRPr="006A24A4" w:rsidRDefault="008C48B3" w:rsidP="008C48B3">
      <w:pPr>
        <w:rPr>
          <w:rFonts w:hint="eastAsia"/>
        </w:rPr>
      </w:pPr>
      <w:r w:rsidRPr="008C48B3">
        <w:rPr>
          <w:rFonts w:hint="eastAsia"/>
          <w:highlight w:val="green"/>
        </w:rPr>
        <w:t>成可选参数。</w:t>
      </w:r>
    </w:p>
    <w:sectPr w:rsidR="008C48B3" w:rsidRPr="006A2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01213"/>
    <w:multiLevelType w:val="hybridMultilevel"/>
    <w:tmpl w:val="B07E4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16868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E4"/>
    <w:rsid w:val="0011686C"/>
    <w:rsid w:val="0023679D"/>
    <w:rsid w:val="002841CF"/>
    <w:rsid w:val="003A73CA"/>
    <w:rsid w:val="00415248"/>
    <w:rsid w:val="004D5C99"/>
    <w:rsid w:val="00541A14"/>
    <w:rsid w:val="006A24A4"/>
    <w:rsid w:val="00780244"/>
    <w:rsid w:val="00860DE4"/>
    <w:rsid w:val="008C48B3"/>
    <w:rsid w:val="00AC655B"/>
    <w:rsid w:val="00AC7B11"/>
    <w:rsid w:val="00B82B34"/>
    <w:rsid w:val="00C0317A"/>
    <w:rsid w:val="00D4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77DE3-41A2-4A12-A9DC-84ECBDC3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1CF"/>
    <w:pPr>
      <w:keepNext/>
      <w:keepLines/>
      <w:spacing w:before="260" w:after="260" w:line="415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C99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841CF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2841C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80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index.php/Index/blog_test/re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2017-08-08T03:02:00Z</dcterms:created>
  <dcterms:modified xsi:type="dcterms:W3CDTF">2017-08-08T08:05:00Z</dcterms:modified>
</cp:coreProperties>
</file>