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8- </w:t>
      </w:r>
      <w:r w:rsidDel="00000000" w:rsidR="00000000" w:rsidRPr="00000000">
        <w:rPr>
          <w:rtl w:val="1"/>
        </w:rPr>
        <w:t xml:space="preserve">زوجي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أولادنا</w:t>
      </w:r>
      <w:r w:rsidDel="00000000" w:rsidR="00000000" w:rsidRPr="00000000">
        <w:rPr>
          <w:rtl w:val="1"/>
        </w:rPr>
        <w:t xml:space="preserve">...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وحدي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02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