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38C56" w14:textId="4F0BA1AC" w:rsidR="00801202" w:rsidRDefault="00801202">
      <w:r w:rsidRPr="00801202">
        <w:t xml:space="preserve">13- </w:t>
      </w:r>
      <w:proofErr w:type="spellStart"/>
      <w:r w:rsidRPr="00801202">
        <w:t>ضوابط</w:t>
      </w:r>
      <w:proofErr w:type="spellEnd"/>
      <w:r w:rsidRPr="00801202">
        <w:t xml:space="preserve"> </w:t>
      </w:r>
      <w:proofErr w:type="spellStart"/>
      <w:r w:rsidRPr="00801202">
        <w:t>البدعة</w:t>
      </w:r>
      <w:proofErr w:type="spellEnd"/>
      <w:r w:rsidRPr="00801202">
        <w:t xml:space="preserve">، </w:t>
      </w:r>
      <w:proofErr w:type="spellStart"/>
      <w:r w:rsidRPr="00801202">
        <w:t>والانحرافات</w:t>
      </w:r>
      <w:proofErr w:type="spellEnd"/>
      <w:r w:rsidRPr="00801202">
        <w:t xml:space="preserve"> في </w:t>
      </w:r>
      <w:proofErr w:type="spellStart"/>
      <w:r w:rsidRPr="00801202">
        <w:t>أبواب</w:t>
      </w:r>
      <w:proofErr w:type="spellEnd"/>
      <w:r w:rsidRPr="00801202">
        <w:t xml:space="preserve"> </w:t>
      </w:r>
      <w:proofErr w:type="spellStart"/>
      <w:r w:rsidRPr="00801202">
        <w:t>البدعة</w:t>
      </w:r>
      <w:proofErr w:type="spellEnd"/>
      <w:r w:rsidRPr="00801202">
        <w:t xml:space="preserve"> </w:t>
      </w:r>
      <w:proofErr w:type="spellStart"/>
      <w:r w:rsidRPr="00801202">
        <w:t>والتبديع</w:t>
      </w:r>
      <w:proofErr w:type="spellEnd"/>
      <w:r w:rsidRPr="00801202">
        <w:t xml:space="preserve"> 8 - 1435/10/24</w:t>
      </w:r>
    </w:p>
    <w:p w14:paraId="401EF531" w14:textId="586C8FC8" w:rsidR="00A5175F" w:rsidRDefault="00E6258C">
      <w:hyperlink r:id="rId4" w:history="1">
        <w:r w:rsidR="00801202" w:rsidRPr="000B5794">
          <w:rPr>
            <w:rStyle w:val="Hyperlink"/>
          </w:rPr>
          <w:t>https://www.youtube.com/watch?v=48sddSJ6niU</w:t>
        </w:r>
      </w:hyperlink>
    </w:p>
    <w:p w14:paraId="15084A08" w14:textId="0C4616E2" w:rsidR="00801202" w:rsidRDefault="00801202"/>
    <w:p w14:paraId="039302DC" w14:textId="77777777" w:rsidR="00E6258C" w:rsidRPr="00E6258C" w:rsidRDefault="00E6258C" w:rsidP="00E6258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proofErr w:type="spellStart"/>
      <w:r w:rsidRPr="00E6258C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المقطع</w:t>
      </w:r>
      <w:proofErr w:type="spellEnd"/>
      <w:r w:rsidRPr="00E6258C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 </w:t>
      </w:r>
      <w:proofErr w:type="spellStart"/>
      <w:r w:rsidRPr="00E6258C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الأول</w:t>
      </w:r>
      <w:proofErr w:type="spellEnd"/>
    </w:p>
    <w:p w14:paraId="636F28B3" w14:textId="77777777" w:rsidR="00E6258C" w:rsidRDefault="00E6258C" w:rsidP="00E62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>البداية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- ٥:٢٠</w:t>
      </w:r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>صور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>الانحرافات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في </w:t>
      </w:r>
      <w:proofErr w:type="spellStart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>التبديع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>الخلط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>بين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>المصلحة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>المرسلة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>والبدعة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E6258C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المقطع</w:t>
      </w:r>
      <w:proofErr w:type="spellEnd"/>
      <w:r w:rsidRPr="00E6258C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 </w:t>
      </w:r>
      <w:proofErr w:type="spellStart"/>
      <w:r w:rsidRPr="00E6258C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الثاني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٥:٢٠ - ١٢:١٥</w:t>
      </w:r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>تعريف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>البدعة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>والمصلحة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>المرسلة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>مصلحة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>جمع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>القرآن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في </w:t>
      </w:r>
      <w:proofErr w:type="spellStart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>مصحف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>واحد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>مصلحة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>إشارات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>المرور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>مصلحة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>تسجيل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>الأنكحة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>والمواليد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في </w:t>
      </w:r>
      <w:proofErr w:type="spellStart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>السجلات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E6258C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المقطع</w:t>
      </w:r>
      <w:proofErr w:type="spellEnd"/>
      <w:r w:rsidRPr="00E6258C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 </w:t>
      </w:r>
      <w:proofErr w:type="spellStart"/>
      <w:r w:rsidRPr="00E6258C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الثالث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١٢:١٥ - ١٦:٤٠</w:t>
      </w:r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>شروط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>المصلحة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>المرسلة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 xml:space="preserve">أن </w:t>
      </w:r>
      <w:proofErr w:type="spellStart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>تكون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>المصلحة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>حقيقة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غير </w:t>
      </w:r>
      <w:proofErr w:type="spellStart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>متوهمة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>مصلحة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>مساواة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>الذكر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>بالأنثى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في </w:t>
      </w:r>
      <w:proofErr w:type="spellStart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>الميراث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E6258C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المقطع</w:t>
      </w:r>
      <w:proofErr w:type="spellEnd"/>
      <w:r w:rsidRPr="00E6258C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 </w:t>
      </w:r>
      <w:proofErr w:type="spellStart"/>
      <w:r w:rsidRPr="00E6258C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الرابع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١٦:٤٠ - ٢٢:٣٠</w:t>
      </w:r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>ألا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>تعارض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>نصا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من </w:t>
      </w:r>
      <w:proofErr w:type="spellStart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>القرآن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>أو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>السنة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>أو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>القياس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>الصحيح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>مصلحة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>إعادة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>اليد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>المقطوعة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>للسارق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E6258C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المقطع</w:t>
      </w:r>
      <w:proofErr w:type="spellEnd"/>
      <w:r w:rsidRPr="00E6258C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 </w:t>
      </w:r>
      <w:proofErr w:type="spellStart"/>
      <w:r w:rsidRPr="00E6258C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الخامس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٢٢:٣٠ - ٣٠:١٣</w:t>
      </w:r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>ألا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>تعارض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>مصلحة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>مساوية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لها </w:t>
      </w:r>
      <w:proofErr w:type="spellStart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>أو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>أعظم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>منها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>مصلحة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>الإخراج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>الجماعي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>للمرأة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من </w:t>
      </w:r>
      <w:proofErr w:type="spellStart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>البيوت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E6258C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المقطع</w:t>
      </w:r>
      <w:proofErr w:type="spellEnd"/>
      <w:r w:rsidRPr="00E6258C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 </w:t>
      </w:r>
      <w:proofErr w:type="spellStart"/>
      <w:r w:rsidRPr="00E6258C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السادس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٣٠:١٣ - ٣٤:٣٥</w:t>
      </w:r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 xml:space="preserve">أن </w:t>
      </w:r>
      <w:proofErr w:type="spellStart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>تكون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>المصلحة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>المرسلة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في </w:t>
      </w:r>
      <w:proofErr w:type="spellStart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>مواضع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>الاجتهاد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>لا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في </w:t>
      </w:r>
      <w:proofErr w:type="spellStart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>مواضع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>فيها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>نصوص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>ضرب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>العملة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>للتعامل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بها </w:t>
      </w:r>
      <w:proofErr w:type="spellStart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>بين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>الناس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>إشارات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>المرور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>وتسجيل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>الأنكحة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>والمواليد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 xml:space="preserve">كلام </w:t>
      </w:r>
      <w:proofErr w:type="spellStart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>الشاطبي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في </w:t>
      </w:r>
      <w:proofErr w:type="spellStart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>التفريق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>بين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>البدع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>والمصالح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>المرسلة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</w:p>
    <w:p w14:paraId="39E15DD5" w14:textId="3A7956E2" w:rsidR="00E6258C" w:rsidRPr="00E6258C" w:rsidRDefault="00E6258C" w:rsidP="00E62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E6258C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lastRenderedPageBreak/>
        <w:t>المقطع</w:t>
      </w:r>
      <w:proofErr w:type="spellEnd"/>
      <w:r w:rsidRPr="00E6258C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 </w:t>
      </w:r>
      <w:proofErr w:type="spellStart"/>
      <w:r w:rsidRPr="00E6258C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السابع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٣٤:٣٥ - ٤٤:٠٢</w:t>
      </w:r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>مناطق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>الاشتراك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>بين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>البدعة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>والمصلحة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>المرسلة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 xml:space="preserve">٥ </w:t>
      </w:r>
      <w:proofErr w:type="spellStart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>فروقات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>بين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>المصلحة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>المرسلة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>والبدعة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E6258C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المقطع</w:t>
      </w:r>
      <w:proofErr w:type="spellEnd"/>
      <w:r w:rsidRPr="00E6258C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 </w:t>
      </w:r>
      <w:proofErr w:type="spellStart"/>
      <w:r w:rsidRPr="00E6258C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الثامن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٤٤:٠٢ - ٥٠:٢٠</w:t>
      </w:r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>ضابط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>مهم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>للتميز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>بين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>البدعة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>والمصلحة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>المرسلة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 xml:space="preserve">كلام </w:t>
      </w:r>
      <w:proofErr w:type="spellStart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>ابن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>تيمية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عن </w:t>
      </w:r>
      <w:proofErr w:type="spellStart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>المصلحة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>المرسلة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>الأذان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>الثاني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>للجمعة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>اشتراط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>أبي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>بكر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على </w:t>
      </w:r>
      <w:proofErr w:type="spellStart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>المرتدين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في </w:t>
      </w:r>
      <w:proofErr w:type="spellStart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>الدية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>قتال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>مانعي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>الزكاة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>ضابط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>ابن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>تيمية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- ما </w:t>
      </w:r>
      <w:proofErr w:type="spellStart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>لم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>يكن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>الداعي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إليه </w:t>
      </w:r>
      <w:proofErr w:type="spellStart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>ذنوب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>العباد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>مشروع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>تسهيل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>الحج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>والجمرات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E6258C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المقطع</w:t>
      </w:r>
      <w:proofErr w:type="spellEnd"/>
      <w:r w:rsidRPr="00E6258C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 </w:t>
      </w:r>
      <w:proofErr w:type="spellStart"/>
      <w:r w:rsidRPr="00E6258C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التاسع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٥٠:٢٠ - ٥٧:٠٠</w:t>
      </w:r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>تقسيم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>البدعة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>إلى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>حسنة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>وسيئة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>كل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>بدعة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>ضلالة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>شرح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كلام </w:t>
      </w:r>
      <w:proofErr w:type="spellStart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>ابن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>تيمية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>قول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>عمر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: </w:t>
      </w:r>
      <w:proofErr w:type="spellStart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>نعمت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>البدعة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هذه</w:t>
      </w:r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>البدعة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>اللغوية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E6258C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المقطع</w:t>
      </w:r>
      <w:proofErr w:type="spellEnd"/>
      <w:r w:rsidRPr="00E6258C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 </w:t>
      </w:r>
      <w:proofErr w:type="spellStart"/>
      <w:r w:rsidRPr="00E6258C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العاشر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٥٧:٠٠ - ١:٠١:٥٠</w:t>
      </w:r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 xml:space="preserve">من </w:t>
      </w:r>
      <w:proofErr w:type="spellStart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>سن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في </w:t>
      </w:r>
      <w:proofErr w:type="spellStart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>الإسلام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>سنة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>حسنة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E6258C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المقطع</w:t>
      </w:r>
      <w:proofErr w:type="spellEnd"/>
      <w:r w:rsidRPr="00E6258C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 </w:t>
      </w:r>
      <w:proofErr w:type="spellStart"/>
      <w:r w:rsidRPr="00E6258C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الحادي</w:t>
      </w:r>
      <w:proofErr w:type="spellEnd"/>
      <w:r w:rsidRPr="00E6258C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 </w:t>
      </w:r>
      <w:proofErr w:type="spellStart"/>
      <w:r w:rsidRPr="00E6258C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عشر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 xml:space="preserve">١:٠١:٥٠ - </w:t>
      </w:r>
      <w:proofErr w:type="spellStart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>النهاية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>تقسيم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>البدعة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>حسب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>الأحكام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>التكليفية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>الاحتجاج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>بأدلة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>عامة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>أو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>الاحتجاج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>بالعموم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على </w:t>
      </w:r>
      <w:proofErr w:type="spellStart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>الخصوص</w:t>
      </w:r>
      <w:proofErr w:type="spellEnd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E6258C">
        <w:rPr>
          <w:rFonts w:ascii="Times New Roman" w:eastAsia="Times New Roman" w:hAnsi="Times New Roman" w:cs="Times New Roman"/>
          <w:sz w:val="24"/>
          <w:szCs w:val="24"/>
          <w:lang w:eastAsia="en-CA"/>
        </w:rPr>
        <w:t>الاستحسان</w:t>
      </w:r>
      <w:proofErr w:type="spellEnd"/>
    </w:p>
    <w:p w14:paraId="77E895F1" w14:textId="52FBB101" w:rsidR="00801202" w:rsidRDefault="00801202"/>
    <w:sectPr w:rsidR="00801202" w:rsidSect="00B17AB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ED8"/>
    <w:rsid w:val="00801202"/>
    <w:rsid w:val="00A5175F"/>
    <w:rsid w:val="00B06ED8"/>
    <w:rsid w:val="00B17AB4"/>
    <w:rsid w:val="00E62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F3107"/>
  <w15:chartTrackingRefBased/>
  <w15:docId w15:val="{10B9E64E-4A1A-4FCF-A92E-8F208BAB3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12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12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463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8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48sddSJ6ni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Sabsoob Ossama (IBM)</dc:creator>
  <cp:keywords/>
  <dc:description/>
  <cp:lastModifiedBy>Sabsoob Ossama (IBM)</cp:lastModifiedBy>
  <cp:revision>3</cp:revision>
  <dcterms:created xsi:type="dcterms:W3CDTF">2022-04-30T02:53:00Z</dcterms:created>
  <dcterms:modified xsi:type="dcterms:W3CDTF">2022-04-30T05:31:00Z</dcterms:modified>
</cp:coreProperties>
</file>