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3ED06" w14:textId="77777777" w:rsidR="003054FE" w:rsidRPr="001C218B" w:rsidRDefault="00594ABD" w:rsidP="00594ABD">
      <w:pPr>
        <w:jc w:val="center"/>
        <w:rPr>
          <w:b/>
          <w:u w:val="single"/>
        </w:rPr>
      </w:pPr>
      <w:r w:rsidRPr="001C218B">
        <w:rPr>
          <w:b/>
          <w:u w:val="single"/>
        </w:rPr>
        <w:t>CC321 Assignment One</w:t>
      </w:r>
    </w:p>
    <w:p w14:paraId="4258EFB9" w14:textId="77777777" w:rsidR="00594ABD" w:rsidRPr="001C218B" w:rsidRDefault="00594ABD" w:rsidP="00594ABD">
      <w:pPr>
        <w:rPr>
          <w:sz w:val="22"/>
          <w:szCs w:val="22"/>
        </w:rPr>
      </w:pPr>
    </w:p>
    <w:p w14:paraId="68F15F4D" w14:textId="77777777" w:rsidR="00594ABD" w:rsidRPr="001C218B" w:rsidRDefault="00594ABD" w:rsidP="00594ABD">
      <w:pPr>
        <w:rPr>
          <w:i/>
          <w:sz w:val="22"/>
          <w:szCs w:val="22"/>
        </w:rPr>
      </w:pPr>
      <w:proofErr w:type="gramStart"/>
      <w:r w:rsidRPr="001C218B">
        <w:rPr>
          <w:sz w:val="22"/>
          <w:szCs w:val="22"/>
        </w:rPr>
        <w:t>1)</w:t>
      </w:r>
      <w:r w:rsidRPr="001C218B">
        <w:rPr>
          <w:i/>
          <w:sz w:val="22"/>
          <w:szCs w:val="22"/>
        </w:rPr>
        <w:t>Results</w:t>
      </w:r>
      <w:proofErr w:type="gramEnd"/>
      <w:r w:rsidRPr="001C218B">
        <w:rPr>
          <w:i/>
          <w:sz w:val="22"/>
          <w:szCs w:val="22"/>
        </w:rPr>
        <w:t xml:space="preserve"> with different hyper parameters</w:t>
      </w:r>
    </w:p>
    <w:p w14:paraId="0EE1F7AD" w14:textId="77777777" w:rsidR="00594ABD" w:rsidRPr="001C218B" w:rsidRDefault="00594ABD" w:rsidP="00594ABD">
      <w:pPr>
        <w:rPr>
          <w:i/>
          <w:sz w:val="22"/>
          <w:szCs w:val="22"/>
        </w:rPr>
      </w:pPr>
    </w:p>
    <w:tbl>
      <w:tblPr>
        <w:tblStyle w:val="TableGrid"/>
        <w:tblW w:w="9651" w:type="dxa"/>
        <w:tblLook w:val="04A0" w:firstRow="1" w:lastRow="0" w:firstColumn="1" w:lastColumn="0" w:noHBand="0" w:noVBand="1"/>
      </w:tblPr>
      <w:tblGrid>
        <w:gridCol w:w="1930"/>
        <w:gridCol w:w="1930"/>
        <w:gridCol w:w="1930"/>
        <w:gridCol w:w="1930"/>
        <w:gridCol w:w="1931"/>
      </w:tblGrid>
      <w:tr w:rsidR="00E50916" w:rsidRPr="001C218B" w14:paraId="70FEEAAA" w14:textId="77777777" w:rsidTr="00E50916">
        <w:trPr>
          <w:trHeight w:val="277"/>
        </w:trPr>
        <w:tc>
          <w:tcPr>
            <w:tcW w:w="1930" w:type="dxa"/>
          </w:tcPr>
          <w:p w14:paraId="0DE74E24" w14:textId="77777777" w:rsidR="00594ABD" w:rsidRPr="001C218B" w:rsidRDefault="00594ABD" w:rsidP="00594ABD">
            <w:pPr>
              <w:rPr>
                <w:sz w:val="22"/>
                <w:szCs w:val="22"/>
              </w:rPr>
            </w:pPr>
            <w:r w:rsidRPr="001C218B">
              <w:rPr>
                <w:sz w:val="22"/>
                <w:szCs w:val="22"/>
              </w:rPr>
              <w:t>Model parameters</w:t>
            </w:r>
          </w:p>
        </w:tc>
        <w:tc>
          <w:tcPr>
            <w:tcW w:w="1930" w:type="dxa"/>
          </w:tcPr>
          <w:p w14:paraId="7DAD6795" w14:textId="77777777" w:rsidR="00594ABD" w:rsidRPr="001C218B" w:rsidRDefault="00594ABD" w:rsidP="00594ABD">
            <w:pPr>
              <w:rPr>
                <w:sz w:val="22"/>
                <w:szCs w:val="22"/>
              </w:rPr>
            </w:pPr>
            <w:r w:rsidRPr="001C218B">
              <w:rPr>
                <w:sz w:val="22"/>
                <w:szCs w:val="22"/>
              </w:rPr>
              <w:t>Training CE error</w:t>
            </w:r>
          </w:p>
        </w:tc>
        <w:tc>
          <w:tcPr>
            <w:tcW w:w="1930" w:type="dxa"/>
          </w:tcPr>
          <w:p w14:paraId="006BBB4A" w14:textId="77777777" w:rsidR="00594ABD" w:rsidRPr="001C218B" w:rsidRDefault="00594ABD" w:rsidP="00594ABD">
            <w:pPr>
              <w:rPr>
                <w:sz w:val="22"/>
                <w:szCs w:val="22"/>
              </w:rPr>
            </w:pPr>
            <w:r w:rsidRPr="001C218B">
              <w:rPr>
                <w:sz w:val="22"/>
                <w:szCs w:val="22"/>
              </w:rPr>
              <w:t>Validation CE error</w:t>
            </w:r>
          </w:p>
        </w:tc>
        <w:tc>
          <w:tcPr>
            <w:tcW w:w="1930" w:type="dxa"/>
          </w:tcPr>
          <w:p w14:paraId="3FFCB89C" w14:textId="77777777" w:rsidR="00594ABD" w:rsidRPr="001C218B" w:rsidRDefault="00594ABD" w:rsidP="00594ABD">
            <w:pPr>
              <w:rPr>
                <w:sz w:val="22"/>
                <w:szCs w:val="22"/>
              </w:rPr>
            </w:pPr>
            <w:r w:rsidRPr="001C218B">
              <w:rPr>
                <w:sz w:val="22"/>
                <w:szCs w:val="22"/>
              </w:rPr>
              <w:t>Testing CE error</w:t>
            </w:r>
          </w:p>
        </w:tc>
        <w:tc>
          <w:tcPr>
            <w:tcW w:w="1931" w:type="dxa"/>
          </w:tcPr>
          <w:p w14:paraId="5D431163" w14:textId="77777777" w:rsidR="00594ABD" w:rsidRPr="001C218B" w:rsidRDefault="00594ABD" w:rsidP="00594ABD">
            <w:pPr>
              <w:rPr>
                <w:sz w:val="22"/>
                <w:szCs w:val="22"/>
              </w:rPr>
            </w:pPr>
            <w:r w:rsidRPr="001C218B">
              <w:rPr>
                <w:sz w:val="22"/>
                <w:szCs w:val="22"/>
              </w:rPr>
              <w:t>Number of Epochs</w:t>
            </w:r>
          </w:p>
        </w:tc>
      </w:tr>
      <w:tr w:rsidR="00E50916" w:rsidRPr="001C218B" w14:paraId="3759CD3A" w14:textId="77777777" w:rsidTr="00E50916">
        <w:trPr>
          <w:trHeight w:val="277"/>
        </w:trPr>
        <w:tc>
          <w:tcPr>
            <w:tcW w:w="1930" w:type="dxa"/>
          </w:tcPr>
          <w:p w14:paraId="7E7D6494" w14:textId="77777777" w:rsidR="00594ABD" w:rsidRPr="001C218B" w:rsidRDefault="00594ABD" w:rsidP="00594ABD">
            <w:pPr>
              <w:rPr>
                <w:sz w:val="22"/>
                <w:szCs w:val="22"/>
              </w:rPr>
            </w:pPr>
            <w:r w:rsidRPr="001C218B">
              <w:rPr>
                <w:sz w:val="22"/>
                <w:szCs w:val="22"/>
              </w:rPr>
              <w:t>D=8</w:t>
            </w:r>
          </w:p>
          <w:p w14:paraId="2B888677" w14:textId="77777777" w:rsidR="00594ABD" w:rsidRPr="001C218B" w:rsidRDefault="00594ABD" w:rsidP="00594ABD">
            <w:pPr>
              <w:rPr>
                <w:sz w:val="22"/>
                <w:szCs w:val="22"/>
              </w:rPr>
            </w:pPr>
            <w:proofErr w:type="spellStart"/>
            <w:r w:rsidRPr="001C218B">
              <w:rPr>
                <w:sz w:val="22"/>
                <w:szCs w:val="22"/>
              </w:rPr>
              <w:t>Num_hid</w:t>
            </w:r>
            <w:proofErr w:type="spellEnd"/>
            <w:r w:rsidRPr="001C218B">
              <w:rPr>
                <w:sz w:val="22"/>
                <w:szCs w:val="22"/>
              </w:rPr>
              <w:t>=64</w:t>
            </w:r>
          </w:p>
        </w:tc>
        <w:tc>
          <w:tcPr>
            <w:tcW w:w="1930" w:type="dxa"/>
          </w:tcPr>
          <w:p w14:paraId="2F9B5115" w14:textId="77777777" w:rsidR="00594ABD" w:rsidRPr="001C218B" w:rsidRDefault="00594ABD" w:rsidP="00594ABD">
            <w:pPr>
              <w:rPr>
                <w:sz w:val="22"/>
                <w:szCs w:val="22"/>
              </w:rPr>
            </w:pPr>
            <w:r w:rsidRPr="001C218B">
              <w:rPr>
                <w:sz w:val="22"/>
                <w:szCs w:val="22"/>
              </w:rPr>
              <w:t>2.854</w:t>
            </w:r>
          </w:p>
        </w:tc>
        <w:tc>
          <w:tcPr>
            <w:tcW w:w="1930" w:type="dxa"/>
          </w:tcPr>
          <w:p w14:paraId="748261E6" w14:textId="77777777" w:rsidR="00594ABD" w:rsidRPr="001C218B" w:rsidRDefault="00594ABD" w:rsidP="00594ABD">
            <w:pPr>
              <w:rPr>
                <w:sz w:val="22"/>
                <w:szCs w:val="22"/>
              </w:rPr>
            </w:pPr>
            <w:r w:rsidRPr="001C218B">
              <w:rPr>
                <w:sz w:val="22"/>
                <w:szCs w:val="22"/>
              </w:rPr>
              <w:t>2.882</w:t>
            </w:r>
          </w:p>
        </w:tc>
        <w:tc>
          <w:tcPr>
            <w:tcW w:w="1930" w:type="dxa"/>
          </w:tcPr>
          <w:p w14:paraId="48F2BB80" w14:textId="77777777" w:rsidR="00594ABD" w:rsidRPr="001C218B" w:rsidRDefault="00594ABD" w:rsidP="00594ABD">
            <w:pPr>
              <w:rPr>
                <w:sz w:val="22"/>
                <w:szCs w:val="22"/>
              </w:rPr>
            </w:pPr>
            <w:r w:rsidRPr="001C218B">
              <w:rPr>
                <w:sz w:val="22"/>
                <w:szCs w:val="22"/>
              </w:rPr>
              <w:t>2.882</w:t>
            </w:r>
          </w:p>
        </w:tc>
        <w:tc>
          <w:tcPr>
            <w:tcW w:w="1931" w:type="dxa"/>
          </w:tcPr>
          <w:p w14:paraId="230FFC96" w14:textId="77777777" w:rsidR="00594ABD" w:rsidRPr="001C218B" w:rsidRDefault="00594ABD" w:rsidP="00594ABD">
            <w:pPr>
              <w:rPr>
                <w:sz w:val="22"/>
                <w:szCs w:val="22"/>
              </w:rPr>
            </w:pPr>
            <w:r w:rsidRPr="001C218B">
              <w:rPr>
                <w:sz w:val="22"/>
                <w:szCs w:val="22"/>
              </w:rPr>
              <w:t>6</w:t>
            </w:r>
          </w:p>
        </w:tc>
      </w:tr>
      <w:tr w:rsidR="00E50916" w:rsidRPr="001C218B" w14:paraId="236C8FFD" w14:textId="77777777" w:rsidTr="00E50916">
        <w:trPr>
          <w:trHeight w:val="277"/>
        </w:trPr>
        <w:tc>
          <w:tcPr>
            <w:tcW w:w="1930" w:type="dxa"/>
          </w:tcPr>
          <w:p w14:paraId="0B22EF88" w14:textId="77777777" w:rsidR="00594ABD" w:rsidRPr="001C218B" w:rsidRDefault="00594ABD" w:rsidP="00594ABD">
            <w:pPr>
              <w:rPr>
                <w:sz w:val="22"/>
                <w:szCs w:val="22"/>
              </w:rPr>
            </w:pPr>
            <w:r w:rsidRPr="001C218B">
              <w:rPr>
                <w:sz w:val="22"/>
                <w:szCs w:val="22"/>
              </w:rPr>
              <w:t>D=8</w:t>
            </w:r>
          </w:p>
          <w:p w14:paraId="564BF67E" w14:textId="77777777" w:rsidR="00594ABD" w:rsidRPr="001C218B" w:rsidRDefault="00594ABD" w:rsidP="00594ABD">
            <w:pPr>
              <w:rPr>
                <w:sz w:val="22"/>
                <w:szCs w:val="22"/>
              </w:rPr>
            </w:pPr>
            <w:proofErr w:type="spellStart"/>
            <w:r w:rsidRPr="001C218B">
              <w:rPr>
                <w:sz w:val="22"/>
                <w:szCs w:val="22"/>
              </w:rPr>
              <w:t>Num_hid</w:t>
            </w:r>
            <w:proofErr w:type="spellEnd"/>
            <w:r w:rsidRPr="001C218B">
              <w:rPr>
                <w:sz w:val="22"/>
                <w:szCs w:val="22"/>
              </w:rPr>
              <w:t>=256</w:t>
            </w:r>
          </w:p>
        </w:tc>
        <w:tc>
          <w:tcPr>
            <w:tcW w:w="1930" w:type="dxa"/>
          </w:tcPr>
          <w:p w14:paraId="3B3C218E" w14:textId="77777777" w:rsidR="00594ABD" w:rsidRPr="001C218B" w:rsidRDefault="00594ABD" w:rsidP="00594ABD">
            <w:pPr>
              <w:rPr>
                <w:sz w:val="22"/>
                <w:szCs w:val="22"/>
              </w:rPr>
            </w:pPr>
            <w:r w:rsidRPr="001C218B">
              <w:rPr>
                <w:sz w:val="22"/>
                <w:szCs w:val="22"/>
              </w:rPr>
              <w:t>2.681</w:t>
            </w:r>
          </w:p>
        </w:tc>
        <w:tc>
          <w:tcPr>
            <w:tcW w:w="1930" w:type="dxa"/>
          </w:tcPr>
          <w:p w14:paraId="0CE02000" w14:textId="77777777" w:rsidR="00594ABD" w:rsidRPr="001C218B" w:rsidRDefault="00594ABD" w:rsidP="00594ABD">
            <w:pPr>
              <w:rPr>
                <w:sz w:val="22"/>
                <w:szCs w:val="22"/>
              </w:rPr>
            </w:pPr>
            <w:r w:rsidRPr="001C218B">
              <w:rPr>
                <w:sz w:val="22"/>
                <w:szCs w:val="22"/>
              </w:rPr>
              <w:t>2.745</w:t>
            </w:r>
          </w:p>
        </w:tc>
        <w:tc>
          <w:tcPr>
            <w:tcW w:w="1930" w:type="dxa"/>
          </w:tcPr>
          <w:p w14:paraId="0D386A8F" w14:textId="77777777" w:rsidR="00594ABD" w:rsidRPr="001C218B" w:rsidRDefault="00594ABD" w:rsidP="00594ABD">
            <w:pPr>
              <w:rPr>
                <w:sz w:val="22"/>
                <w:szCs w:val="22"/>
              </w:rPr>
            </w:pPr>
            <w:r w:rsidRPr="001C218B">
              <w:rPr>
                <w:sz w:val="22"/>
                <w:szCs w:val="22"/>
              </w:rPr>
              <w:t>2.744</w:t>
            </w:r>
          </w:p>
        </w:tc>
        <w:tc>
          <w:tcPr>
            <w:tcW w:w="1931" w:type="dxa"/>
          </w:tcPr>
          <w:p w14:paraId="485C9929" w14:textId="77777777" w:rsidR="00594ABD" w:rsidRPr="001C218B" w:rsidRDefault="00594ABD" w:rsidP="00594ABD">
            <w:pPr>
              <w:rPr>
                <w:sz w:val="22"/>
                <w:szCs w:val="22"/>
              </w:rPr>
            </w:pPr>
            <w:r w:rsidRPr="001C218B">
              <w:rPr>
                <w:sz w:val="22"/>
                <w:szCs w:val="22"/>
              </w:rPr>
              <w:t>8</w:t>
            </w:r>
          </w:p>
        </w:tc>
      </w:tr>
      <w:tr w:rsidR="00E50916" w:rsidRPr="001C218B" w14:paraId="145F89AD" w14:textId="77777777" w:rsidTr="00E50916">
        <w:trPr>
          <w:trHeight w:val="277"/>
        </w:trPr>
        <w:tc>
          <w:tcPr>
            <w:tcW w:w="1930" w:type="dxa"/>
          </w:tcPr>
          <w:p w14:paraId="16DCAB70" w14:textId="77777777" w:rsidR="00594ABD" w:rsidRPr="001C218B" w:rsidRDefault="00594ABD" w:rsidP="00594ABD">
            <w:pPr>
              <w:rPr>
                <w:sz w:val="22"/>
                <w:szCs w:val="22"/>
              </w:rPr>
            </w:pPr>
            <w:r w:rsidRPr="001C218B">
              <w:rPr>
                <w:sz w:val="22"/>
                <w:szCs w:val="22"/>
              </w:rPr>
              <w:t>D=32</w:t>
            </w:r>
          </w:p>
          <w:p w14:paraId="2AA9A8F4" w14:textId="77777777" w:rsidR="00594ABD" w:rsidRPr="001C218B" w:rsidRDefault="00594ABD" w:rsidP="00594ABD">
            <w:pPr>
              <w:rPr>
                <w:sz w:val="22"/>
                <w:szCs w:val="22"/>
              </w:rPr>
            </w:pPr>
            <w:proofErr w:type="spellStart"/>
            <w:r w:rsidRPr="001C218B">
              <w:rPr>
                <w:sz w:val="22"/>
                <w:szCs w:val="22"/>
              </w:rPr>
              <w:t>Num_hid</w:t>
            </w:r>
            <w:proofErr w:type="spellEnd"/>
            <w:r w:rsidRPr="001C218B">
              <w:rPr>
                <w:sz w:val="22"/>
                <w:szCs w:val="22"/>
              </w:rPr>
              <w:t>=64</w:t>
            </w:r>
          </w:p>
        </w:tc>
        <w:tc>
          <w:tcPr>
            <w:tcW w:w="1930" w:type="dxa"/>
          </w:tcPr>
          <w:p w14:paraId="49C35422" w14:textId="77777777" w:rsidR="00594ABD" w:rsidRPr="001C218B" w:rsidRDefault="00594ABD" w:rsidP="00594ABD">
            <w:pPr>
              <w:rPr>
                <w:sz w:val="22"/>
                <w:szCs w:val="22"/>
              </w:rPr>
            </w:pPr>
            <w:r w:rsidRPr="001C218B">
              <w:rPr>
                <w:sz w:val="22"/>
                <w:szCs w:val="22"/>
              </w:rPr>
              <w:t>2.707</w:t>
            </w:r>
          </w:p>
        </w:tc>
        <w:tc>
          <w:tcPr>
            <w:tcW w:w="1930" w:type="dxa"/>
          </w:tcPr>
          <w:p w14:paraId="657F7EBB" w14:textId="77777777" w:rsidR="00594ABD" w:rsidRPr="001C218B" w:rsidRDefault="00594ABD" w:rsidP="00594ABD">
            <w:pPr>
              <w:rPr>
                <w:sz w:val="22"/>
                <w:szCs w:val="22"/>
              </w:rPr>
            </w:pPr>
            <w:r w:rsidRPr="001C218B">
              <w:rPr>
                <w:sz w:val="22"/>
                <w:szCs w:val="22"/>
              </w:rPr>
              <w:t>2.748</w:t>
            </w:r>
          </w:p>
        </w:tc>
        <w:tc>
          <w:tcPr>
            <w:tcW w:w="1930" w:type="dxa"/>
          </w:tcPr>
          <w:p w14:paraId="672DB8BA" w14:textId="77777777" w:rsidR="00594ABD" w:rsidRPr="001C218B" w:rsidRDefault="00594ABD" w:rsidP="00594ABD">
            <w:pPr>
              <w:rPr>
                <w:sz w:val="22"/>
                <w:szCs w:val="22"/>
              </w:rPr>
            </w:pPr>
            <w:r w:rsidRPr="001C218B">
              <w:rPr>
                <w:sz w:val="22"/>
                <w:szCs w:val="22"/>
              </w:rPr>
              <w:t>2.756</w:t>
            </w:r>
          </w:p>
        </w:tc>
        <w:tc>
          <w:tcPr>
            <w:tcW w:w="1931" w:type="dxa"/>
          </w:tcPr>
          <w:p w14:paraId="6014ADE1" w14:textId="77777777" w:rsidR="00594ABD" w:rsidRPr="001C218B" w:rsidRDefault="00594ABD" w:rsidP="00594ABD">
            <w:pPr>
              <w:rPr>
                <w:sz w:val="22"/>
                <w:szCs w:val="22"/>
              </w:rPr>
            </w:pPr>
            <w:r w:rsidRPr="001C218B">
              <w:rPr>
                <w:sz w:val="22"/>
                <w:szCs w:val="22"/>
              </w:rPr>
              <w:t>7</w:t>
            </w:r>
          </w:p>
        </w:tc>
      </w:tr>
      <w:tr w:rsidR="00E50916" w:rsidRPr="001C218B" w14:paraId="275D3AD7" w14:textId="77777777" w:rsidTr="00E50916">
        <w:trPr>
          <w:trHeight w:val="282"/>
        </w:trPr>
        <w:tc>
          <w:tcPr>
            <w:tcW w:w="1930" w:type="dxa"/>
          </w:tcPr>
          <w:p w14:paraId="30316BC5" w14:textId="77777777" w:rsidR="00594ABD" w:rsidRPr="001C218B" w:rsidRDefault="00594ABD" w:rsidP="00594ABD">
            <w:pPr>
              <w:rPr>
                <w:color w:val="008000"/>
                <w:sz w:val="22"/>
                <w:szCs w:val="22"/>
              </w:rPr>
            </w:pPr>
            <w:r w:rsidRPr="001C218B">
              <w:rPr>
                <w:color w:val="008000"/>
                <w:sz w:val="22"/>
                <w:szCs w:val="22"/>
              </w:rPr>
              <w:t>D=32</w:t>
            </w:r>
          </w:p>
          <w:p w14:paraId="730027B3" w14:textId="77777777" w:rsidR="00594ABD" w:rsidRPr="001C218B" w:rsidRDefault="00594ABD" w:rsidP="00594ABD">
            <w:pPr>
              <w:rPr>
                <w:color w:val="008000"/>
                <w:sz w:val="22"/>
                <w:szCs w:val="22"/>
              </w:rPr>
            </w:pPr>
            <w:proofErr w:type="spellStart"/>
            <w:r w:rsidRPr="001C218B">
              <w:rPr>
                <w:color w:val="008000"/>
                <w:sz w:val="22"/>
                <w:szCs w:val="22"/>
              </w:rPr>
              <w:t>Num_hid</w:t>
            </w:r>
            <w:proofErr w:type="spellEnd"/>
            <w:r w:rsidRPr="001C218B">
              <w:rPr>
                <w:color w:val="008000"/>
                <w:sz w:val="22"/>
                <w:szCs w:val="22"/>
              </w:rPr>
              <w:t>=256</w:t>
            </w:r>
          </w:p>
        </w:tc>
        <w:tc>
          <w:tcPr>
            <w:tcW w:w="1930" w:type="dxa"/>
          </w:tcPr>
          <w:p w14:paraId="67FFF4A3" w14:textId="77777777" w:rsidR="00594ABD" w:rsidRPr="001C218B" w:rsidRDefault="00594ABD" w:rsidP="00594ABD">
            <w:pPr>
              <w:rPr>
                <w:color w:val="008000"/>
                <w:sz w:val="22"/>
                <w:szCs w:val="22"/>
              </w:rPr>
            </w:pPr>
            <w:r w:rsidRPr="001C218B">
              <w:rPr>
                <w:color w:val="008000"/>
                <w:sz w:val="22"/>
                <w:szCs w:val="22"/>
              </w:rPr>
              <w:t>2.530</w:t>
            </w:r>
          </w:p>
        </w:tc>
        <w:tc>
          <w:tcPr>
            <w:tcW w:w="1930" w:type="dxa"/>
          </w:tcPr>
          <w:p w14:paraId="6158FFBB" w14:textId="77777777" w:rsidR="00594ABD" w:rsidRPr="001C218B" w:rsidRDefault="00594ABD" w:rsidP="00594ABD">
            <w:pPr>
              <w:rPr>
                <w:color w:val="008000"/>
                <w:sz w:val="22"/>
                <w:szCs w:val="22"/>
              </w:rPr>
            </w:pPr>
            <w:r w:rsidRPr="001C218B">
              <w:rPr>
                <w:color w:val="008000"/>
                <w:sz w:val="22"/>
                <w:szCs w:val="22"/>
              </w:rPr>
              <w:t>2.626</w:t>
            </w:r>
          </w:p>
        </w:tc>
        <w:tc>
          <w:tcPr>
            <w:tcW w:w="1930" w:type="dxa"/>
          </w:tcPr>
          <w:p w14:paraId="2E57A611" w14:textId="77777777" w:rsidR="00594ABD" w:rsidRPr="001C218B" w:rsidRDefault="00594ABD" w:rsidP="00594ABD">
            <w:pPr>
              <w:rPr>
                <w:color w:val="008000"/>
                <w:sz w:val="22"/>
                <w:szCs w:val="22"/>
              </w:rPr>
            </w:pPr>
            <w:r w:rsidRPr="001C218B">
              <w:rPr>
                <w:color w:val="008000"/>
                <w:sz w:val="22"/>
                <w:szCs w:val="22"/>
              </w:rPr>
              <w:t>2.633</w:t>
            </w:r>
          </w:p>
        </w:tc>
        <w:tc>
          <w:tcPr>
            <w:tcW w:w="1931" w:type="dxa"/>
          </w:tcPr>
          <w:p w14:paraId="738A9AB0" w14:textId="77777777" w:rsidR="00594ABD" w:rsidRPr="001C218B" w:rsidRDefault="00594ABD" w:rsidP="00594ABD">
            <w:pPr>
              <w:rPr>
                <w:color w:val="008000"/>
                <w:sz w:val="22"/>
                <w:szCs w:val="22"/>
              </w:rPr>
            </w:pPr>
            <w:r w:rsidRPr="001C218B">
              <w:rPr>
                <w:color w:val="008000"/>
                <w:sz w:val="22"/>
                <w:szCs w:val="22"/>
              </w:rPr>
              <w:t>9</w:t>
            </w:r>
          </w:p>
        </w:tc>
      </w:tr>
    </w:tbl>
    <w:p w14:paraId="3EA708F9" w14:textId="77777777" w:rsidR="00594ABD" w:rsidRPr="001C218B" w:rsidRDefault="00594ABD" w:rsidP="00594ABD">
      <w:pPr>
        <w:rPr>
          <w:sz w:val="22"/>
          <w:szCs w:val="22"/>
        </w:rPr>
      </w:pPr>
    </w:p>
    <w:p w14:paraId="290FFB25" w14:textId="77777777" w:rsidR="00594ABD" w:rsidRPr="001C218B" w:rsidRDefault="00092B53" w:rsidP="00594ABD">
      <w:pPr>
        <w:rPr>
          <w:sz w:val="22"/>
          <w:szCs w:val="22"/>
        </w:rPr>
      </w:pPr>
      <w:r w:rsidRPr="001C218B">
        <w:rPr>
          <w:sz w:val="22"/>
          <w:szCs w:val="22"/>
        </w:rPr>
        <w:t>Analysis</w:t>
      </w:r>
      <w:r w:rsidR="00594ABD" w:rsidRPr="001C218B">
        <w:rPr>
          <w:sz w:val="22"/>
          <w:szCs w:val="22"/>
        </w:rPr>
        <w:t>: Increasing the number of hidden units and the number of dimensions in the distributed representation</w:t>
      </w:r>
      <w:proofErr w:type="gramStart"/>
      <w:r w:rsidR="00594ABD" w:rsidRPr="001C218B">
        <w:rPr>
          <w:sz w:val="22"/>
          <w:szCs w:val="22"/>
        </w:rPr>
        <w:t>;</w:t>
      </w:r>
      <w:proofErr w:type="gramEnd"/>
      <w:r w:rsidR="00594ABD" w:rsidRPr="001C218B">
        <w:rPr>
          <w:sz w:val="22"/>
          <w:szCs w:val="22"/>
        </w:rPr>
        <w:t xml:space="preserve"> decreases the cross entropy error on the testing data. However, increasing the network complexity will increase the risk of over fitting the network. This is avoided by the early stopping mechanism implemented. </w:t>
      </w:r>
    </w:p>
    <w:p w14:paraId="6522873E" w14:textId="77777777" w:rsidR="00594ABD" w:rsidRPr="001C218B" w:rsidRDefault="00594ABD" w:rsidP="00594ABD">
      <w:pPr>
        <w:rPr>
          <w:sz w:val="22"/>
          <w:szCs w:val="22"/>
        </w:rPr>
      </w:pPr>
    </w:p>
    <w:p w14:paraId="78AB3654" w14:textId="77777777" w:rsidR="00594ABD" w:rsidRPr="001C218B" w:rsidRDefault="00594ABD" w:rsidP="00594ABD">
      <w:pPr>
        <w:rPr>
          <w:i/>
          <w:sz w:val="22"/>
          <w:szCs w:val="22"/>
        </w:rPr>
      </w:pPr>
      <w:r w:rsidRPr="001C218B">
        <w:rPr>
          <w:sz w:val="22"/>
          <w:szCs w:val="22"/>
        </w:rPr>
        <w:t xml:space="preserve">2) </w:t>
      </w:r>
      <w:r w:rsidRPr="001C218B">
        <w:rPr>
          <w:i/>
          <w:sz w:val="22"/>
          <w:szCs w:val="22"/>
        </w:rPr>
        <w:t xml:space="preserve">Model 2-D </w:t>
      </w:r>
      <w:r w:rsidR="00DA7594" w:rsidRPr="001C218B">
        <w:rPr>
          <w:i/>
          <w:sz w:val="22"/>
          <w:szCs w:val="22"/>
        </w:rPr>
        <w:t xml:space="preserve">distributed </w:t>
      </w:r>
      <w:r w:rsidRPr="001C218B">
        <w:rPr>
          <w:i/>
          <w:sz w:val="22"/>
          <w:szCs w:val="22"/>
        </w:rPr>
        <w:t xml:space="preserve">representation </w:t>
      </w:r>
    </w:p>
    <w:p w14:paraId="5B50286E" w14:textId="77777777" w:rsidR="00DA7594" w:rsidRPr="001C218B" w:rsidRDefault="00DA7594" w:rsidP="00594ABD">
      <w:pPr>
        <w:rPr>
          <w:i/>
          <w:sz w:val="22"/>
          <w:szCs w:val="22"/>
        </w:rPr>
      </w:pPr>
    </w:p>
    <w:p w14:paraId="2D2BDDCD" w14:textId="77777777" w:rsidR="00DA7594" w:rsidRPr="001C218B" w:rsidRDefault="00DA7594" w:rsidP="00594ABD">
      <w:pPr>
        <w:rPr>
          <w:sz w:val="22"/>
          <w:szCs w:val="22"/>
        </w:rPr>
      </w:pPr>
      <w:r w:rsidRPr="001C218B">
        <w:rPr>
          <w:noProof/>
          <w:sz w:val="22"/>
          <w:szCs w:val="22"/>
        </w:rPr>
        <w:drawing>
          <wp:inline distT="0" distB="0" distL="0" distR="0" wp14:anchorId="39308011" wp14:editId="14ADCBA5">
            <wp:extent cx="5600700" cy="3508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805" t="12100" r="6160" b="4679"/>
                    <a:stretch/>
                  </pic:blipFill>
                  <pic:spPr bwMode="auto">
                    <a:xfrm>
                      <a:off x="0" y="0"/>
                      <a:ext cx="5602403" cy="3509314"/>
                    </a:xfrm>
                    <a:prstGeom prst="rect">
                      <a:avLst/>
                    </a:prstGeom>
                    <a:noFill/>
                    <a:ln>
                      <a:noFill/>
                    </a:ln>
                    <a:extLst>
                      <a:ext uri="{53640926-AAD7-44d8-BBD7-CCE9431645EC}">
                        <a14:shadowObscured xmlns:a14="http://schemas.microsoft.com/office/drawing/2010/main"/>
                      </a:ext>
                    </a:extLst>
                  </pic:spPr>
                </pic:pic>
              </a:graphicData>
            </a:graphic>
          </wp:inline>
        </w:drawing>
      </w:r>
    </w:p>
    <w:p w14:paraId="06E8D326" w14:textId="77777777" w:rsidR="00DA7594" w:rsidRPr="001C218B" w:rsidRDefault="00DA7594" w:rsidP="00DA7594">
      <w:pPr>
        <w:rPr>
          <w:sz w:val="22"/>
          <w:szCs w:val="22"/>
        </w:rPr>
      </w:pPr>
    </w:p>
    <w:p w14:paraId="2CF90BD5" w14:textId="77777777" w:rsidR="00DA7594" w:rsidRPr="001C218B" w:rsidRDefault="00DA7594" w:rsidP="00DA7594">
      <w:pPr>
        <w:rPr>
          <w:sz w:val="22"/>
          <w:szCs w:val="22"/>
        </w:rPr>
      </w:pPr>
    </w:p>
    <w:p w14:paraId="6947B89A" w14:textId="77777777" w:rsidR="00DA7594" w:rsidRDefault="00DA7594" w:rsidP="00DA7594">
      <w:pPr>
        <w:rPr>
          <w:sz w:val="22"/>
          <w:szCs w:val="22"/>
        </w:rPr>
      </w:pPr>
    </w:p>
    <w:p w14:paraId="7F81DE0F" w14:textId="77777777" w:rsidR="001C218B" w:rsidRDefault="001C218B" w:rsidP="00DA7594">
      <w:pPr>
        <w:rPr>
          <w:sz w:val="22"/>
          <w:szCs w:val="22"/>
        </w:rPr>
      </w:pPr>
    </w:p>
    <w:p w14:paraId="3430D7CA" w14:textId="77777777" w:rsidR="001C218B" w:rsidRPr="001C218B" w:rsidRDefault="001C218B" w:rsidP="00DA7594">
      <w:pPr>
        <w:rPr>
          <w:sz w:val="22"/>
          <w:szCs w:val="22"/>
        </w:rPr>
      </w:pPr>
    </w:p>
    <w:p w14:paraId="50D3416A" w14:textId="77777777" w:rsidR="00DA7594" w:rsidRPr="001C218B" w:rsidRDefault="00DA7594" w:rsidP="00DA7594">
      <w:pPr>
        <w:rPr>
          <w:sz w:val="22"/>
          <w:szCs w:val="22"/>
        </w:rPr>
      </w:pPr>
    </w:p>
    <w:p w14:paraId="538161F6" w14:textId="77777777" w:rsidR="00DA7594" w:rsidRPr="001C218B" w:rsidRDefault="00DA7594" w:rsidP="00DA7594">
      <w:pPr>
        <w:rPr>
          <w:i/>
          <w:sz w:val="22"/>
          <w:szCs w:val="22"/>
        </w:rPr>
      </w:pPr>
      <w:proofErr w:type="gramStart"/>
      <w:r w:rsidRPr="001C218B">
        <w:rPr>
          <w:sz w:val="22"/>
          <w:szCs w:val="22"/>
        </w:rPr>
        <w:lastRenderedPageBreak/>
        <w:t>3)</w:t>
      </w:r>
      <w:r w:rsidRPr="001C218B">
        <w:rPr>
          <w:i/>
          <w:sz w:val="22"/>
          <w:szCs w:val="22"/>
        </w:rPr>
        <w:t>Closest</w:t>
      </w:r>
      <w:proofErr w:type="gramEnd"/>
      <w:r w:rsidRPr="001C218B">
        <w:rPr>
          <w:i/>
          <w:sz w:val="22"/>
          <w:szCs w:val="22"/>
        </w:rPr>
        <w:t xml:space="preserve"> Words</w:t>
      </w:r>
    </w:p>
    <w:p w14:paraId="25980E22" w14:textId="77777777" w:rsidR="00DA7594" w:rsidRPr="001C218B" w:rsidRDefault="00DA7594" w:rsidP="00DA7594">
      <w:pPr>
        <w:rPr>
          <w:i/>
          <w:sz w:val="22"/>
          <w:szCs w:val="22"/>
        </w:rPr>
      </w:pPr>
    </w:p>
    <w:tbl>
      <w:tblPr>
        <w:tblStyle w:val="TableGrid"/>
        <w:tblW w:w="0" w:type="auto"/>
        <w:tblLook w:val="04A0" w:firstRow="1" w:lastRow="0" w:firstColumn="1" w:lastColumn="0" w:noHBand="0" w:noVBand="1"/>
      </w:tblPr>
      <w:tblGrid>
        <w:gridCol w:w="1771"/>
        <w:gridCol w:w="1771"/>
        <w:gridCol w:w="1876"/>
        <w:gridCol w:w="1666"/>
        <w:gridCol w:w="1772"/>
      </w:tblGrid>
      <w:tr w:rsidR="00DA7594" w:rsidRPr="001C218B" w14:paraId="43A9BDDD" w14:textId="77777777" w:rsidTr="00DA7594">
        <w:tc>
          <w:tcPr>
            <w:tcW w:w="1771" w:type="dxa"/>
          </w:tcPr>
          <w:p w14:paraId="5562FA2E" w14:textId="77777777" w:rsidR="00DA7594" w:rsidRPr="001C218B" w:rsidRDefault="00DA7594" w:rsidP="00DA7594">
            <w:pPr>
              <w:rPr>
                <w:sz w:val="22"/>
                <w:szCs w:val="22"/>
              </w:rPr>
            </w:pPr>
            <w:r w:rsidRPr="001C218B">
              <w:rPr>
                <w:sz w:val="22"/>
                <w:szCs w:val="22"/>
              </w:rPr>
              <w:t>Word</w:t>
            </w:r>
          </w:p>
        </w:tc>
        <w:tc>
          <w:tcPr>
            <w:tcW w:w="1771" w:type="dxa"/>
          </w:tcPr>
          <w:p w14:paraId="512489A8" w14:textId="77777777" w:rsidR="00DA7594" w:rsidRPr="001C218B" w:rsidRDefault="00DA7594" w:rsidP="00DA7594">
            <w:pPr>
              <w:rPr>
                <w:sz w:val="22"/>
                <w:szCs w:val="22"/>
              </w:rPr>
            </w:pPr>
            <w:r w:rsidRPr="001C218B">
              <w:rPr>
                <w:sz w:val="22"/>
                <w:szCs w:val="22"/>
              </w:rPr>
              <w:t>First Nearest</w:t>
            </w:r>
          </w:p>
        </w:tc>
        <w:tc>
          <w:tcPr>
            <w:tcW w:w="1876" w:type="dxa"/>
          </w:tcPr>
          <w:p w14:paraId="01C1CECC" w14:textId="77777777" w:rsidR="00DA7594" w:rsidRPr="001C218B" w:rsidRDefault="00DA7594" w:rsidP="00DA7594">
            <w:pPr>
              <w:rPr>
                <w:sz w:val="22"/>
                <w:szCs w:val="22"/>
              </w:rPr>
            </w:pPr>
            <w:r w:rsidRPr="001C218B">
              <w:rPr>
                <w:sz w:val="22"/>
                <w:szCs w:val="22"/>
              </w:rPr>
              <w:t>Second Nearest</w:t>
            </w:r>
          </w:p>
        </w:tc>
        <w:tc>
          <w:tcPr>
            <w:tcW w:w="1666" w:type="dxa"/>
          </w:tcPr>
          <w:p w14:paraId="032716A5" w14:textId="77777777" w:rsidR="00DA7594" w:rsidRPr="001C218B" w:rsidRDefault="00DA7594" w:rsidP="00DA7594">
            <w:pPr>
              <w:rPr>
                <w:sz w:val="22"/>
                <w:szCs w:val="22"/>
              </w:rPr>
            </w:pPr>
            <w:r w:rsidRPr="001C218B">
              <w:rPr>
                <w:sz w:val="22"/>
                <w:szCs w:val="22"/>
              </w:rPr>
              <w:t>Third Nearest</w:t>
            </w:r>
          </w:p>
        </w:tc>
        <w:tc>
          <w:tcPr>
            <w:tcW w:w="1772" w:type="dxa"/>
          </w:tcPr>
          <w:p w14:paraId="0D9C63B5" w14:textId="77777777" w:rsidR="00DA7594" w:rsidRPr="001C218B" w:rsidRDefault="00DA7594" w:rsidP="00DA7594">
            <w:pPr>
              <w:rPr>
                <w:sz w:val="22"/>
                <w:szCs w:val="22"/>
              </w:rPr>
            </w:pPr>
            <w:r w:rsidRPr="001C218B">
              <w:rPr>
                <w:sz w:val="22"/>
                <w:szCs w:val="22"/>
              </w:rPr>
              <w:t>Fourth Nearest</w:t>
            </w:r>
          </w:p>
        </w:tc>
      </w:tr>
      <w:tr w:rsidR="00DA7594" w:rsidRPr="001C218B" w14:paraId="672BC100" w14:textId="77777777" w:rsidTr="00DA7594">
        <w:tc>
          <w:tcPr>
            <w:tcW w:w="1771" w:type="dxa"/>
          </w:tcPr>
          <w:p w14:paraId="61E59275" w14:textId="77777777" w:rsidR="00DA7594" w:rsidRPr="001C218B" w:rsidRDefault="000C03A4" w:rsidP="00DA7594">
            <w:pPr>
              <w:rPr>
                <w:sz w:val="22"/>
                <w:szCs w:val="22"/>
              </w:rPr>
            </w:pPr>
            <w:proofErr w:type="gramStart"/>
            <w:r w:rsidRPr="001C218B">
              <w:rPr>
                <w:sz w:val="22"/>
                <w:szCs w:val="22"/>
              </w:rPr>
              <w:t>may</w:t>
            </w:r>
            <w:proofErr w:type="gramEnd"/>
          </w:p>
        </w:tc>
        <w:tc>
          <w:tcPr>
            <w:tcW w:w="1771" w:type="dxa"/>
          </w:tcPr>
          <w:p w14:paraId="3F306B98" w14:textId="77777777" w:rsidR="00DA7594" w:rsidRPr="001C218B" w:rsidRDefault="000C03A4" w:rsidP="00DA7594">
            <w:pPr>
              <w:rPr>
                <w:sz w:val="22"/>
                <w:szCs w:val="22"/>
              </w:rPr>
            </w:pPr>
            <w:proofErr w:type="gramStart"/>
            <w:r w:rsidRPr="001C218B">
              <w:rPr>
                <w:sz w:val="22"/>
                <w:szCs w:val="22"/>
              </w:rPr>
              <w:t>might</w:t>
            </w:r>
            <w:proofErr w:type="gramEnd"/>
          </w:p>
        </w:tc>
        <w:tc>
          <w:tcPr>
            <w:tcW w:w="1876" w:type="dxa"/>
          </w:tcPr>
          <w:p w14:paraId="3F9C7EEF" w14:textId="77777777" w:rsidR="00DA7594" w:rsidRPr="001C218B" w:rsidRDefault="000C03A4" w:rsidP="00DA7594">
            <w:pPr>
              <w:rPr>
                <w:sz w:val="22"/>
                <w:szCs w:val="22"/>
              </w:rPr>
            </w:pPr>
            <w:proofErr w:type="gramStart"/>
            <w:r w:rsidRPr="001C218B">
              <w:rPr>
                <w:sz w:val="22"/>
                <w:szCs w:val="22"/>
              </w:rPr>
              <w:t>will</w:t>
            </w:r>
            <w:proofErr w:type="gramEnd"/>
          </w:p>
        </w:tc>
        <w:tc>
          <w:tcPr>
            <w:tcW w:w="1666" w:type="dxa"/>
          </w:tcPr>
          <w:p w14:paraId="71BE730F" w14:textId="77777777" w:rsidR="00DA7594" w:rsidRPr="001C218B" w:rsidRDefault="000C03A4" w:rsidP="00DA7594">
            <w:pPr>
              <w:rPr>
                <w:sz w:val="22"/>
                <w:szCs w:val="22"/>
              </w:rPr>
            </w:pPr>
            <w:proofErr w:type="gramStart"/>
            <w:r w:rsidRPr="001C218B">
              <w:rPr>
                <w:sz w:val="22"/>
                <w:szCs w:val="22"/>
              </w:rPr>
              <w:t>also</w:t>
            </w:r>
            <w:proofErr w:type="gramEnd"/>
          </w:p>
        </w:tc>
        <w:tc>
          <w:tcPr>
            <w:tcW w:w="1772" w:type="dxa"/>
          </w:tcPr>
          <w:p w14:paraId="3250F74B" w14:textId="77777777" w:rsidR="00DA7594" w:rsidRPr="001C218B" w:rsidRDefault="000C03A4" w:rsidP="00DA7594">
            <w:pPr>
              <w:rPr>
                <w:sz w:val="22"/>
                <w:szCs w:val="22"/>
              </w:rPr>
            </w:pPr>
            <w:proofErr w:type="gramStart"/>
            <w:r w:rsidRPr="001C218B">
              <w:rPr>
                <w:sz w:val="22"/>
                <w:szCs w:val="22"/>
              </w:rPr>
              <w:t>should</w:t>
            </w:r>
            <w:proofErr w:type="gramEnd"/>
          </w:p>
        </w:tc>
      </w:tr>
      <w:tr w:rsidR="00DA7594" w:rsidRPr="001C218B" w14:paraId="68BF4953" w14:textId="77777777" w:rsidTr="00DA7594">
        <w:tc>
          <w:tcPr>
            <w:tcW w:w="1771" w:type="dxa"/>
          </w:tcPr>
          <w:p w14:paraId="14980527" w14:textId="77777777" w:rsidR="00DA7594" w:rsidRPr="001C218B" w:rsidRDefault="000C03A4" w:rsidP="00DA7594">
            <w:pPr>
              <w:rPr>
                <w:sz w:val="22"/>
                <w:szCs w:val="22"/>
              </w:rPr>
            </w:pPr>
            <w:r w:rsidRPr="001C218B">
              <w:rPr>
                <w:sz w:val="22"/>
                <w:szCs w:val="22"/>
              </w:rPr>
              <w:t>Game</w:t>
            </w:r>
          </w:p>
        </w:tc>
        <w:tc>
          <w:tcPr>
            <w:tcW w:w="1771" w:type="dxa"/>
          </w:tcPr>
          <w:p w14:paraId="270A6F14" w14:textId="77777777" w:rsidR="00DA7594" w:rsidRPr="001C218B" w:rsidRDefault="000C03A4" w:rsidP="00DA7594">
            <w:pPr>
              <w:rPr>
                <w:sz w:val="22"/>
                <w:szCs w:val="22"/>
              </w:rPr>
            </w:pPr>
            <w:r w:rsidRPr="001C218B">
              <w:rPr>
                <w:sz w:val="22"/>
                <w:szCs w:val="22"/>
              </w:rPr>
              <w:t>Season</w:t>
            </w:r>
          </w:p>
        </w:tc>
        <w:tc>
          <w:tcPr>
            <w:tcW w:w="1876" w:type="dxa"/>
          </w:tcPr>
          <w:p w14:paraId="565417CC" w14:textId="77777777" w:rsidR="00DA7594" w:rsidRPr="001C218B" w:rsidRDefault="000C03A4" w:rsidP="00DA7594">
            <w:pPr>
              <w:rPr>
                <w:sz w:val="22"/>
                <w:szCs w:val="22"/>
              </w:rPr>
            </w:pPr>
            <w:r w:rsidRPr="001C218B">
              <w:rPr>
                <w:sz w:val="22"/>
                <w:szCs w:val="22"/>
              </w:rPr>
              <w:t>Office</w:t>
            </w:r>
          </w:p>
        </w:tc>
        <w:tc>
          <w:tcPr>
            <w:tcW w:w="1666" w:type="dxa"/>
          </w:tcPr>
          <w:p w14:paraId="7321DC86" w14:textId="77777777" w:rsidR="00DA7594" w:rsidRPr="001C218B" w:rsidRDefault="000C03A4" w:rsidP="00DA7594">
            <w:pPr>
              <w:rPr>
                <w:sz w:val="22"/>
                <w:szCs w:val="22"/>
              </w:rPr>
            </w:pPr>
            <w:r w:rsidRPr="001C218B">
              <w:rPr>
                <w:sz w:val="22"/>
                <w:szCs w:val="22"/>
              </w:rPr>
              <w:t>Team</w:t>
            </w:r>
          </w:p>
        </w:tc>
        <w:tc>
          <w:tcPr>
            <w:tcW w:w="1772" w:type="dxa"/>
          </w:tcPr>
          <w:p w14:paraId="751604B3" w14:textId="77777777" w:rsidR="00DA7594" w:rsidRPr="001C218B" w:rsidRDefault="000C03A4" w:rsidP="00DA7594">
            <w:pPr>
              <w:rPr>
                <w:sz w:val="22"/>
                <w:szCs w:val="22"/>
              </w:rPr>
            </w:pPr>
            <w:r w:rsidRPr="001C218B">
              <w:rPr>
                <w:sz w:val="22"/>
                <w:szCs w:val="22"/>
              </w:rPr>
              <w:t>Market</w:t>
            </w:r>
          </w:p>
        </w:tc>
      </w:tr>
      <w:tr w:rsidR="00DA7594" w:rsidRPr="001C218B" w14:paraId="14B3343E" w14:textId="77777777" w:rsidTr="00DA7594">
        <w:tc>
          <w:tcPr>
            <w:tcW w:w="1771" w:type="dxa"/>
          </w:tcPr>
          <w:p w14:paraId="0D6CF090" w14:textId="77777777" w:rsidR="00DA7594" w:rsidRPr="001C218B" w:rsidRDefault="000C03A4" w:rsidP="00DA7594">
            <w:pPr>
              <w:rPr>
                <w:sz w:val="22"/>
                <w:szCs w:val="22"/>
              </w:rPr>
            </w:pPr>
            <w:proofErr w:type="gramStart"/>
            <w:r w:rsidRPr="001C218B">
              <w:rPr>
                <w:sz w:val="22"/>
                <w:szCs w:val="22"/>
              </w:rPr>
              <w:t>million</w:t>
            </w:r>
            <w:proofErr w:type="gramEnd"/>
          </w:p>
        </w:tc>
        <w:tc>
          <w:tcPr>
            <w:tcW w:w="1771" w:type="dxa"/>
          </w:tcPr>
          <w:p w14:paraId="27557E02" w14:textId="77777777" w:rsidR="00DA7594" w:rsidRPr="001C218B" w:rsidRDefault="000C03A4" w:rsidP="00DA7594">
            <w:pPr>
              <w:rPr>
                <w:sz w:val="22"/>
                <w:szCs w:val="22"/>
              </w:rPr>
            </w:pPr>
            <w:proofErr w:type="gramStart"/>
            <w:r w:rsidRPr="001C218B">
              <w:rPr>
                <w:sz w:val="22"/>
                <w:szCs w:val="22"/>
              </w:rPr>
              <w:t>former</w:t>
            </w:r>
            <w:proofErr w:type="gramEnd"/>
          </w:p>
        </w:tc>
        <w:tc>
          <w:tcPr>
            <w:tcW w:w="1876" w:type="dxa"/>
          </w:tcPr>
          <w:p w14:paraId="15CFE753" w14:textId="77777777" w:rsidR="00DA7594" w:rsidRPr="001C218B" w:rsidRDefault="000C03A4" w:rsidP="00DA7594">
            <w:pPr>
              <w:rPr>
                <w:sz w:val="22"/>
                <w:szCs w:val="22"/>
              </w:rPr>
            </w:pPr>
            <w:proofErr w:type="gramStart"/>
            <w:r w:rsidRPr="001C218B">
              <w:rPr>
                <w:sz w:val="22"/>
                <w:szCs w:val="22"/>
              </w:rPr>
              <w:t>percent</w:t>
            </w:r>
            <w:proofErr w:type="gramEnd"/>
          </w:p>
        </w:tc>
        <w:tc>
          <w:tcPr>
            <w:tcW w:w="1666" w:type="dxa"/>
          </w:tcPr>
          <w:p w14:paraId="63EA1166" w14:textId="77777777" w:rsidR="00DA7594" w:rsidRPr="001C218B" w:rsidRDefault="000C03A4" w:rsidP="00DA7594">
            <w:pPr>
              <w:rPr>
                <w:sz w:val="22"/>
                <w:szCs w:val="22"/>
              </w:rPr>
            </w:pPr>
            <w:proofErr w:type="gramStart"/>
            <w:r w:rsidRPr="001C218B">
              <w:rPr>
                <w:sz w:val="22"/>
                <w:szCs w:val="22"/>
              </w:rPr>
              <w:t>center</w:t>
            </w:r>
            <w:proofErr w:type="gramEnd"/>
          </w:p>
        </w:tc>
        <w:tc>
          <w:tcPr>
            <w:tcW w:w="1772" w:type="dxa"/>
          </w:tcPr>
          <w:p w14:paraId="25AA6361" w14:textId="77777777" w:rsidR="00DA7594" w:rsidRPr="001C218B" w:rsidRDefault="000C03A4" w:rsidP="00DA7594">
            <w:pPr>
              <w:rPr>
                <w:sz w:val="22"/>
                <w:szCs w:val="22"/>
              </w:rPr>
            </w:pPr>
            <w:proofErr w:type="gramStart"/>
            <w:r w:rsidRPr="001C218B">
              <w:rPr>
                <w:sz w:val="22"/>
                <w:szCs w:val="22"/>
              </w:rPr>
              <w:t>including</w:t>
            </w:r>
            <w:proofErr w:type="gramEnd"/>
          </w:p>
        </w:tc>
      </w:tr>
      <w:tr w:rsidR="00DA7594" w:rsidRPr="001C218B" w14:paraId="5AFC0632" w14:textId="77777777" w:rsidTr="00DA7594">
        <w:tc>
          <w:tcPr>
            <w:tcW w:w="1771" w:type="dxa"/>
          </w:tcPr>
          <w:p w14:paraId="39E7E43F" w14:textId="77777777" w:rsidR="00DA7594" w:rsidRPr="001C218B" w:rsidRDefault="000C03A4" w:rsidP="00DA7594">
            <w:pPr>
              <w:rPr>
                <w:sz w:val="22"/>
                <w:szCs w:val="22"/>
              </w:rPr>
            </w:pPr>
            <w:proofErr w:type="gramStart"/>
            <w:r w:rsidRPr="001C218B">
              <w:rPr>
                <w:sz w:val="22"/>
                <w:szCs w:val="22"/>
              </w:rPr>
              <w:t>against</w:t>
            </w:r>
            <w:proofErr w:type="gramEnd"/>
          </w:p>
        </w:tc>
        <w:tc>
          <w:tcPr>
            <w:tcW w:w="1771" w:type="dxa"/>
          </w:tcPr>
          <w:p w14:paraId="102C27CC" w14:textId="77777777" w:rsidR="00DA7594" w:rsidRPr="001C218B" w:rsidRDefault="000C03A4" w:rsidP="00DA7594">
            <w:pPr>
              <w:rPr>
                <w:sz w:val="22"/>
                <w:szCs w:val="22"/>
              </w:rPr>
            </w:pPr>
            <w:proofErr w:type="gramStart"/>
            <w:r w:rsidRPr="001C218B">
              <w:rPr>
                <w:sz w:val="22"/>
                <w:szCs w:val="22"/>
              </w:rPr>
              <w:t>among</w:t>
            </w:r>
            <w:proofErr w:type="gramEnd"/>
          </w:p>
        </w:tc>
        <w:tc>
          <w:tcPr>
            <w:tcW w:w="1876" w:type="dxa"/>
          </w:tcPr>
          <w:p w14:paraId="08FF6799" w14:textId="77777777" w:rsidR="00DA7594" w:rsidRPr="001C218B" w:rsidRDefault="000C03A4" w:rsidP="00DA7594">
            <w:pPr>
              <w:rPr>
                <w:sz w:val="22"/>
                <w:szCs w:val="22"/>
              </w:rPr>
            </w:pPr>
            <w:proofErr w:type="gramStart"/>
            <w:r w:rsidRPr="001C218B">
              <w:rPr>
                <w:sz w:val="22"/>
                <w:szCs w:val="22"/>
              </w:rPr>
              <w:t>between</w:t>
            </w:r>
            <w:proofErr w:type="gramEnd"/>
          </w:p>
        </w:tc>
        <w:tc>
          <w:tcPr>
            <w:tcW w:w="1666" w:type="dxa"/>
          </w:tcPr>
          <w:p w14:paraId="49360BAF" w14:textId="77777777" w:rsidR="00DA7594" w:rsidRPr="001C218B" w:rsidRDefault="000C03A4" w:rsidP="00DA7594">
            <w:pPr>
              <w:rPr>
                <w:sz w:val="22"/>
                <w:szCs w:val="22"/>
              </w:rPr>
            </w:pPr>
            <w:proofErr w:type="gramStart"/>
            <w:r w:rsidRPr="001C218B">
              <w:rPr>
                <w:sz w:val="22"/>
                <w:szCs w:val="22"/>
              </w:rPr>
              <w:t>without</w:t>
            </w:r>
            <w:proofErr w:type="gramEnd"/>
          </w:p>
        </w:tc>
        <w:tc>
          <w:tcPr>
            <w:tcW w:w="1772" w:type="dxa"/>
          </w:tcPr>
          <w:p w14:paraId="396B0DC5" w14:textId="77777777" w:rsidR="00DA7594" w:rsidRPr="001C218B" w:rsidRDefault="000C03A4" w:rsidP="00DA7594">
            <w:pPr>
              <w:rPr>
                <w:sz w:val="22"/>
                <w:szCs w:val="22"/>
              </w:rPr>
            </w:pPr>
            <w:proofErr w:type="gramStart"/>
            <w:r w:rsidRPr="001C218B">
              <w:rPr>
                <w:sz w:val="22"/>
                <w:szCs w:val="22"/>
              </w:rPr>
              <w:t>under</w:t>
            </w:r>
            <w:proofErr w:type="gramEnd"/>
          </w:p>
        </w:tc>
      </w:tr>
    </w:tbl>
    <w:p w14:paraId="11869EE2" w14:textId="77777777" w:rsidR="00E50916" w:rsidRPr="001C218B" w:rsidRDefault="00E50916" w:rsidP="00DA7594">
      <w:pPr>
        <w:rPr>
          <w:sz w:val="22"/>
          <w:szCs w:val="22"/>
        </w:rPr>
      </w:pPr>
    </w:p>
    <w:p w14:paraId="7489FB19" w14:textId="77777777" w:rsidR="000C03A4" w:rsidRPr="001C218B" w:rsidRDefault="00092B53" w:rsidP="00DA7594">
      <w:pPr>
        <w:rPr>
          <w:sz w:val="22"/>
          <w:szCs w:val="22"/>
        </w:rPr>
      </w:pPr>
      <w:r w:rsidRPr="001C218B">
        <w:rPr>
          <w:sz w:val="22"/>
          <w:szCs w:val="22"/>
        </w:rPr>
        <w:t>Analysis</w:t>
      </w:r>
      <w:r w:rsidR="000C03A4" w:rsidRPr="001C218B">
        <w:rPr>
          <w:sz w:val="22"/>
          <w:szCs w:val="22"/>
        </w:rPr>
        <w:t xml:space="preserve">: Many of the words in the learned model that are close to each other, are actually synonyms in the English language. However, this is not true with most of the words since a word like “million” shouldn’t be close to “former” or “center”. The learned model overall seems to be accurate when compared to the English language. </w:t>
      </w:r>
    </w:p>
    <w:p w14:paraId="6C72D45B" w14:textId="77777777" w:rsidR="000C03A4" w:rsidRPr="001C218B" w:rsidRDefault="000C03A4" w:rsidP="00DA7594">
      <w:pPr>
        <w:rPr>
          <w:sz w:val="22"/>
          <w:szCs w:val="22"/>
        </w:rPr>
      </w:pPr>
    </w:p>
    <w:p w14:paraId="0C49A504" w14:textId="77777777" w:rsidR="000C03A4" w:rsidRPr="001C218B" w:rsidRDefault="000C03A4" w:rsidP="00DA7594">
      <w:pPr>
        <w:rPr>
          <w:i/>
          <w:sz w:val="22"/>
          <w:szCs w:val="22"/>
        </w:rPr>
      </w:pPr>
      <w:r w:rsidRPr="001C218B">
        <w:rPr>
          <w:sz w:val="22"/>
          <w:szCs w:val="22"/>
        </w:rPr>
        <w:t xml:space="preserve">4) </w:t>
      </w:r>
      <w:r w:rsidRPr="001C218B">
        <w:rPr>
          <w:i/>
          <w:sz w:val="22"/>
          <w:szCs w:val="22"/>
        </w:rPr>
        <w:t>Testing the Model</w:t>
      </w:r>
    </w:p>
    <w:p w14:paraId="004C4AF8" w14:textId="77777777" w:rsidR="000C03A4" w:rsidRPr="001C218B" w:rsidRDefault="000C03A4" w:rsidP="00DA7594">
      <w:pPr>
        <w:rPr>
          <w:i/>
          <w:sz w:val="22"/>
          <w:szCs w:val="22"/>
        </w:rPr>
      </w:pPr>
    </w:p>
    <w:tbl>
      <w:tblPr>
        <w:tblStyle w:val="TableGrid"/>
        <w:tblW w:w="9651" w:type="dxa"/>
        <w:tblLook w:val="04A0" w:firstRow="1" w:lastRow="0" w:firstColumn="1" w:lastColumn="0" w:noHBand="0" w:noVBand="1"/>
      </w:tblPr>
      <w:tblGrid>
        <w:gridCol w:w="1930"/>
        <w:gridCol w:w="1930"/>
        <w:gridCol w:w="1930"/>
        <w:gridCol w:w="1930"/>
        <w:gridCol w:w="1931"/>
      </w:tblGrid>
      <w:tr w:rsidR="00E50916" w:rsidRPr="001C218B" w14:paraId="58F10992" w14:textId="77777777" w:rsidTr="00E50916">
        <w:trPr>
          <w:trHeight w:val="129"/>
        </w:trPr>
        <w:tc>
          <w:tcPr>
            <w:tcW w:w="1930" w:type="dxa"/>
          </w:tcPr>
          <w:p w14:paraId="09E4CEA2" w14:textId="77777777" w:rsidR="000C03A4" w:rsidRPr="001C218B" w:rsidRDefault="000C03A4" w:rsidP="00DA7594">
            <w:pPr>
              <w:rPr>
                <w:sz w:val="22"/>
                <w:szCs w:val="22"/>
              </w:rPr>
            </w:pPr>
            <w:r w:rsidRPr="001C218B">
              <w:rPr>
                <w:sz w:val="22"/>
                <w:szCs w:val="22"/>
              </w:rPr>
              <w:t>Sentence</w:t>
            </w:r>
          </w:p>
        </w:tc>
        <w:tc>
          <w:tcPr>
            <w:tcW w:w="1930" w:type="dxa"/>
          </w:tcPr>
          <w:p w14:paraId="29D7DBB8" w14:textId="77777777" w:rsidR="000C03A4" w:rsidRPr="001C218B" w:rsidRDefault="000C03A4" w:rsidP="00DA7594">
            <w:pPr>
              <w:rPr>
                <w:sz w:val="22"/>
                <w:szCs w:val="22"/>
              </w:rPr>
            </w:pPr>
            <w:r w:rsidRPr="001C218B">
              <w:rPr>
                <w:sz w:val="22"/>
                <w:szCs w:val="22"/>
              </w:rPr>
              <w:t>First</w:t>
            </w:r>
          </w:p>
        </w:tc>
        <w:tc>
          <w:tcPr>
            <w:tcW w:w="1930" w:type="dxa"/>
          </w:tcPr>
          <w:p w14:paraId="5914F2E8" w14:textId="77777777" w:rsidR="000C03A4" w:rsidRPr="001C218B" w:rsidRDefault="000C03A4" w:rsidP="00DA7594">
            <w:pPr>
              <w:rPr>
                <w:sz w:val="22"/>
                <w:szCs w:val="22"/>
              </w:rPr>
            </w:pPr>
            <w:r w:rsidRPr="001C218B">
              <w:rPr>
                <w:sz w:val="22"/>
                <w:szCs w:val="22"/>
              </w:rPr>
              <w:t>Second</w:t>
            </w:r>
          </w:p>
        </w:tc>
        <w:tc>
          <w:tcPr>
            <w:tcW w:w="1930" w:type="dxa"/>
          </w:tcPr>
          <w:p w14:paraId="13B78D68" w14:textId="77777777" w:rsidR="000C03A4" w:rsidRPr="001C218B" w:rsidRDefault="000C03A4" w:rsidP="00DA7594">
            <w:pPr>
              <w:rPr>
                <w:sz w:val="22"/>
                <w:szCs w:val="22"/>
              </w:rPr>
            </w:pPr>
            <w:r w:rsidRPr="001C218B">
              <w:rPr>
                <w:sz w:val="22"/>
                <w:szCs w:val="22"/>
              </w:rPr>
              <w:t>Third</w:t>
            </w:r>
          </w:p>
        </w:tc>
        <w:tc>
          <w:tcPr>
            <w:tcW w:w="1931" w:type="dxa"/>
          </w:tcPr>
          <w:p w14:paraId="03B885C8" w14:textId="77777777" w:rsidR="000C03A4" w:rsidRPr="001C218B" w:rsidRDefault="000C03A4" w:rsidP="00DA7594">
            <w:pPr>
              <w:rPr>
                <w:sz w:val="22"/>
                <w:szCs w:val="22"/>
              </w:rPr>
            </w:pPr>
            <w:r w:rsidRPr="001C218B">
              <w:rPr>
                <w:sz w:val="22"/>
                <w:szCs w:val="22"/>
              </w:rPr>
              <w:t>Fourth</w:t>
            </w:r>
          </w:p>
        </w:tc>
      </w:tr>
      <w:tr w:rsidR="00E50916" w:rsidRPr="001C218B" w14:paraId="1325FA35" w14:textId="77777777" w:rsidTr="00E50916">
        <w:trPr>
          <w:trHeight w:val="261"/>
        </w:trPr>
        <w:tc>
          <w:tcPr>
            <w:tcW w:w="1930" w:type="dxa"/>
          </w:tcPr>
          <w:p w14:paraId="3208FD8E" w14:textId="77777777" w:rsidR="000C03A4" w:rsidRPr="001C218B" w:rsidRDefault="00092B53" w:rsidP="00DA7594">
            <w:pPr>
              <w:rPr>
                <w:sz w:val="22"/>
                <w:szCs w:val="22"/>
              </w:rPr>
            </w:pPr>
            <w:r w:rsidRPr="001C218B">
              <w:rPr>
                <w:sz w:val="22"/>
                <w:szCs w:val="22"/>
              </w:rPr>
              <w:t>Family also used</w:t>
            </w:r>
          </w:p>
        </w:tc>
        <w:tc>
          <w:tcPr>
            <w:tcW w:w="1930" w:type="dxa"/>
          </w:tcPr>
          <w:p w14:paraId="1DF4106C" w14:textId="77777777" w:rsidR="000C03A4" w:rsidRPr="001C218B" w:rsidRDefault="00092B53" w:rsidP="00DA7594">
            <w:pPr>
              <w:rPr>
                <w:sz w:val="22"/>
                <w:szCs w:val="22"/>
              </w:rPr>
            </w:pPr>
            <w:proofErr w:type="gramStart"/>
            <w:r w:rsidRPr="001C218B">
              <w:rPr>
                <w:sz w:val="22"/>
                <w:szCs w:val="22"/>
              </w:rPr>
              <w:t>to</w:t>
            </w:r>
            <w:proofErr w:type="gramEnd"/>
          </w:p>
        </w:tc>
        <w:tc>
          <w:tcPr>
            <w:tcW w:w="1930" w:type="dxa"/>
          </w:tcPr>
          <w:p w14:paraId="3726BEED" w14:textId="77777777" w:rsidR="000C03A4" w:rsidRPr="001C218B" w:rsidRDefault="00092B53" w:rsidP="00DA7594">
            <w:pPr>
              <w:rPr>
                <w:sz w:val="22"/>
                <w:szCs w:val="22"/>
              </w:rPr>
            </w:pPr>
            <w:proofErr w:type="gramStart"/>
            <w:r w:rsidRPr="001C218B">
              <w:rPr>
                <w:sz w:val="22"/>
                <w:szCs w:val="22"/>
              </w:rPr>
              <w:t>it</w:t>
            </w:r>
            <w:proofErr w:type="gramEnd"/>
          </w:p>
        </w:tc>
        <w:tc>
          <w:tcPr>
            <w:tcW w:w="1930" w:type="dxa"/>
          </w:tcPr>
          <w:p w14:paraId="64774CB5" w14:textId="77777777" w:rsidR="000C03A4" w:rsidRPr="001C218B" w:rsidRDefault="00092B53" w:rsidP="00DA7594">
            <w:pPr>
              <w:rPr>
                <w:sz w:val="22"/>
                <w:szCs w:val="22"/>
              </w:rPr>
            </w:pPr>
            <w:proofErr w:type="gramStart"/>
            <w:r w:rsidRPr="001C218B">
              <w:rPr>
                <w:sz w:val="22"/>
                <w:szCs w:val="22"/>
              </w:rPr>
              <w:t>one</w:t>
            </w:r>
            <w:proofErr w:type="gramEnd"/>
          </w:p>
        </w:tc>
        <w:tc>
          <w:tcPr>
            <w:tcW w:w="1931" w:type="dxa"/>
          </w:tcPr>
          <w:p w14:paraId="4FC6A7F3" w14:textId="77777777" w:rsidR="000C03A4" w:rsidRPr="001C218B" w:rsidRDefault="00092B53" w:rsidP="00DA7594">
            <w:pPr>
              <w:rPr>
                <w:sz w:val="22"/>
                <w:szCs w:val="22"/>
              </w:rPr>
            </w:pPr>
            <w:proofErr w:type="gramStart"/>
            <w:r w:rsidRPr="001C218B">
              <w:rPr>
                <w:sz w:val="22"/>
                <w:szCs w:val="22"/>
              </w:rPr>
              <w:t>them</w:t>
            </w:r>
            <w:proofErr w:type="gramEnd"/>
          </w:p>
        </w:tc>
      </w:tr>
      <w:tr w:rsidR="00E50916" w:rsidRPr="001C218B" w14:paraId="2764D909" w14:textId="77777777" w:rsidTr="00E50916">
        <w:trPr>
          <w:trHeight w:val="390"/>
        </w:trPr>
        <w:tc>
          <w:tcPr>
            <w:tcW w:w="1930" w:type="dxa"/>
          </w:tcPr>
          <w:p w14:paraId="32FC906E" w14:textId="77777777" w:rsidR="000C03A4" w:rsidRPr="001C218B" w:rsidRDefault="00092B53" w:rsidP="00DA7594">
            <w:pPr>
              <w:rPr>
                <w:sz w:val="22"/>
                <w:szCs w:val="22"/>
              </w:rPr>
            </w:pPr>
            <w:r w:rsidRPr="001C218B">
              <w:rPr>
                <w:sz w:val="22"/>
                <w:szCs w:val="22"/>
              </w:rPr>
              <w:t>American political federal</w:t>
            </w:r>
          </w:p>
        </w:tc>
        <w:tc>
          <w:tcPr>
            <w:tcW w:w="1930" w:type="dxa"/>
          </w:tcPr>
          <w:p w14:paraId="1E3DA940" w14:textId="77777777" w:rsidR="000C03A4" w:rsidRPr="001C218B" w:rsidRDefault="00092B53" w:rsidP="00DA7594">
            <w:pPr>
              <w:rPr>
                <w:sz w:val="22"/>
                <w:szCs w:val="22"/>
              </w:rPr>
            </w:pPr>
            <w:r w:rsidRPr="001C218B">
              <w:rPr>
                <w:sz w:val="22"/>
                <w:szCs w:val="22"/>
              </w:rPr>
              <w:t>.</w:t>
            </w:r>
          </w:p>
        </w:tc>
        <w:tc>
          <w:tcPr>
            <w:tcW w:w="1930" w:type="dxa"/>
          </w:tcPr>
          <w:p w14:paraId="3E92B532" w14:textId="77777777" w:rsidR="000C03A4" w:rsidRPr="001C218B" w:rsidRDefault="00092B53" w:rsidP="00DA7594">
            <w:pPr>
              <w:rPr>
                <w:sz w:val="22"/>
                <w:szCs w:val="22"/>
              </w:rPr>
            </w:pPr>
            <w:proofErr w:type="gramStart"/>
            <w:r w:rsidRPr="001C218B">
              <w:rPr>
                <w:sz w:val="22"/>
                <w:szCs w:val="22"/>
              </w:rPr>
              <w:t>days</w:t>
            </w:r>
            <w:proofErr w:type="gramEnd"/>
          </w:p>
        </w:tc>
        <w:tc>
          <w:tcPr>
            <w:tcW w:w="1930" w:type="dxa"/>
          </w:tcPr>
          <w:p w14:paraId="1D3E1ACE" w14:textId="77777777" w:rsidR="000C03A4" w:rsidRPr="001C218B" w:rsidRDefault="00092B53" w:rsidP="00DA7594">
            <w:pPr>
              <w:rPr>
                <w:sz w:val="22"/>
                <w:szCs w:val="22"/>
              </w:rPr>
            </w:pPr>
            <w:proofErr w:type="gramStart"/>
            <w:r w:rsidRPr="001C218B">
              <w:rPr>
                <w:sz w:val="22"/>
                <w:szCs w:val="22"/>
              </w:rPr>
              <w:t>people</w:t>
            </w:r>
            <w:proofErr w:type="gramEnd"/>
          </w:p>
        </w:tc>
        <w:tc>
          <w:tcPr>
            <w:tcW w:w="1931" w:type="dxa"/>
          </w:tcPr>
          <w:p w14:paraId="729709EE" w14:textId="77777777" w:rsidR="000C03A4" w:rsidRPr="001C218B" w:rsidRDefault="00092B53" w:rsidP="00DA7594">
            <w:pPr>
              <w:rPr>
                <w:sz w:val="22"/>
                <w:szCs w:val="22"/>
              </w:rPr>
            </w:pPr>
            <w:proofErr w:type="gramStart"/>
            <w:r w:rsidRPr="001C218B">
              <w:rPr>
                <w:sz w:val="22"/>
                <w:szCs w:val="22"/>
              </w:rPr>
              <w:t>times</w:t>
            </w:r>
            <w:proofErr w:type="gramEnd"/>
          </w:p>
        </w:tc>
      </w:tr>
      <w:tr w:rsidR="00E50916" w:rsidRPr="001C218B" w14:paraId="18A63B1D" w14:textId="77777777" w:rsidTr="00E50916">
        <w:trPr>
          <w:trHeight w:val="261"/>
        </w:trPr>
        <w:tc>
          <w:tcPr>
            <w:tcW w:w="1930" w:type="dxa"/>
          </w:tcPr>
          <w:p w14:paraId="62E7058F" w14:textId="77777777" w:rsidR="000C03A4" w:rsidRPr="001C218B" w:rsidRDefault="00092B53" w:rsidP="00DA7594">
            <w:pPr>
              <w:rPr>
                <w:sz w:val="22"/>
                <w:szCs w:val="22"/>
              </w:rPr>
            </w:pPr>
            <w:r w:rsidRPr="001C218B">
              <w:rPr>
                <w:sz w:val="22"/>
                <w:szCs w:val="22"/>
              </w:rPr>
              <w:t>Government of United</w:t>
            </w:r>
          </w:p>
        </w:tc>
        <w:tc>
          <w:tcPr>
            <w:tcW w:w="1930" w:type="dxa"/>
          </w:tcPr>
          <w:p w14:paraId="53CD303D" w14:textId="77777777" w:rsidR="000C03A4" w:rsidRPr="001C218B" w:rsidRDefault="00092B53" w:rsidP="00DA7594">
            <w:pPr>
              <w:rPr>
                <w:sz w:val="22"/>
                <w:szCs w:val="22"/>
              </w:rPr>
            </w:pPr>
            <w:proofErr w:type="gramStart"/>
            <w:r w:rsidRPr="001C218B">
              <w:rPr>
                <w:sz w:val="22"/>
                <w:szCs w:val="22"/>
              </w:rPr>
              <w:t>own</w:t>
            </w:r>
            <w:proofErr w:type="gramEnd"/>
          </w:p>
        </w:tc>
        <w:tc>
          <w:tcPr>
            <w:tcW w:w="1930" w:type="dxa"/>
          </w:tcPr>
          <w:p w14:paraId="01C08694" w14:textId="77777777" w:rsidR="000C03A4" w:rsidRPr="001C218B" w:rsidRDefault="00092B53" w:rsidP="00DA7594">
            <w:pPr>
              <w:rPr>
                <w:sz w:val="22"/>
                <w:szCs w:val="22"/>
              </w:rPr>
            </w:pPr>
            <w:proofErr w:type="gramStart"/>
            <w:r w:rsidRPr="001C218B">
              <w:rPr>
                <w:sz w:val="22"/>
                <w:szCs w:val="22"/>
              </w:rPr>
              <w:t>states</w:t>
            </w:r>
            <w:proofErr w:type="gramEnd"/>
          </w:p>
        </w:tc>
        <w:tc>
          <w:tcPr>
            <w:tcW w:w="1930" w:type="dxa"/>
          </w:tcPr>
          <w:p w14:paraId="51F79D41" w14:textId="77777777" w:rsidR="000C03A4" w:rsidRPr="001C218B" w:rsidRDefault="00092B53" w:rsidP="00DA7594">
            <w:pPr>
              <w:rPr>
                <w:sz w:val="22"/>
                <w:szCs w:val="22"/>
              </w:rPr>
            </w:pPr>
            <w:r w:rsidRPr="001C218B">
              <w:rPr>
                <w:sz w:val="22"/>
                <w:szCs w:val="22"/>
              </w:rPr>
              <w:t>.</w:t>
            </w:r>
          </w:p>
        </w:tc>
        <w:tc>
          <w:tcPr>
            <w:tcW w:w="1931" w:type="dxa"/>
          </w:tcPr>
          <w:p w14:paraId="23589704" w14:textId="77777777" w:rsidR="000C03A4" w:rsidRPr="001C218B" w:rsidRDefault="00092B53" w:rsidP="00DA7594">
            <w:pPr>
              <w:rPr>
                <w:sz w:val="22"/>
                <w:szCs w:val="22"/>
              </w:rPr>
            </w:pPr>
            <w:proofErr w:type="gramStart"/>
            <w:r w:rsidRPr="001C218B">
              <w:rPr>
                <w:sz w:val="22"/>
                <w:szCs w:val="22"/>
              </w:rPr>
              <w:t>said</w:t>
            </w:r>
            <w:proofErr w:type="gramEnd"/>
          </w:p>
        </w:tc>
      </w:tr>
      <w:tr w:rsidR="00E50916" w:rsidRPr="001C218B" w14:paraId="0FE755FA" w14:textId="77777777" w:rsidTr="00E50916">
        <w:trPr>
          <w:trHeight w:val="266"/>
        </w:trPr>
        <w:tc>
          <w:tcPr>
            <w:tcW w:w="1930" w:type="dxa"/>
          </w:tcPr>
          <w:p w14:paraId="3C368607" w14:textId="77777777" w:rsidR="000C03A4" w:rsidRPr="001C218B" w:rsidRDefault="00092B53" w:rsidP="00DA7594">
            <w:pPr>
              <w:rPr>
                <w:sz w:val="22"/>
                <w:szCs w:val="22"/>
              </w:rPr>
            </w:pPr>
            <w:r w:rsidRPr="001C218B">
              <w:rPr>
                <w:sz w:val="22"/>
                <w:szCs w:val="22"/>
              </w:rPr>
              <w:t>President found the</w:t>
            </w:r>
          </w:p>
        </w:tc>
        <w:tc>
          <w:tcPr>
            <w:tcW w:w="1930" w:type="dxa"/>
          </w:tcPr>
          <w:p w14:paraId="12C080C1" w14:textId="77777777" w:rsidR="000C03A4" w:rsidRPr="001C218B" w:rsidRDefault="00092B53" w:rsidP="00DA7594">
            <w:pPr>
              <w:rPr>
                <w:sz w:val="22"/>
                <w:szCs w:val="22"/>
              </w:rPr>
            </w:pPr>
            <w:proofErr w:type="gramStart"/>
            <w:r w:rsidRPr="001C218B">
              <w:rPr>
                <w:sz w:val="22"/>
                <w:szCs w:val="22"/>
              </w:rPr>
              <w:t>same</w:t>
            </w:r>
            <w:proofErr w:type="gramEnd"/>
          </w:p>
        </w:tc>
        <w:tc>
          <w:tcPr>
            <w:tcW w:w="1930" w:type="dxa"/>
          </w:tcPr>
          <w:p w14:paraId="7E182727" w14:textId="77777777" w:rsidR="000C03A4" w:rsidRPr="001C218B" w:rsidRDefault="00092B53" w:rsidP="00DA7594">
            <w:pPr>
              <w:rPr>
                <w:sz w:val="22"/>
                <w:szCs w:val="22"/>
              </w:rPr>
            </w:pPr>
            <w:proofErr w:type="gramStart"/>
            <w:r w:rsidRPr="001C218B">
              <w:rPr>
                <w:sz w:val="22"/>
                <w:szCs w:val="22"/>
              </w:rPr>
              <w:t>world</w:t>
            </w:r>
            <w:proofErr w:type="gramEnd"/>
          </w:p>
        </w:tc>
        <w:tc>
          <w:tcPr>
            <w:tcW w:w="1930" w:type="dxa"/>
          </w:tcPr>
          <w:p w14:paraId="7FA30876" w14:textId="77777777" w:rsidR="000C03A4" w:rsidRPr="001C218B" w:rsidRDefault="00092B53" w:rsidP="00DA7594">
            <w:pPr>
              <w:rPr>
                <w:sz w:val="22"/>
                <w:szCs w:val="22"/>
              </w:rPr>
            </w:pPr>
            <w:proofErr w:type="gramStart"/>
            <w:r w:rsidRPr="001C218B">
              <w:rPr>
                <w:sz w:val="22"/>
                <w:szCs w:val="22"/>
              </w:rPr>
              <w:t>game</w:t>
            </w:r>
            <w:proofErr w:type="gramEnd"/>
          </w:p>
        </w:tc>
        <w:tc>
          <w:tcPr>
            <w:tcW w:w="1931" w:type="dxa"/>
          </w:tcPr>
          <w:p w14:paraId="2C889C77" w14:textId="77777777" w:rsidR="000C03A4" w:rsidRPr="001C218B" w:rsidRDefault="00092B53" w:rsidP="00DA7594">
            <w:pPr>
              <w:rPr>
                <w:sz w:val="22"/>
                <w:szCs w:val="22"/>
              </w:rPr>
            </w:pPr>
            <w:proofErr w:type="gramStart"/>
            <w:r w:rsidRPr="001C218B">
              <w:rPr>
                <w:sz w:val="22"/>
                <w:szCs w:val="22"/>
              </w:rPr>
              <w:t>country</w:t>
            </w:r>
            <w:proofErr w:type="gramEnd"/>
          </w:p>
        </w:tc>
      </w:tr>
    </w:tbl>
    <w:p w14:paraId="38DA1C01" w14:textId="77777777" w:rsidR="000C03A4" w:rsidRPr="001C218B" w:rsidRDefault="000C03A4" w:rsidP="00DA7594">
      <w:pPr>
        <w:rPr>
          <w:sz w:val="22"/>
          <w:szCs w:val="22"/>
        </w:rPr>
      </w:pPr>
    </w:p>
    <w:p w14:paraId="22713772" w14:textId="77777777" w:rsidR="00EA1285" w:rsidRPr="001C218B" w:rsidRDefault="00092B53" w:rsidP="00092B53">
      <w:pPr>
        <w:rPr>
          <w:sz w:val="22"/>
          <w:szCs w:val="22"/>
        </w:rPr>
      </w:pPr>
      <w:r w:rsidRPr="001C218B">
        <w:rPr>
          <w:sz w:val="22"/>
          <w:szCs w:val="22"/>
        </w:rPr>
        <w:t xml:space="preserve">Analysis: </w:t>
      </w:r>
      <w:r w:rsidR="00EA1285" w:rsidRPr="001C218B">
        <w:rPr>
          <w:sz w:val="22"/>
          <w:szCs w:val="22"/>
        </w:rPr>
        <w:t>The model shows semantics and grammar understanding of the sentences. Some of the words predicted don’t make sense like the “government of united own”. The model performance is better for frequently used words like “found the</w:t>
      </w:r>
      <w:proofErr w:type="gramStart"/>
      <w:r w:rsidR="00EA1285" w:rsidRPr="001C218B">
        <w:rPr>
          <w:sz w:val="22"/>
          <w:szCs w:val="22"/>
        </w:rPr>
        <w:t>..</w:t>
      </w:r>
      <w:proofErr w:type="gramEnd"/>
      <w:r w:rsidR="00EA1285" w:rsidRPr="001C218B">
        <w:rPr>
          <w:sz w:val="22"/>
          <w:szCs w:val="22"/>
        </w:rPr>
        <w:t xml:space="preserve">” or “also used ..”, but inaccuracies are observed when using the model with less frequent data in the training set like “united”. Punctuations were observed with many predicted words, which also prove the last argument about the word frequencies in the training data effect. </w:t>
      </w:r>
    </w:p>
    <w:p w14:paraId="6C68C529" w14:textId="77777777" w:rsidR="00E50916" w:rsidRPr="001C218B" w:rsidRDefault="00E50916" w:rsidP="00092B53">
      <w:pPr>
        <w:rPr>
          <w:sz w:val="22"/>
          <w:szCs w:val="22"/>
        </w:rPr>
      </w:pPr>
    </w:p>
    <w:p w14:paraId="0A60B14E" w14:textId="77777777" w:rsidR="00EA1285" w:rsidRPr="001C218B" w:rsidRDefault="00EA1285" w:rsidP="00092B53">
      <w:pPr>
        <w:rPr>
          <w:i/>
          <w:sz w:val="22"/>
          <w:szCs w:val="22"/>
        </w:rPr>
      </w:pPr>
      <w:r w:rsidRPr="001C218B">
        <w:rPr>
          <w:sz w:val="22"/>
          <w:szCs w:val="22"/>
        </w:rPr>
        <w:t xml:space="preserve">5) </w:t>
      </w:r>
      <w:r w:rsidRPr="001C218B">
        <w:rPr>
          <w:i/>
          <w:sz w:val="22"/>
          <w:szCs w:val="22"/>
        </w:rPr>
        <w:t>Distances between words</w:t>
      </w:r>
    </w:p>
    <w:p w14:paraId="3A7EB71B" w14:textId="77777777" w:rsidR="00EA1285" w:rsidRPr="001C218B" w:rsidRDefault="00EA1285" w:rsidP="00092B53">
      <w:pPr>
        <w:rPr>
          <w:i/>
          <w:sz w:val="22"/>
          <w:szCs w:val="22"/>
        </w:rPr>
      </w:pPr>
    </w:p>
    <w:p w14:paraId="2A43625F" w14:textId="77777777" w:rsidR="00E50916" w:rsidRPr="001C218B" w:rsidRDefault="00E50916" w:rsidP="001C218B">
      <w:pPr>
        <w:pStyle w:val="ListParagraph"/>
        <w:rPr>
          <w:sz w:val="22"/>
          <w:szCs w:val="22"/>
        </w:rPr>
        <w:sectPr w:rsidR="00E50916" w:rsidRPr="001C218B" w:rsidSect="001E7062">
          <w:pgSz w:w="12240" w:h="15840"/>
          <w:pgMar w:top="1440" w:right="1800" w:bottom="1440" w:left="1800" w:header="720" w:footer="720" w:gutter="0"/>
          <w:cols w:space="720"/>
          <w:docGrid w:linePitch="360"/>
        </w:sectPr>
      </w:pPr>
    </w:p>
    <w:p w14:paraId="7621AF00" w14:textId="77777777" w:rsidR="00EA1285" w:rsidRPr="001C218B" w:rsidRDefault="00EA1285" w:rsidP="00EA1285">
      <w:pPr>
        <w:pStyle w:val="ListParagraph"/>
        <w:numPr>
          <w:ilvl w:val="0"/>
          <w:numId w:val="1"/>
        </w:numPr>
        <w:rPr>
          <w:sz w:val="22"/>
          <w:szCs w:val="22"/>
        </w:rPr>
      </w:pPr>
      <w:r w:rsidRPr="001C218B">
        <w:rPr>
          <w:sz w:val="22"/>
          <w:szCs w:val="22"/>
        </w:rPr>
        <w:t>(</w:t>
      </w:r>
      <w:proofErr w:type="gramStart"/>
      <w:r w:rsidR="00E50916" w:rsidRPr="001C218B">
        <w:rPr>
          <w:sz w:val="22"/>
          <w:szCs w:val="22"/>
        </w:rPr>
        <w:t>back</w:t>
      </w:r>
      <w:proofErr w:type="gramEnd"/>
      <w:r w:rsidR="00E50916" w:rsidRPr="001C218B">
        <w:rPr>
          <w:sz w:val="22"/>
          <w:szCs w:val="22"/>
        </w:rPr>
        <w:t>,</w:t>
      </w:r>
      <w:r w:rsidR="008E2584">
        <w:rPr>
          <w:sz w:val="22"/>
          <w:szCs w:val="22"/>
        </w:rPr>
        <w:t xml:space="preserve"> </w:t>
      </w:r>
      <w:r w:rsidR="00E50916" w:rsidRPr="001C218B">
        <w:rPr>
          <w:sz w:val="22"/>
          <w:szCs w:val="22"/>
        </w:rPr>
        <w:t>go</w:t>
      </w:r>
      <w:r w:rsidRPr="001C218B">
        <w:rPr>
          <w:sz w:val="22"/>
          <w:szCs w:val="22"/>
        </w:rPr>
        <w:t>)</w:t>
      </w:r>
      <w:r w:rsidR="00E50916" w:rsidRPr="001C218B">
        <w:rPr>
          <w:sz w:val="22"/>
          <w:szCs w:val="22"/>
        </w:rPr>
        <w:t>-&gt; 3.8078</w:t>
      </w:r>
      <w:bookmarkStart w:id="0" w:name="_GoBack"/>
      <w:bookmarkEnd w:id="0"/>
    </w:p>
    <w:p w14:paraId="054380B3" w14:textId="77777777" w:rsidR="00E50916" w:rsidRPr="001C218B" w:rsidRDefault="00E50916" w:rsidP="00EA1285">
      <w:pPr>
        <w:pStyle w:val="ListParagraph"/>
        <w:numPr>
          <w:ilvl w:val="0"/>
          <w:numId w:val="1"/>
        </w:numPr>
        <w:rPr>
          <w:sz w:val="22"/>
          <w:szCs w:val="22"/>
        </w:rPr>
      </w:pPr>
      <w:r w:rsidRPr="001C218B">
        <w:rPr>
          <w:sz w:val="22"/>
          <w:szCs w:val="22"/>
        </w:rPr>
        <w:t>(</w:t>
      </w:r>
      <w:proofErr w:type="gramStart"/>
      <w:r w:rsidRPr="001C218B">
        <w:rPr>
          <w:sz w:val="22"/>
          <w:szCs w:val="22"/>
        </w:rPr>
        <w:t>back</w:t>
      </w:r>
      <w:proofErr w:type="gramEnd"/>
      <w:r w:rsidRPr="001C218B">
        <w:rPr>
          <w:sz w:val="22"/>
          <w:szCs w:val="22"/>
        </w:rPr>
        <w:t>,</w:t>
      </w:r>
      <w:r w:rsidR="008E2584">
        <w:rPr>
          <w:sz w:val="22"/>
          <w:szCs w:val="22"/>
        </w:rPr>
        <w:t xml:space="preserve"> </w:t>
      </w:r>
      <w:r w:rsidRPr="001C218B">
        <w:rPr>
          <w:sz w:val="22"/>
          <w:szCs w:val="22"/>
        </w:rPr>
        <w:t>left)-&gt; 2.4856</w:t>
      </w:r>
    </w:p>
    <w:p w14:paraId="09AD0382" w14:textId="77777777" w:rsidR="00E50916" w:rsidRPr="008E2584" w:rsidRDefault="00E50916" w:rsidP="00EA1285">
      <w:pPr>
        <w:pStyle w:val="ListParagraph"/>
        <w:numPr>
          <w:ilvl w:val="0"/>
          <w:numId w:val="1"/>
        </w:numPr>
        <w:rPr>
          <w:color w:val="FF0000"/>
          <w:sz w:val="22"/>
          <w:szCs w:val="22"/>
        </w:rPr>
      </w:pPr>
      <w:r w:rsidRPr="008E2584">
        <w:rPr>
          <w:color w:val="FF0000"/>
          <w:sz w:val="22"/>
          <w:szCs w:val="22"/>
        </w:rPr>
        <w:t>(</w:t>
      </w:r>
      <w:proofErr w:type="gramStart"/>
      <w:r w:rsidRPr="008E2584">
        <w:rPr>
          <w:color w:val="FF0000"/>
          <w:sz w:val="22"/>
          <w:szCs w:val="22"/>
        </w:rPr>
        <w:t>back</w:t>
      </w:r>
      <w:proofErr w:type="gramEnd"/>
      <w:r w:rsidRPr="008E2584">
        <w:rPr>
          <w:color w:val="FF0000"/>
          <w:sz w:val="22"/>
          <w:szCs w:val="22"/>
        </w:rPr>
        <w:t>,</w:t>
      </w:r>
      <w:r w:rsidR="008E2584">
        <w:rPr>
          <w:color w:val="FF0000"/>
          <w:sz w:val="22"/>
          <w:szCs w:val="22"/>
        </w:rPr>
        <w:t xml:space="preserve"> </w:t>
      </w:r>
      <w:r w:rsidRPr="008E2584">
        <w:rPr>
          <w:color w:val="FF0000"/>
          <w:sz w:val="22"/>
          <w:szCs w:val="22"/>
        </w:rPr>
        <w:t>calling)-&gt; 2.5419</w:t>
      </w:r>
    </w:p>
    <w:p w14:paraId="4D6C59B5" w14:textId="77777777" w:rsidR="00E50916" w:rsidRPr="001C218B" w:rsidRDefault="00E50916" w:rsidP="00EA1285">
      <w:pPr>
        <w:pStyle w:val="ListParagraph"/>
        <w:numPr>
          <w:ilvl w:val="0"/>
          <w:numId w:val="1"/>
        </w:numPr>
        <w:rPr>
          <w:sz w:val="22"/>
          <w:szCs w:val="22"/>
        </w:rPr>
      </w:pPr>
      <w:r w:rsidRPr="001C218B">
        <w:rPr>
          <w:sz w:val="22"/>
          <w:szCs w:val="22"/>
        </w:rPr>
        <w:t>(</w:t>
      </w:r>
      <w:proofErr w:type="gramStart"/>
      <w:r w:rsidRPr="001C218B">
        <w:rPr>
          <w:sz w:val="22"/>
          <w:szCs w:val="22"/>
        </w:rPr>
        <w:t>money</w:t>
      </w:r>
      <w:proofErr w:type="gramEnd"/>
      <w:r w:rsidRPr="001C218B">
        <w:rPr>
          <w:sz w:val="22"/>
          <w:szCs w:val="22"/>
        </w:rPr>
        <w:t>,</w:t>
      </w:r>
      <w:r w:rsidR="008E2584">
        <w:rPr>
          <w:sz w:val="22"/>
          <w:szCs w:val="22"/>
        </w:rPr>
        <w:t xml:space="preserve"> </w:t>
      </w:r>
      <w:r w:rsidRPr="001C218B">
        <w:rPr>
          <w:sz w:val="22"/>
          <w:szCs w:val="22"/>
        </w:rPr>
        <w:t>million)-&gt; 2.8199</w:t>
      </w:r>
    </w:p>
    <w:p w14:paraId="50BA5988" w14:textId="77777777" w:rsidR="00E50916" w:rsidRPr="008E2584" w:rsidRDefault="00E50916" w:rsidP="00EA1285">
      <w:pPr>
        <w:pStyle w:val="ListParagraph"/>
        <w:numPr>
          <w:ilvl w:val="0"/>
          <w:numId w:val="1"/>
        </w:numPr>
        <w:rPr>
          <w:color w:val="FF0000"/>
          <w:sz w:val="22"/>
          <w:szCs w:val="22"/>
        </w:rPr>
      </w:pPr>
      <w:r w:rsidRPr="008E2584">
        <w:rPr>
          <w:color w:val="FF0000"/>
          <w:sz w:val="22"/>
          <w:szCs w:val="22"/>
        </w:rPr>
        <w:t>(</w:t>
      </w:r>
      <w:proofErr w:type="gramStart"/>
      <w:r w:rsidRPr="008E2584">
        <w:rPr>
          <w:color w:val="FF0000"/>
          <w:sz w:val="22"/>
          <w:szCs w:val="22"/>
        </w:rPr>
        <w:t>money</w:t>
      </w:r>
      <w:proofErr w:type="gramEnd"/>
      <w:r w:rsidRPr="008E2584">
        <w:rPr>
          <w:color w:val="FF0000"/>
          <w:sz w:val="22"/>
          <w:szCs w:val="22"/>
        </w:rPr>
        <w:t>,</w:t>
      </w:r>
      <w:r w:rsidR="008E2584">
        <w:rPr>
          <w:color w:val="FF0000"/>
          <w:sz w:val="22"/>
          <w:szCs w:val="22"/>
        </w:rPr>
        <w:t xml:space="preserve"> </w:t>
      </w:r>
      <w:r w:rsidRPr="008E2584">
        <w:rPr>
          <w:color w:val="FF0000"/>
          <w:sz w:val="22"/>
          <w:szCs w:val="22"/>
        </w:rPr>
        <w:t>music)-&gt; 2.3498</w:t>
      </w:r>
    </w:p>
    <w:p w14:paraId="18099C03" w14:textId="77777777" w:rsidR="00E50916" w:rsidRPr="008E2584" w:rsidRDefault="00E50916" w:rsidP="00EA1285">
      <w:pPr>
        <w:pStyle w:val="ListParagraph"/>
        <w:numPr>
          <w:ilvl w:val="0"/>
          <w:numId w:val="1"/>
        </w:numPr>
        <w:rPr>
          <w:color w:val="FF0000"/>
          <w:sz w:val="22"/>
          <w:szCs w:val="22"/>
        </w:rPr>
      </w:pPr>
      <w:r w:rsidRPr="008E2584">
        <w:rPr>
          <w:color w:val="FF0000"/>
          <w:sz w:val="22"/>
          <w:szCs w:val="22"/>
        </w:rPr>
        <w:t>(</w:t>
      </w:r>
      <w:proofErr w:type="gramStart"/>
      <w:r w:rsidRPr="008E2584">
        <w:rPr>
          <w:color w:val="FF0000"/>
          <w:sz w:val="22"/>
          <w:szCs w:val="22"/>
        </w:rPr>
        <w:t>right</w:t>
      </w:r>
      <w:proofErr w:type="gramEnd"/>
      <w:r w:rsidRPr="008E2584">
        <w:rPr>
          <w:color w:val="FF0000"/>
          <w:sz w:val="22"/>
          <w:szCs w:val="22"/>
        </w:rPr>
        <w:t>,</w:t>
      </w:r>
      <w:r w:rsidR="008E2584">
        <w:rPr>
          <w:color w:val="FF0000"/>
          <w:sz w:val="22"/>
          <w:szCs w:val="22"/>
        </w:rPr>
        <w:t xml:space="preserve"> </w:t>
      </w:r>
      <w:r w:rsidRPr="008E2584">
        <w:rPr>
          <w:color w:val="FF0000"/>
          <w:sz w:val="22"/>
          <w:szCs w:val="22"/>
        </w:rPr>
        <w:t>left)-&gt; 4.8674</w:t>
      </w:r>
    </w:p>
    <w:p w14:paraId="43B2DE41" w14:textId="77777777" w:rsidR="00E50916" w:rsidRPr="001C218B" w:rsidRDefault="00E50916" w:rsidP="00EA1285">
      <w:pPr>
        <w:pStyle w:val="ListParagraph"/>
        <w:numPr>
          <w:ilvl w:val="0"/>
          <w:numId w:val="1"/>
        </w:numPr>
        <w:rPr>
          <w:sz w:val="22"/>
          <w:szCs w:val="22"/>
        </w:rPr>
      </w:pPr>
      <w:r w:rsidRPr="001C218B">
        <w:rPr>
          <w:sz w:val="22"/>
          <w:szCs w:val="22"/>
        </w:rPr>
        <w:t>(</w:t>
      </w:r>
      <w:proofErr w:type="gramStart"/>
      <w:r w:rsidRPr="001C218B">
        <w:rPr>
          <w:sz w:val="22"/>
          <w:szCs w:val="22"/>
        </w:rPr>
        <w:t>up</w:t>
      </w:r>
      <w:proofErr w:type="gramEnd"/>
      <w:r w:rsidRPr="001C218B">
        <w:rPr>
          <w:sz w:val="22"/>
          <w:szCs w:val="22"/>
        </w:rPr>
        <w:t>,</w:t>
      </w:r>
      <w:r w:rsidR="008E2584">
        <w:rPr>
          <w:sz w:val="22"/>
          <w:szCs w:val="22"/>
        </w:rPr>
        <w:t xml:space="preserve"> </w:t>
      </w:r>
      <w:r w:rsidRPr="001C218B">
        <w:rPr>
          <w:sz w:val="22"/>
          <w:szCs w:val="22"/>
        </w:rPr>
        <w:t>down)-&gt; 2.4236</w:t>
      </w:r>
    </w:p>
    <w:p w14:paraId="4005422C" w14:textId="77777777" w:rsidR="00E50916" w:rsidRPr="001C218B" w:rsidRDefault="00E50916" w:rsidP="00E50916">
      <w:pPr>
        <w:rPr>
          <w:sz w:val="22"/>
          <w:szCs w:val="22"/>
        </w:rPr>
      </w:pPr>
    </w:p>
    <w:p w14:paraId="24C874AB" w14:textId="77777777" w:rsidR="00E50916" w:rsidRPr="001C218B" w:rsidRDefault="00E50916" w:rsidP="00E50916">
      <w:pPr>
        <w:rPr>
          <w:sz w:val="22"/>
          <w:szCs w:val="22"/>
        </w:rPr>
      </w:pPr>
      <w:r w:rsidRPr="001C218B">
        <w:rPr>
          <w:sz w:val="22"/>
          <w:szCs w:val="22"/>
        </w:rPr>
        <w:t>Analysis: (money,</w:t>
      </w:r>
      <w:r w:rsidR="008E2584">
        <w:rPr>
          <w:sz w:val="22"/>
          <w:szCs w:val="22"/>
        </w:rPr>
        <w:t xml:space="preserve"> </w:t>
      </w:r>
      <w:r w:rsidRPr="001C218B">
        <w:rPr>
          <w:sz w:val="22"/>
          <w:szCs w:val="22"/>
        </w:rPr>
        <w:t>mil</w:t>
      </w:r>
      <w:r w:rsidR="008E2584">
        <w:rPr>
          <w:sz w:val="22"/>
          <w:szCs w:val="22"/>
        </w:rPr>
        <w:t>l</w:t>
      </w:r>
      <w:r w:rsidRPr="001C218B">
        <w:rPr>
          <w:sz w:val="22"/>
          <w:szCs w:val="22"/>
        </w:rPr>
        <w:t>ion) shoul</w:t>
      </w:r>
      <w:r w:rsidR="008E2584">
        <w:rPr>
          <w:sz w:val="22"/>
          <w:szCs w:val="22"/>
        </w:rPr>
        <w:t xml:space="preserve">d be closer than (money, music); this </w:t>
      </w:r>
      <w:r w:rsidRPr="001C218B">
        <w:rPr>
          <w:sz w:val="22"/>
          <w:szCs w:val="22"/>
        </w:rPr>
        <w:t xml:space="preserve">could be because </w:t>
      </w:r>
      <w:r w:rsidR="008E2584">
        <w:rPr>
          <w:sz w:val="22"/>
          <w:szCs w:val="22"/>
        </w:rPr>
        <w:t xml:space="preserve">of </w:t>
      </w:r>
      <w:r w:rsidRPr="001C218B">
        <w:rPr>
          <w:sz w:val="22"/>
          <w:szCs w:val="22"/>
        </w:rPr>
        <w:t xml:space="preserve">the sampling error in the dataset and the lack of some of the words/events in our training set. The same applies for (right, left) and (up, down); they should have the same distance between them. </w:t>
      </w:r>
    </w:p>
    <w:sectPr w:rsidR="00E50916" w:rsidRPr="001C218B" w:rsidSect="00E509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62BC9"/>
    <w:multiLevelType w:val="hybridMultilevel"/>
    <w:tmpl w:val="0C2E9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ABD"/>
    <w:rsid w:val="00092B53"/>
    <w:rsid w:val="000C03A4"/>
    <w:rsid w:val="001C218B"/>
    <w:rsid w:val="001E7062"/>
    <w:rsid w:val="003054FE"/>
    <w:rsid w:val="00594ABD"/>
    <w:rsid w:val="008E2584"/>
    <w:rsid w:val="00DA7594"/>
    <w:rsid w:val="00E50916"/>
    <w:rsid w:val="00EA1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98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75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7594"/>
    <w:rPr>
      <w:rFonts w:ascii="Lucida Grande" w:hAnsi="Lucida Grande" w:cs="Lucida Grande"/>
      <w:sz w:val="18"/>
      <w:szCs w:val="18"/>
    </w:rPr>
  </w:style>
  <w:style w:type="paragraph" w:styleId="ListParagraph">
    <w:name w:val="List Paragraph"/>
    <w:basedOn w:val="Normal"/>
    <w:uiPriority w:val="34"/>
    <w:qFormat/>
    <w:rsid w:val="00EA12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75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7594"/>
    <w:rPr>
      <w:rFonts w:ascii="Lucida Grande" w:hAnsi="Lucida Grande" w:cs="Lucida Grande"/>
      <w:sz w:val="18"/>
      <w:szCs w:val="18"/>
    </w:rPr>
  </w:style>
  <w:style w:type="paragraph" w:styleId="ListParagraph">
    <w:name w:val="List Paragraph"/>
    <w:basedOn w:val="Normal"/>
    <w:uiPriority w:val="34"/>
    <w:qFormat/>
    <w:rsid w:val="00EA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D1301-4449-5C47-97E3-7B71AEF8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2086</Characters>
  <Application>Microsoft Macintosh Word</Application>
  <DocSecurity>0</DocSecurity>
  <Lines>17</Lines>
  <Paragraphs>4</Paragraphs>
  <ScaleCrop>false</ScaleCrop>
  <Company>alexandria university</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ossama samir</dc:creator>
  <cp:keywords/>
  <dc:description/>
  <cp:lastModifiedBy>ossama samir</cp:lastModifiedBy>
  <cp:revision>3</cp:revision>
  <cp:lastPrinted>2016-05-21T02:12:00Z</cp:lastPrinted>
  <dcterms:created xsi:type="dcterms:W3CDTF">2016-05-21T02:12:00Z</dcterms:created>
  <dcterms:modified xsi:type="dcterms:W3CDTF">2016-05-21T02:12:00Z</dcterms:modified>
</cp:coreProperties>
</file>