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17C0" w14:textId="77777777" w:rsidR="00B15D76" w:rsidRDefault="00B15D76" w:rsidP="00B15D76">
      <w:pPr>
        <w:pStyle w:val="En-ttedetabledesmatires"/>
      </w:pPr>
      <w:r>
        <w:t>Revision History</w:t>
      </w:r>
    </w:p>
    <w:tbl>
      <w:tblPr>
        <w:tblStyle w:val="Grilledutableau"/>
        <w:tblW w:w="5000" w:type="pct"/>
        <w:tblCellMar>
          <w:top w:w="85" w:type="dxa"/>
          <w:bottom w:w="85" w:type="dxa"/>
        </w:tblCellMar>
        <w:tblLook w:val="04A0" w:firstRow="1" w:lastRow="0" w:firstColumn="1" w:lastColumn="0" w:noHBand="0" w:noVBand="1"/>
      </w:tblPr>
      <w:tblGrid>
        <w:gridCol w:w="951"/>
        <w:gridCol w:w="1106"/>
        <w:gridCol w:w="1031"/>
        <w:gridCol w:w="5356"/>
        <w:gridCol w:w="2012"/>
      </w:tblGrid>
      <w:tr w:rsidR="00B15D76" w:rsidRPr="00F97383" w14:paraId="20FE2603" w14:textId="77777777" w:rsidTr="00E200D8">
        <w:trPr>
          <w:cantSplit/>
        </w:trPr>
        <w:tc>
          <w:tcPr>
            <w:tcW w:w="455" w:type="pct"/>
            <w:shd w:val="clear" w:color="auto" w:fill="BFBFBF" w:themeFill="background1" w:themeFillShade="BF"/>
            <w:vAlign w:val="center"/>
          </w:tcPr>
          <w:p w14:paraId="4806DF64" w14:textId="77777777" w:rsidR="00B15D76" w:rsidRPr="00F97383" w:rsidRDefault="00B15D76" w:rsidP="00E200D8">
            <w:pPr>
              <w:jc w:val="center"/>
              <w:rPr>
                <w:b/>
                <w:sz w:val="20"/>
              </w:rPr>
            </w:pPr>
            <w:r>
              <w:rPr>
                <w:b/>
                <w:sz w:val="20"/>
              </w:rPr>
              <w:t>Version</w:t>
            </w:r>
          </w:p>
        </w:tc>
        <w:tc>
          <w:tcPr>
            <w:tcW w:w="529" w:type="pct"/>
            <w:shd w:val="clear" w:color="auto" w:fill="BFBFBF" w:themeFill="background1" w:themeFillShade="BF"/>
            <w:vAlign w:val="center"/>
          </w:tcPr>
          <w:p w14:paraId="4AB4D37A" w14:textId="77777777" w:rsidR="00B15D76" w:rsidRPr="00F97383" w:rsidRDefault="00B15D76" w:rsidP="00E200D8">
            <w:pPr>
              <w:jc w:val="center"/>
              <w:rPr>
                <w:b/>
                <w:sz w:val="20"/>
              </w:rPr>
            </w:pPr>
            <w:r>
              <w:rPr>
                <w:b/>
                <w:sz w:val="20"/>
              </w:rPr>
              <w:t>Author</w:t>
            </w:r>
          </w:p>
        </w:tc>
        <w:tc>
          <w:tcPr>
            <w:tcW w:w="493" w:type="pct"/>
            <w:shd w:val="clear" w:color="auto" w:fill="BFBFBF" w:themeFill="background1" w:themeFillShade="BF"/>
            <w:vAlign w:val="center"/>
          </w:tcPr>
          <w:p w14:paraId="1621B921" w14:textId="77777777" w:rsidR="00B15D76" w:rsidRPr="00F97383" w:rsidRDefault="00B15D76" w:rsidP="00E200D8">
            <w:pPr>
              <w:jc w:val="center"/>
              <w:rPr>
                <w:b/>
                <w:sz w:val="20"/>
              </w:rPr>
            </w:pPr>
            <w:r>
              <w:rPr>
                <w:b/>
                <w:sz w:val="20"/>
              </w:rPr>
              <w:t>Reviewer</w:t>
            </w:r>
          </w:p>
        </w:tc>
        <w:tc>
          <w:tcPr>
            <w:tcW w:w="2561" w:type="pct"/>
            <w:shd w:val="clear" w:color="auto" w:fill="BFBFBF" w:themeFill="background1" w:themeFillShade="BF"/>
            <w:vAlign w:val="center"/>
          </w:tcPr>
          <w:p w14:paraId="26C7D73E" w14:textId="77777777" w:rsidR="00B15D76" w:rsidRPr="00F97383" w:rsidRDefault="00B15D76" w:rsidP="00E200D8">
            <w:pPr>
              <w:jc w:val="center"/>
              <w:rPr>
                <w:b/>
                <w:sz w:val="20"/>
              </w:rPr>
            </w:pPr>
            <w:r>
              <w:rPr>
                <w:b/>
                <w:sz w:val="20"/>
              </w:rPr>
              <w:t>Description of change</w:t>
            </w:r>
          </w:p>
        </w:tc>
        <w:tc>
          <w:tcPr>
            <w:tcW w:w="962" w:type="pct"/>
            <w:shd w:val="clear" w:color="auto" w:fill="BFBFBF" w:themeFill="background1" w:themeFillShade="BF"/>
            <w:vAlign w:val="center"/>
          </w:tcPr>
          <w:p w14:paraId="5B993E76" w14:textId="77777777" w:rsidR="00B15D76" w:rsidRPr="00F97383" w:rsidRDefault="00B15D76" w:rsidP="00E200D8">
            <w:pPr>
              <w:jc w:val="center"/>
              <w:rPr>
                <w:b/>
                <w:sz w:val="20"/>
              </w:rPr>
            </w:pPr>
            <w:r>
              <w:rPr>
                <w:b/>
                <w:sz w:val="20"/>
              </w:rPr>
              <w:t>Release date</w:t>
            </w:r>
          </w:p>
        </w:tc>
      </w:tr>
      <w:tr w:rsidR="00B15D76" w:rsidRPr="00F97383" w14:paraId="36D3F809" w14:textId="77777777" w:rsidTr="00E200D8">
        <w:trPr>
          <w:cantSplit/>
        </w:trPr>
        <w:tc>
          <w:tcPr>
            <w:tcW w:w="455" w:type="pct"/>
            <w:vAlign w:val="center"/>
          </w:tcPr>
          <w:p w14:paraId="5104FF34" w14:textId="1DD83F1E" w:rsidR="00B15D76" w:rsidRPr="00F97383" w:rsidRDefault="00B15D76" w:rsidP="00E200D8">
            <w:pPr>
              <w:jc w:val="center"/>
              <w:rPr>
                <w:sz w:val="20"/>
              </w:rPr>
            </w:pPr>
            <w:r>
              <w:rPr>
                <w:sz w:val="20"/>
              </w:rPr>
              <w:t>4.1</w:t>
            </w:r>
          </w:p>
        </w:tc>
        <w:tc>
          <w:tcPr>
            <w:tcW w:w="529" w:type="pct"/>
            <w:vAlign w:val="center"/>
          </w:tcPr>
          <w:p w14:paraId="47BF5DFC" w14:textId="720E32DA" w:rsidR="00B15D76" w:rsidRPr="00F97383" w:rsidRDefault="00B15D76" w:rsidP="00E200D8">
            <w:pPr>
              <w:jc w:val="center"/>
              <w:rPr>
                <w:sz w:val="20"/>
              </w:rPr>
            </w:pPr>
            <w:r>
              <w:rPr>
                <w:sz w:val="20"/>
              </w:rPr>
              <w:t>MJR</w:t>
            </w:r>
          </w:p>
        </w:tc>
        <w:tc>
          <w:tcPr>
            <w:tcW w:w="493" w:type="pct"/>
            <w:vAlign w:val="center"/>
          </w:tcPr>
          <w:p w14:paraId="13855C33" w14:textId="77777777" w:rsidR="00B15D76" w:rsidRPr="00F97383" w:rsidRDefault="00B15D76" w:rsidP="00E200D8">
            <w:pPr>
              <w:jc w:val="center"/>
              <w:rPr>
                <w:sz w:val="20"/>
              </w:rPr>
            </w:pPr>
          </w:p>
        </w:tc>
        <w:tc>
          <w:tcPr>
            <w:tcW w:w="2561" w:type="pct"/>
            <w:vAlign w:val="center"/>
          </w:tcPr>
          <w:p w14:paraId="7E2EC739" w14:textId="3667C508" w:rsidR="00B15D76" w:rsidRPr="009A6E74" w:rsidRDefault="009A6E74" w:rsidP="009A6E74">
            <w:pPr>
              <w:rPr>
                <w:sz w:val="20"/>
              </w:rPr>
            </w:pPr>
            <w:r>
              <w:rPr>
                <w:sz w:val="20"/>
              </w:rPr>
              <w:t xml:space="preserve">* Revision + Evolution of the CISO role + Style updates.</w:t>
            </w:r>
          </w:p>
        </w:tc>
        <w:tc>
          <w:tcPr>
            <w:tcW w:w="962" w:type="pct"/>
            <w:vAlign w:val="center"/>
          </w:tcPr>
          <w:p w14:paraId="639DC679" w14:textId="36A3DE49" w:rsidR="00B15D76" w:rsidRPr="00F97383" w:rsidRDefault="00CD17E5" w:rsidP="00E200D8">
            <w:pPr>
              <w:jc w:val="center"/>
              <w:rPr>
                <w:sz w:val="20"/>
              </w:rPr>
            </w:pPr>
            <w:r>
              <w:rPr>
                <w:sz w:val="20"/>
              </w:rPr>
              <w:t>31/05/2023</w:t>
            </w:r>
          </w:p>
        </w:tc>
      </w:tr>
      <w:tr w:rsidR="00FA3A7E" w:rsidRPr="00F97383" w14:paraId="5FAF0D61" w14:textId="77777777" w:rsidTr="00E200D8">
        <w:trPr>
          <w:cantSplit/>
        </w:trPr>
        <w:tc>
          <w:tcPr>
            <w:tcW w:w="455" w:type="pct"/>
            <w:vAlign w:val="center"/>
          </w:tcPr>
          <w:p w14:paraId="592FBA21" w14:textId="1B99BF80" w:rsidR="00FA3A7E" w:rsidRDefault="00FA3A7E" w:rsidP="00E200D8">
            <w:pPr>
              <w:jc w:val="center"/>
              <w:rPr>
                <w:sz w:val="20"/>
              </w:rPr>
            </w:pPr>
            <w:r>
              <w:rPr>
                <w:sz w:val="20"/>
              </w:rPr>
              <w:t>4.2</w:t>
            </w:r>
          </w:p>
        </w:tc>
        <w:tc>
          <w:tcPr>
            <w:tcW w:w="529" w:type="pct"/>
            <w:vAlign w:val="center"/>
          </w:tcPr>
          <w:p w14:paraId="17047582" w14:textId="17BFE0E2" w:rsidR="00FA3A7E" w:rsidRDefault="00FA3A7E" w:rsidP="00E200D8">
            <w:pPr>
              <w:jc w:val="center"/>
              <w:rPr>
                <w:sz w:val="20"/>
              </w:rPr>
            </w:pPr>
            <w:r>
              <w:rPr>
                <w:sz w:val="20"/>
              </w:rPr>
              <w:t>MJR</w:t>
            </w:r>
          </w:p>
        </w:tc>
        <w:tc>
          <w:tcPr>
            <w:tcW w:w="493" w:type="pct"/>
            <w:vAlign w:val="center"/>
          </w:tcPr>
          <w:p w14:paraId="211CB6D3" w14:textId="77777777" w:rsidR="00FA3A7E" w:rsidRPr="00F97383" w:rsidRDefault="00FA3A7E" w:rsidP="00E200D8">
            <w:pPr>
              <w:jc w:val="center"/>
              <w:rPr>
                <w:sz w:val="20"/>
              </w:rPr>
            </w:pPr>
          </w:p>
        </w:tc>
        <w:tc>
          <w:tcPr>
            <w:tcW w:w="2561" w:type="pct"/>
            <w:vAlign w:val="center"/>
          </w:tcPr>
          <w:p w14:paraId="12290CF0" w14:textId="16EB1AC5" w:rsidR="00FA3A7E" w:rsidRPr="009A6E74" w:rsidRDefault="009A6E74" w:rsidP="009A6E74">
            <w:pPr>
              <w:rPr>
                <w:sz w:val="20"/>
              </w:rPr>
            </w:pPr>
            <w:r>
              <w:rPr>
                <w:sz w:val="20"/>
              </w:rPr>
              <w:t xml:space="preserve">* Removal of all references to the internal auditor.</w:t>
            </w:r>
          </w:p>
          <w:p w14:paraId="659E71C6" w14:textId="30389B16" w:rsidR="009A6E74" w:rsidRDefault="009A6E74" w:rsidP="00E200D8">
            <w:pPr>
              <w:rPr>
                <w:sz w:val="20"/>
              </w:rPr>
            </w:pPr>
            <w:r>
              <w:rPr>
                <w:sz w:val="20"/>
              </w:rPr>
              <w:t>* Rewording of the chapter “Management by the audit manager of the audit-related directory.”</w:t>
            </w:r>
          </w:p>
        </w:tc>
        <w:tc>
          <w:tcPr>
            <w:tcW w:w="962" w:type="pct"/>
            <w:vAlign w:val="center"/>
          </w:tcPr>
          <w:p w14:paraId="0A7FB0D2" w14:textId="06DB2EA3" w:rsidR="00FA3A7E" w:rsidRDefault="00FA3A7E" w:rsidP="00E200D8">
            <w:pPr>
              <w:jc w:val="center"/>
              <w:rPr>
                <w:sz w:val="20"/>
              </w:rPr>
            </w:pPr>
            <w:r>
              <w:rPr>
                <w:sz w:val="20"/>
              </w:rPr>
              <w:t>27/06/2023</w:t>
            </w:r>
          </w:p>
        </w:tc>
      </w:tr>
      <w:tr w:rsidR="00B921EA" w:rsidRPr="00F97383" w14:paraId="429D82C7" w14:textId="77777777" w:rsidTr="00E200D8">
        <w:trPr>
          <w:cantSplit/>
        </w:trPr>
        <w:tc>
          <w:tcPr>
            <w:tcW w:w="455" w:type="pct"/>
            <w:vAlign w:val="center"/>
          </w:tcPr>
          <w:p w14:paraId="3A176E51" w14:textId="0684E7E2" w:rsidR="00B921EA" w:rsidRDefault="00B921EA" w:rsidP="00E200D8">
            <w:pPr>
              <w:jc w:val="center"/>
              <w:rPr>
                <w:sz w:val="20"/>
              </w:rPr>
            </w:pPr>
            <w:r>
              <w:rPr>
                <w:sz w:val="20"/>
              </w:rPr>
              <w:t>4.3</w:t>
            </w:r>
          </w:p>
        </w:tc>
        <w:tc>
          <w:tcPr>
            <w:tcW w:w="529" w:type="pct"/>
            <w:vAlign w:val="center"/>
          </w:tcPr>
          <w:p w14:paraId="2FEFFEF4" w14:textId="02081D99" w:rsidR="00B921EA" w:rsidRDefault="00B921EA" w:rsidP="00E200D8">
            <w:pPr>
              <w:jc w:val="center"/>
              <w:rPr>
                <w:sz w:val="20"/>
              </w:rPr>
            </w:pPr>
            <w:r>
              <w:rPr>
                <w:sz w:val="20"/>
              </w:rPr>
              <w:t>MJR</w:t>
            </w:r>
          </w:p>
        </w:tc>
        <w:tc>
          <w:tcPr>
            <w:tcW w:w="493" w:type="pct"/>
            <w:vAlign w:val="center"/>
          </w:tcPr>
          <w:p w14:paraId="2514B534" w14:textId="77777777" w:rsidR="00B921EA" w:rsidRPr="00F97383" w:rsidRDefault="00B921EA" w:rsidP="00E200D8">
            <w:pPr>
              <w:jc w:val="center"/>
              <w:rPr>
                <w:sz w:val="20"/>
              </w:rPr>
            </w:pPr>
          </w:p>
        </w:tc>
        <w:tc>
          <w:tcPr>
            <w:tcW w:w="2561" w:type="pct"/>
            <w:vAlign w:val="center"/>
          </w:tcPr>
          <w:p w14:paraId="26784836" w14:textId="27E5C8D7" w:rsidR="00B921EA" w:rsidRPr="00B921EA" w:rsidRDefault="00B921EA" w:rsidP="00B921EA">
            <w:pPr>
              <w:rPr>
                <w:sz w:val="20"/>
              </w:rPr>
            </w:pPr>
            <w:r>
              <w:rPr>
                <w:sz w:val="20"/>
              </w:rPr>
              <w:t xml:space="preserve">* Minor corrections.</w:t>
            </w:r>
          </w:p>
        </w:tc>
        <w:tc>
          <w:tcPr>
            <w:tcW w:w="962" w:type="pct"/>
            <w:vAlign w:val="center"/>
          </w:tcPr>
          <w:p w14:paraId="6F76FB8F" w14:textId="7B2FC9BB" w:rsidR="00B921EA" w:rsidRDefault="00B921EA" w:rsidP="00E200D8">
            <w:pPr>
              <w:jc w:val="center"/>
              <w:rPr>
                <w:sz w:val="20"/>
              </w:rPr>
            </w:pPr>
            <w:r>
              <w:rPr>
                <w:sz w:val="20"/>
              </w:rPr>
              <w:t>06/07/2023</w:t>
            </w:r>
          </w:p>
        </w:tc>
      </w:tr>
      <w:tr w:rsidR="004128D7" w:rsidRPr="00F97383" w14:paraId="5A307418" w14:textId="77777777" w:rsidTr="00E200D8">
        <w:trPr>
          <w:cantSplit/>
        </w:trPr>
        <w:tc>
          <w:tcPr>
            <w:tcW w:w="455" w:type="pct"/>
            <w:vAlign w:val="center"/>
          </w:tcPr>
          <w:p w14:paraId="279F1CFE" w14:textId="4CBF5D11" w:rsidR="004128D7" w:rsidRDefault="004128D7" w:rsidP="00E200D8">
            <w:pPr>
              <w:jc w:val="center"/>
              <w:rPr>
                <w:sz w:val="20"/>
              </w:rPr>
            </w:pPr>
            <w:r>
              <w:rPr>
                <w:sz w:val="20"/>
              </w:rPr>
              <w:t>4.4</w:t>
            </w:r>
          </w:p>
        </w:tc>
        <w:tc>
          <w:tcPr>
            <w:tcW w:w="529" w:type="pct"/>
            <w:vAlign w:val="center"/>
          </w:tcPr>
          <w:p w14:paraId="1E27FBE4" w14:textId="5725E081" w:rsidR="004128D7" w:rsidRDefault="004128D7" w:rsidP="00E200D8">
            <w:pPr>
              <w:jc w:val="center"/>
              <w:rPr>
                <w:sz w:val="20"/>
              </w:rPr>
            </w:pPr>
            <w:r>
              <w:rPr>
                <w:sz w:val="20"/>
              </w:rPr>
              <w:t>MJR</w:t>
            </w:r>
          </w:p>
        </w:tc>
        <w:tc>
          <w:tcPr>
            <w:tcW w:w="493" w:type="pct"/>
            <w:vAlign w:val="center"/>
          </w:tcPr>
          <w:p w14:paraId="7EF71578" w14:textId="77777777" w:rsidR="004128D7" w:rsidRPr="00F97383" w:rsidRDefault="004128D7" w:rsidP="00E200D8">
            <w:pPr>
              <w:jc w:val="center"/>
              <w:rPr>
                <w:sz w:val="20"/>
              </w:rPr>
            </w:pPr>
          </w:p>
        </w:tc>
        <w:tc>
          <w:tcPr>
            <w:tcW w:w="2561" w:type="pct"/>
            <w:vAlign w:val="center"/>
          </w:tcPr>
          <w:p w14:paraId="1AF65412" w14:textId="77777777" w:rsidR="004128D7" w:rsidRDefault="004128D7" w:rsidP="004128D7">
            <w:pPr>
              <w:rPr>
                <w:sz w:val="20"/>
              </w:rPr>
            </w:pPr>
            <w:r>
              <w:rPr>
                <w:sz w:val="20"/>
              </w:rPr>
              <w:t xml:space="preserve">* Added SAS operating procedure.</w:t>
            </w:r>
          </w:p>
          <w:p w14:paraId="67FF8CE9" w14:textId="7D99F547" w:rsidR="004128D7" w:rsidRPr="004128D7" w:rsidRDefault="004128D7" w:rsidP="004128D7">
            <w:pPr>
              <w:rPr>
                <w:sz w:val="20"/>
              </w:rPr>
            </w:pPr>
            <w:r>
              <w:rPr>
                <w:sz w:val="20"/>
              </w:rPr>
              <w:t>* Added reverse-shell operating procedure</w:t>
            </w:r>
          </w:p>
        </w:tc>
        <w:tc>
          <w:tcPr>
            <w:tcW w:w="962" w:type="pct"/>
            <w:vAlign w:val="center"/>
          </w:tcPr>
          <w:p w14:paraId="51CDAB46" w14:textId="4E3A296C" w:rsidR="004128D7" w:rsidRDefault="004128D7" w:rsidP="00E200D8">
            <w:pPr>
              <w:jc w:val="center"/>
              <w:rPr>
                <w:sz w:val="20"/>
              </w:rPr>
            </w:pPr>
            <w:r>
              <w:rPr>
                <w:sz w:val="20"/>
              </w:rPr>
              <w:t>27/07/2023</w:t>
            </w:r>
          </w:p>
        </w:tc>
      </w:tr>
      <w:tr w:rsidR="00A746AD" w:rsidRPr="00F97383" w14:paraId="35892ED5" w14:textId="77777777" w:rsidTr="00E200D8">
        <w:trPr>
          <w:cantSplit/>
        </w:trPr>
        <w:tc>
          <w:tcPr>
            <w:tcW w:w="455" w:type="pct"/>
            <w:vAlign w:val="center"/>
          </w:tcPr>
          <w:p w14:paraId="637ED5F4" w14:textId="08754AC8" w:rsidR="00A746AD" w:rsidRDefault="00A746AD" w:rsidP="00E200D8">
            <w:pPr>
              <w:jc w:val="center"/>
              <w:rPr>
                <w:sz w:val="20"/>
              </w:rPr>
            </w:pPr>
            <w:r>
              <w:rPr>
                <w:sz w:val="20"/>
              </w:rPr>
              <w:t>4.5</w:t>
            </w:r>
          </w:p>
        </w:tc>
        <w:tc>
          <w:tcPr>
            <w:tcW w:w="529" w:type="pct"/>
            <w:vAlign w:val="center"/>
          </w:tcPr>
          <w:p w14:paraId="13E2D54C" w14:textId="459F8FD0" w:rsidR="00A746AD" w:rsidRDefault="00A746AD" w:rsidP="00E200D8">
            <w:pPr>
              <w:jc w:val="center"/>
              <w:rPr>
                <w:sz w:val="20"/>
              </w:rPr>
            </w:pPr>
            <w:r>
              <w:rPr>
                <w:sz w:val="20"/>
              </w:rPr>
              <w:t>MJR</w:t>
            </w:r>
          </w:p>
        </w:tc>
        <w:tc>
          <w:tcPr>
            <w:tcW w:w="493" w:type="pct"/>
            <w:vAlign w:val="center"/>
          </w:tcPr>
          <w:p w14:paraId="001D8E6B" w14:textId="77777777" w:rsidR="00A746AD" w:rsidRPr="00F97383" w:rsidRDefault="00A746AD" w:rsidP="00E200D8">
            <w:pPr>
              <w:jc w:val="center"/>
              <w:rPr>
                <w:sz w:val="20"/>
              </w:rPr>
            </w:pPr>
          </w:p>
        </w:tc>
        <w:tc>
          <w:tcPr>
            <w:tcW w:w="2561" w:type="pct"/>
            <w:vAlign w:val="center"/>
          </w:tcPr>
          <w:p w14:paraId="08ED4F21" w14:textId="519AC482" w:rsidR="00A746AD" w:rsidRPr="00A746AD" w:rsidRDefault="00A746AD" w:rsidP="00A746AD">
            <w:pPr>
              <w:rPr>
                <w:sz w:val="20"/>
              </w:rPr>
            </w:pPr>
            <w:r>
              <w:rPr>
                <w:sz w:val="20"/>
              </w:rPr>
              <w:t xml:space="preserve">* Added control of the penetration testing tools list.</w:t>
            </w:r>
          </w:p>
        </w:tc>
        <w:tc>
          <w:tcPr>
            <w:tcW w:w="962" w:type="pct"/>
            <w:vAlign w:val="center"/>
          </w:tcPr>
          <w:p w14:paraId="13015792" w14:textId="6A3A689A" w:rsidR="00A746AD" w:rsidRDefault="00A746AD" w:rsidP="00E200D8">
            <w:pPr>
              <w:jc w:val="center"/>
              <w:rPr>
                <w:sz w:val="20"/>
              </w:rPr>
            </w:pPr>
            <w:r>
              <w:rPr>
                <w:sz w:val="20"/>
              </w:rPr>
              <w:t>09/08/2023</w:t>
            </w:r>
          </w:p>
        </w:tc>
      </w:tr>
      <w:tr w:rsidR="00243A7B" w:rsidRPr="00F97383" w14:paraId="291B9377" w14:textId="77777777" w:rsidTr="00E200D8">
        <w:trPr>
          <w:cantSplit/>
        </w:trPr>
        <w:tc>
          <w:tcPr>
            <w:tcW w:w="455" w:type="pct"/>
            <w:vAlign w:val="center"/>
          </w:tcPr>
          <w:p w14:paraId="6C1561BD" w14:textId="03AA4BAF" w:rsidR="00243A7B" w:rsidRDefault="00243A7B" w:rsidP="00E200D8">
            <w:pPr>
              <w:jc w:val="center"/>
              <w:rPr>
                <w:sz w:val="20"/>
              </w:rPr>
            </w:pPr>
            <w:r>
              <w:rPr>
                <w:sz w:val="20"/>
              </w:rPr>
              <w:t>4.6</w:t>
            </w:r>
          </w:p>
        </w:tc>
        <w:tc>
          <w:tcPr>
            <w:tcW w:w="529" w:type="pct"/>
            <w:vAlign w:val="center"/>
          </w:tcPr>
          <w:p w14:paraId="0B53775D" w14:textId="27196279" w:rsidR="00243A7B" w:rsidRDefault="00243A7B" w:rsidP="00E200D8">
            <w:pPr>
              <w:jc w:val="center"/>
              <w:rPr>
                <w:sz w:val="20"/>
              </w:rPr>
            </w:pPr>
            <w:r>
              <w:rPr>
                <w:sz w:val="20"/>
              </w:rPr>
              <w:t>MJR</w:t>
            </w:r>
          </w:p>
        </w:tc>
        <w:tc>
          <w:tcPr>
            <w:tcW w:w="493" w:type="pct"/>
            <w:vAlign w:val="center"/>
          </w:tcPr>
          <w:p w14:paraId="1C16ED40" w14:textId="77777777" w:rsidR="00243A7B" w:rsidRPr="00F97383" w:rsidRDefault="00243A7B" w:rsidP="00E200D8">
            <w:pPr>
              <w:jc w:val="center"/>
              <w:rPr>
                <w:sz w:val="20"/>
              </w:rPr>
            </w:pPr>
          </w:p>
        </w:tc>
        <w:tc>
          <w:tcPr>
            <w:tcW w:w="2561" w:type="pct"/>
            <w:vAlign w:val="center"/>
          </w:tcPr>
          <w:p w14:paraId="36986826" w14:textId="1C01A4D2" w:rsidR="00243A7B" w:rsidRPr="00A746AD" w:rsidRDefault="00243A7B" w:rsidP="00A746AD">
            <w:pPr>
              <w:rPr>
                <w:sz w:val="20"/>
              </w:rPr>
            </w:pPr>
            <w:r>
              <w:rPr>
                <w:sz w:val="20"/>
              </w:rPr>
              <w:t xml:space="preserve">* Evolution of the control of the penetration testing tools list.</w:t>
            </w:r>
          </w:p>
        </w:tc>
        <w:tc>
          <w:tcPr>
            <w:tcW w:w="962" w:type="pct"/>
            <w:vAlign w:val="center"/>
          </w:tcPr>
          <w:p w14:paraId="0FE0409D" w14:textId="589A84B6" w:rsidR="00243A7B" w:rsidRDefault="00243A7B" w:rsidP="00E200D8">
            <w:pPr>
              <w:jc w:val="center"/>
              <w:rPr>
                <w:sz w:val="20"/>
              </w:rPr>
            </w:pPr>
            <w:r>
              <w:rPr>
                <w:sz w:val="20"/>
              </w:rPr>
              <w:t>22/08/2023</w:t>
            </w:r>
          </w:p>
        </w:tc>
      </w:tr>
      <w:tr w:rsidR="00C56CFD" w:rsidRPr="00F97383" w14:paraId="7CE06B15" w14:textId="77777777" w:rsidTr="00E200D8">
        <w:trPr>
          <w:cantSplit/>
        </w:trPr>
        <w:tc>
          <w:tcPr>
            <w:tcW w:w="455" w:type="pct"/>
            <w:vAlign w:val="center"/>
          </w:tcPr>
          <w:p w14:paraId="593840F1" w14:textId="45D71BEB" w:rsidR="00C56CFD" w:rsidRDefault="00C56CFD" w:rsidP="00E200D8">
            <w:pPr>
              <w:jc w:val="center"/>
              <w:rPr>
                <w:sz w:val="20"/>
              </w:rPr>
            </w:pPr>
            <w:r>
              <w:rPr>
                <w:sz w:val="20"/>
              </w:rPr>
              <w:t>4.7</w:t>
            </w:r>
          </w:p>
        </w:tc>
        <w:tc>
          <w:tcPr>
            <w:tcW w:w="529" w:type="pct"/>
            <w:vAlign w:val="center"/>
          </w:tcPr>
          <w:p w14:paraId="5E204D44" w14:textId="71668EEB" w:rsidR="00C56CFD" w:rsidRDefault="00C56CFD" w:rsidP="00E200D8">
            <w:pPr>
              <w:jc w:val="center"/>
              <w:rPr>
                <w:sz w:val="20"/>
              </w:rPr>
            </w:pPr>
            <w:r>
              <w:rPr>
                <w:sz w:val="20"/>
              </w:rPr>
              <w:t>MJR</w:t>
            </w:r>
          </w:p>
        </w:tc>
        <w:tc>
          <w:tcPr>
            <w:tcW w:w="493" w:type="pct"/>
            <w:vAlign w:val="center"/>
          </w:tcPr>
          <w:p w14:paraId="1841233D" w14:textId="77777777" w:rsidR="00C56CFD" w:rsidRPr="00F97383" w:rsidRDefault="00C56CFD" w:rsidP="00E200D8">
            <w:pPr>
              <w:jc w:val="center"/>
              <w:rPr>
                <w:sz w:val="20"/>
              </w:rPr>
            </w:pPr>
          </w:p>
        </w:tc>
        <w:tc>
          <w:tcPr>
            <w:tcW w:w="2561" w:type="pct"/>
            <w:vAlign w:val="center"/>
          </w:tcPr>
          <w:p w14:paraId="15F1A677" w14:textId="2B75D9CD" w:rsidR="00C56CFD" w:rsidRPr="00C56CFD" w:rsidRDefault="00C56CFD" w:rsidP="00C56CFD">
            <w:pPr>
              <w:rPr>
                <w:sz w:val="20"/>
              </w:rPr>
            </w:pPr>
            <w:r>
              <w:rPr>
                <w:sz w:val="20"/>
              </w:rPr>
              <w:t xml:space="preserve">* Update of PTAUD-M03.</w:t>
            </w:r>
          </w:p>
        </w:tc>
        <w:tc>
          <w:tcPr>
            <w:tcW w:w="962" w:type="pct"/>
            <w:vAlign w:val="center"/>
          </w:tcPr>
          <w:p w14:paraId="728BEBC2" w14:textId="204F30F1" w:rsidR="00C56CFD" w:rsidRDefault="00C56CFD" w:rsidP="00E200D8">
            <w:pPr>
              <w:jc w:val="center"/>
              <w:rPr>
                <w:sz w:val="20"/>
              </w:rPr>
            </w:pPr>
            <w:r>
              <w:rPr>
                <w:sz w:val="20"/>
              </w:rPr>
              <w:t>07/09/2023</w:t>
            </w:r>
          </w:p>
        </w:tc>
      </w:tr>
      <w:tr w:rsidR="00494E2A" w:rsidRPr="00F97383" w14:paraId="2CF4C5E8" w14:textId="77777777" w:rsidTr="00E200D8">
        <w:trPr>
          <w:cantSplit/>
        </w:trPr>
        <w:tc>
          <w:tcPr>
            <w:tcW w:w="455" w:type="pct"/>
            <w:vAlign w:val="center"/>
          </w:tcPr>
          <w:p w14:paraId="165F1C6C" w14:textId="0841A6D0" w:rsidR="00494E2A" w:rsidRDefault="00494E2A" w:rsidP="00E200D8">
            <w:pPr>
              <w:jc w:val="center"/>
              <w:rPr>
                <w:sz w:val="20"/>
              </w:rPr>
            </w:pPr>
            <w:r>
              <w:rPr>
                <w:sz w:val="20"/>
              </w:rPr>
              <w:t>4.8</w:t>
            </w:r>
          </w:p>
        </w:tc>
        <w:tc>
          <w:tcPr>
            <w:tcW w:w="529" w:type="pct"/>
            <w:vAlign w:val="center"/>
          </w:tcPr>
          <w:p w14:paraId="59D2215E" w14:textId="44DA1BFF" w:rsidR="00494E2A" w:rsidRDefault="00494E2A" w:rsidP="00E200D8">
            <w:pPr>
              <w:jc w:val="center"/>
              <w:rPr>
                <w:sz w:val="20"/>
              </w:rPr>
            </w:pPr>
            <w:r>
              <w:rPr>
                <w:sz w:val="20"/>
              </w:rPr>
              <w:t>MJR</w:t>
            </w:r>
          </w:p>
        </w:tc>
        <w:tc>
          <w:tcPr>
            <w:tcW w:w="493" w:type="pct"/>
            <w:vAlign w:val="center"/>
          </w:tcPr>
          <w:p w14:paraId="6D56ED96" w14:textId="77777777" w:rsidR="00494E2A" w:rsidRPr="00F97383" w:rsidRDefault="00494E2A" w:rsidP="00E200D8">
            <w:pPr>
              <w:jc w:val="center"/>
              <w:rPr>
                <w:sz w:val="20"/>
              </w:rPr>
            </w:pPr>
          </w:p>
        </w:tc>
        <w:tc>
          <w:tcPr>
            <w:tcW w:w="2561" w:type="pct"/>
            <w:vAlign w:val="center"/>
          </w:tcPr>
          <w:p w14:paraId="3AE5768C" w14:textId="098C7184" w:rsidR="00494E2A" w:rsidRPr="00494E2A" w:rsidRDefault="00494E2A" w:rsidP="00494E2A">
            <w:pPr>
              <w:rPr>
                <w:sz w:val="20"/>
              </w:rPr>
            </w:pPr>
            <w:r>
              <w:rPr>
                <w:sz w:val="20"/>
              </w:rPr>
              <w:t xml:space="preserve">* Changes following the discontinuation of the exception (waiver) practice.</w:t>
            </w:r>
          </w:p>
        </w:tc>
        <w:tc>
          <w:tcPr>
            <w:tcW w:w="962" w:type="pct"/>
            <w:vAlign w:val="center"/>
          </w:tcPr>
          <w:p w14:paraId="1001B7CC" w14:textId="5DFC6577" w:rsidR="00494E2A" w:rsidRDefault="00494E2A" w:rsidP="00E200D8">
            <w:pPr>
              <w:jc w:val="center"/>
              <w:rPr>
                <w:sz w:val="20"/>
              </w:rPr>
            </w:pPr>
            <w:r>
              <w:rPr>
                <w:sz w:val="20"/>
              </w:rPr>
              <w:t>19/09/2023</w:t>
            </w:r>
          </w:p>
        </w:tc>
      </w:tr>
      <w:tr w:rsidR="00C0004A" w:rsidRPr="00F97383" w14:paraId="4F6EC329" w14:textId="77777777" w:rsidTr="00E200D8">
        <w:trPr>
          <w:cantSplit/>
        </w:trPr>
        <w:tc>
          <w:tcPr>
            <w:tcW w:w="455" w:type="pct"/>
            <w:vAlign w:val="center"/>
          </w:tcPr>
          <w:p w14:paraId="4A0B9E21" w14:textId="4B72C556" w:rsidR="00C0004A" w:rsidRDefault="00C0004A" w:rsidP="00E200D8">
            <w:pPr>
              <w:jc w:val="center"/>
              <w:rPr>
                <w:sz w:val="20"/>
              </w:rPr>
            </w:pPr>
            <w:r>
              <w:rPr>
                <w:sz w:val="20"/>
              </w:rPr>
              <w:t>4.9</w:t>
            </w:r>
          </w:p>
        </w:tc>
        <w:tc>
          <w:tcPr>
            <w:tcW w:w="529" w:type="pct"/>
            <w:vAlign w:val="center"/>
          </w:tcPr>
          <w:p w14:paraId="3ABE3B0B" w14:textId="757DBA8B" w:rsidR="00C0004A" w:rsidRDefault="00C0004A" w:rsidP="00E200D8">
            <w:pPr>
              <w:jc w:val="center"/>
              <w:rPr>
                <w:sz w:val="20"/>
              </w:rPr>
            </w:pPr>
            <w:r>
              <w:rPr>
                <w:sz w:val="20"/>
              </w:rPr>
              <w:t>MJR</w:t>
            </w:r>
          </w:p>
        </w:tc>
        <w:tc>
          <w:tcPr>
            <w:tcW w:w="493" w:type="pct"/>
            <w:vAlign w:val="center"/>
          </w:tcPr>
          <w:p w14:paraId="2EEBF3C8" w14:textId="77777777" w:rsidR="00C0004A" w:rsidRPr="00F97383" w:rsidRDefault="00C0004A" w:rsidP="00E200D8">
            <w:pPr>
              <w:jc w:val="center"/>
              <w:rPr>
                <w:sz w:val="20"/>
              </w:rPr>
            </w:pPr>
          </w:p>
        </w:tc>
        <w:tc>
          <w:tcPr>
            <w:tcW w:w="2561" w:type="pct"/>
            <w:vAlign w:val="center"/>
          </w:tcPr>
          <w:p w14:paraId="79FE66CE" w14:textId="77777777" w:rsidR="00C0004A" w:rsidRDefault="00C0004A" w:rsidP="00C0004A">
            <w:pPr>
              <w:rPr>
                <w:sz w:val="20"/>
              </w:rPr>
            </w:pPr>
            <w:r>
              <w:rPr>
                <w:sz w:val="20"/>
              </w:rPr>
              <w:t xml:space="preserve">* Added the “Use of ZEDPRO” paragraph.</w:t>
            </w:r>
          </w:p>
          <w:p w14:paraId="2CF410E1" w14:textId="7ADFEB9B" w:rsidR="00571CDA" w:rsidRPr="00C0004A" w:rsidRDefault="00571CDA" w:rsidP="00C0004A">
            <w:pPr>
              <w:rPr>
                <w:sz w:val="20"/>
              </w:rPr>
            </w:pPr>
            <w:r>
              <w:rPr>
                <w:sz w:val="20"/>
              </w:rPr>
              <w:t>* Added the “Use of Flipper0” paragraph.</w:t>
            </w:r>
          </w:p>
        </w:tc>
        <w:tc>
          <w:tcPr>
            <w:tcW w:w="962" w:type="pct"/>
            <w:vAlign w:val="center"/>
          </w:tcPr>
          <w:p w14:paraId="2A385DAF" w14:textId="434F0C9C" w:rsidR="00C0004A" w:rsidRDefault="00C0004A" w:rsidP="00E200D8">
            <w:pPr>
              <w:jc w:val="center"/>
              <w:rPr>
                <w:sz w:val="20"/>
              </w:rPr>
            </w:pPr>
            <w:r>
              <w:rPr>
                <w:sz w:val="20"/>
              </w:rPr>
              <w:t>06/08/2024</w:t>
            </w:r>
          </w:p>
        </w:tc>
      </w:tr>
      <w:tr w:rsidR="00200F9A" w:rsidRPr="00F97383" w14:paraId="74994837" w14:textId="77777777" w:rsidTr="00E200D8">
        <w:trPr>
          <w:cantSplit/>
        </w:trPr>
        <w:tc>
          <w:tcPr>
            <w:tcW w:w="455" w:type="pct"/>
            <w:vAlign w:val="center"/>
          </w:tcPr>
          <w:p w14:paraId="58BB1943" w14:textId="48D06317" w:rsidR="00200F9A" w:rsidRDefault="00200F9A" w:rsidP="00E200D8">
            <w:pPr>
              <w:jc w:val="center"/>
              <w:rPr>
                <w:sz w:val="20"/>
              </w:rPr>
            </w:pPr>
            <w:r>
              <w:rPr>
                <w:sz w:val="20"/>
              </w:rPr>
              <w:t>4.10</w:t>
            </w:r>
          </w:p>
        </w:tc>
        <w:tc>
          <w:tcPr>
            <w:tcW w:w="529" w:type="pct"/>
            <w:vAlign w:val="center"/>
          </w:tcPr>
          <w:p w14:paraId="1CC50937" w14:textId="2E11DAF9" w:rsidR="00200F9A" w:rsidRDefault="00200F9A" w:rsidP="00E200D8">
            <w:pPr>
              <w:jc w:val="center"/>
              <w:rPr>
                <w:sz w:val="20"/>
              </w:rPr>
            </w:pPr>
            <w:r>
              <w:rPr>
                <w:sz w:val="20"/>
              </w:rPr>
              <w:t>MJR</w:t>
            </w:r>
          </w:p>
        </w:tc>
        <w:tc>
          <w:tcPr>
            <w:tcW w:w="493" w:type="pct"/>
            <w:vAlign w:val="center"/>
          </w:tcPr>
          <w:p w14:paraId="4DFF4FB5" w14:textId="77777777" w:rsidR="00200F9A" w:rsidRPr="00F97383" w:rsidRDefault="00200F9A" w:rsidP="00E200D8">
            <w:pPr>
              <w:jc w:val="center"/>
              <w:rPr>
                <w:sz w:val="20"/>
              </w:rPr>
            </w:pPr>
          </w:p>
        </w:tc>
        <w:tc>
          <w:tcPr>
            <w:tcW w:w="2561" w:type="pct"/>
            <w:vAlign w:val="center"/>
          </w:tcPr>
          <w:p w14:paraId="43FAB6B5" w14:textId="77777777" w:rsidR="00200F9A" w:rsidRDefault="00200F9A" w:rsidP="00200F9A">
            <w:pPr>
              <w:rPr>
                <w:sz w:val="20"/>
              </w:rPr>
            </w:pPr>
            <w:r>
              <w:rPr>
                <w:sz w:val="20"/>
              </w:rPr>
              <w:t xml:space="preserve">* Modified the “SAS key” chapter to indicate the operating instructions for the SAS.</w:t>
            </w:r>
          </w:p>
          <w:p w14:paraId="05391AB7" w14:textId="77777777" w:rsidR="00600569" w:rsidRDefault="00600569" w:rsidP="00200F9A">
            <w:pPr>
              <w:rPr>
                <w:sz w:val="20"/>
              </w:rPr>
            </w:pPr>
            <w:r>
              <w:rPr>
                <w:sz w:val="20"/>
              </w:rPr>
              <w:t>* Modified the “Summary of secrets held by an auditor” chapter to add that an auditor may hold an access account to the decontamination SAS.</w:t>
            </w:r>
          </w:p>
          <w:p w14:paraId="22923251" w14:textId="77777777" w:rsidR="00FD5A59" w:rsidRDefault="00FD5A59" w:rsidP="00200F9A">
            <w:pPr>
              <w:rPr>
                <w:sz w:val="20"/>
              </w:rPr>
            </w:pPr>
            <w:r>
              <w:rPr>
                <w:sz w:val="20"/>
              </w:rPr>
              <w:t>* Added a note at the end of “Password customization” regarding the decontamination SAS.</w:t>
            </w:r>
          </w:p>
          <w:p w14:paraId="56A1AC98" w14:textId="03A14567" w:rsidR="00611169" w:rsidRPr="00200F9A" w:rsidRDefault="00611169" w:rsidP="00200F9A">
            <w:pPr>
              <w:rPr>
                <w:sz w:val="20"/>
              </w:rPr>
            </w:pPr>
            <w:r>
              <w:rPr>
                <w:sz w:val="20"/>
              </w:rPr>
              <w:t>* Minor correction to the “Sequencing of actions at the end of the audit” diagram</w:t>
            </w:r>
          </w:p>
        </w:tc>
        <w:tc>
          <w:tcPr>
            <w:tcW w:w="962" w:type="pct"/>
            <w:vAlign w:val="center"/>
          </w:tcPr>
          <w:p w14:paraId="136714E5" w14:textId="1EDE0326" w:rsidR="00200F9A" w:rsidRDefault="008A7A16" w:rsidP="00E200D8">
            <w:pPr>
              <w:jc w:val="center"/>
              <w:rPr>
                <w:sz w:val="20"/>
              </w:rPr>
            </w:pPr>
            <w:r>
              <w:rPr>
                <w:sz w:val="20"/>
              </w:rPr>
              <w:t>07/10/2024</w:t>
            </w:r>
          </w:p>
        </w:tc>
      </w:tr>
      <w:tr w:rsidR="008A7A16" w:rsidRPr="00F97383" w14:paraId="6E3D6CDB" w14:textId="77777777" w:rsidTr="00E200D8">
        <w:trPr>
          <w:cantSplit/>
        </w:trPr>
        <w:tc>
          <w:tcPr>
            <w:tcW w:w="455" w:type="pct"/>
            <w:vAlign w:val="center"/>
          </w:tcPr>
          <w:p w14:paraId="23C7CC2E" w14:textId="74D5E14F" w:rsidR="008A7A16" w:rsidRDefault="008A7A16" w:rsidP="00E200D8">
            <w:pPr>
              <w:jc w:val="center"/>
              <w:rPr>
                <w:sz w:val="20"/>
              </w:rPr>
            </w:pPr>
            <w:r>
              <w:rPr>
                <w:sz w:val="20"/>
              </w:rPr>
              <w:t>4.11</w:t>
            </w:r>
          </w:p>
        </w:tc>
        <w:tc>
          <w:tcPr>
            <w:tcW w:w="529" w:type="pct"/>
            <w:vAlign w:val="center"/>
          </w:tcPr>
          <w:p w14:paraId="42F0B7A2" w14:textId="17918AE3" w:rsidR="008A7A16" w:rsidRDefault="008A7A16" w:rsidP="00E200D8">
            <w:pPr>
              <w:jc w:val="center"/>
              <w:rPr>
                <w:sz w:val="20"/>
              </w:rPr>
            </w:pPr>
            <w:r>
              <w:rPr>
                <w:sz w:val="20"/>
              </w:rPr>
              <w:t>MJR</w:t>
            </w:r>
          </w:p>
        </w:tc>
        <w:tc>
          <w:tcPr>
            <w:tcW w:w="493" w:type="pct"/>
            <w:vAlign w:val="center"/>
          </w:tcPr>
          <w:p w14:paraId="27C1A12A" w14:textId="77777777" w:rsidR="008A7A16" w:rsidRPr="00F97383" w:rsidRDefault="008A7A16" w:rsidP="00E200D8">
            <w:pPr>
              <w:jc w:val="center"/>
              <w:rPr>
                <w:sz w:val="20"/>
              </w:rPr>
            </w:pPr>
          </w:p>
        </w:tc>
        <w:tc>
          <w:tcPr>
            <w:tcW w:w="2561" w:type="pct"/>
            <w:vAlign w:val="center"/>
          </w:tcPr>
          <w:p w14:paraId="4A507D88" w14:textId="1F6485D2" w:rsidR="008A7A16" w:rsidRPr="008A7A16" w:rsidRDefault="008A7A16" w:rsidP="008A7A16">
            <w:pPr>
              <w:rPr>
                <w:sz w:val="20"/>
              </w:rPr>
            </w:pPr>
            <w:r>
              <w:rPr>
                <w:sz w:val="20"/>
              </w:rPr>
              <w:t xml:space="preserve">* Added an instruction that pentesters must enable the launch of the audit trace collection batch via the exec bash command.</w:t>
            </w:r>
          </w:p>
        </w:tc>
        <w:tc>
          <w:tcPr>
            <w:tcW w:w="962" w:type="pct"/>
            <w:vAlign w:val="center"/>
          </w:tcPr>
          <w:p w14:paraId="0CECA9DE" w14:textId="254751BB" w:rsidR="008A7A16" w:rsidRDefault="008A7A16" w:rsidP="00E200D8">
            <w:pPr>
              <w:jc w:val="center"/>
              <w:rPr>
                <w:sz w:val="20"/>
              </w:rPr>
            </w:pPr>
            <w:r>
              <w:rPr>
                <w:sz w:val="20"/>
              </w:rPr>
              <w:t>11/10/2024</w:t>
            </w:r>
          </w:p>
        </w:tc>
      </w:tr>
      <w:tr w:rsidR="00642AD9" w:rsidRPr="00F97383" w14:paraId="12DA2292" w14:textId="77777777" w:rsidTr="00E200D8">
        <w:trPr>
          <w:cantSplit/>
        </w:trPr>
        <w:tc>
          <w:tcPr>
            <w:tcW w:w="455" w:type="pct"/>
            <w:vAlign w:val="center"/>
          </w:tcPr>
          <w:p w14:paraId="7B07DAAB" w14:textId="476E4AA6" w:rsidR="00642AD9" w:rsidRDefault="00642AD9" w:rsidP="00E200D8">
            <w:pPr>
              <w:jc w:val="center"/>
              <w:rPr>
                <w:sz w:val="20"/>
              </w:rPr>
            </w:pPr>
            <w:r>
              <w:rPr>
                <w:sz w:val="20"/>
              </w:rPr>
              <w:t>4.12</w:t>
            </w:r>
          </w:p>
        </w:tc>
        <w:tc>
          <w:tcPr>
            <w:tcW w:w="529" w:type="pct"/>
            <w:vAlign w:val="center"/>
          </w:tcPr>
          <w:p w14:paraId="775CBF70" w14:textId="6DE85ED5" w:rsidR="00642AD9" w:rsidRDefault="00642AD9" w:rsidP="00E200D8">
            <w:pPr>
              <w:jc w:val="center"/>
              <w:rPr>
                <w:sz w:val="20"/>
              </w:rPr>
            </w:pPr>
            <w:r>
              <w:rPr>
                <w:sz w:val="20"/>
              </w:rPr>
              <w:t>MJR</w:t>
            </w:r>
          </w:p>
        </w:tc>
        <w:tc>
          <w:tcPr>
            <w:tcW w:w="493" w:type="pct"/>
            <w:vAlign w:val="center"/>
          </w:tcPr>
          <w:p w14:paraId="3C292C7D" w14:textId="77777777" w:rsidR="00642AD9" w:rsidRPr="00F97383" w:rsidRDefault="00642AD9" w:rsidP="00E200D8">
            <w:pPr>
              <w:jc w:val="center"/>
              <w:rPr>
                <w:sz w:val="20"/>
              </w:rPr>
            </w:pPr>
          </w:p>
        </w:tc>
        <w:tc>
          <w:tcPr>
            <w:tcW w:w="2561" w:type="pct"/>
            <w:vAlign w:val="center"/>
          </w:tcPr>
          <w:p w14:paraId="129C9A8B" w14:textId="11BA1C44" w:rsidR="00642AD9" w:rsidRPr="008A7A16" w:rsidRDefault="00642AD9" w:rsidP="008A7A16">
            <w:pPr>
              <w:rPr>
                <w:sz w:val="20"/>
              </w:rPr>
            </w:pPr>
            <w:r>
              <w:rPr>
                <w:sz w:val="20"/>
              </w:rPr>
              <w:t>An auditor does not have a personal access account to the decontamination SAS. They use the admin access account, which is therefore a shared account.</w:t>
            </w:r>
          </w:p>
        </w:tc>
        <w:tc>
          <w:tcPr>
            <w:tcW w:w="962" w:type="pct"/>
            <w:vAlign w:val="center"/>
          </w:tcPr>
          <w:p w14:paraId="1CE185E3" w14:textId="44C074D3" w:rsidR="00642AD9" w:rsidRDefault="00642AD9" w:rsidP="00E200D8">
            <w:pPr>
              <w:jc w:val="center"/>
              <w:rPr>
                <w:sz w:val="20"/>
              </w:rPr>
            </w:pPr>
            <w:r>
              <w:rPr>
                <w:sz w:val="20"/>
              </w:rPr>
              <w:t>14/10/2024</w:t>
            </w:r>
          </w:p>
        </w:tc>
      </w:tr>
      <w:tr w:rsidR="00B03994" w:rsidRPr="00F97383" w14:paraId="746C37BE" w14:textId="77777777" w:rsidTr="00E200D8">
        <w:trPr>
          <w:cantSplit/>
        </w:trPr>
        <w:tc>
          <w:tcPr>
            <w:tcW w:w="455" w:type="pct"/>
            <w:vAlign w:val="center"/>
          </w:tcPr>
          <w:p w14:paraId="39CE10E1" w14:textId="73A1DD8C" w:rsidR="00B03994" w:rsidRDefault="00B03994" w:rsidP="00E200D8">
            <w:pPr>
              <w:jc w:val="center"/>
              <w:rPr>
                <w:sz w:val="20"/>
              </w:rPr>
            </w:pPr>
            <w:r>
              <w:rPr>
                <w:sz w:val="20"/>
              </w:rPr>
              <w:t>4.13</w:t>
            </w:r>
          </w:p>
        </w:tc>
        <w:tc>
          <w:tcPr>
            <w:tcW w:w="529" w:type="pct"/>
            <w:vAlign w:val="center"/>
          </w:tcPr>
          <w:p w14:paraId="316A69BF" w14:textId="75AB19F9" w:rsidR="00B03994" w:rsidRDefault="00B03994" w:rsidP="00E200D8">
            <w:pPr>
              <w:jc w:val="center"/>
              <w:rPr>
                <w:sz w:val="20"/>
              </w:rPr>
            </w:pPr>
            <w:r>
              <w:rPr>
                <w:sz w:val="20"/>
              </w:rPr>
              <w:t>MJR</w:t>
            </w:r>
          </w:p>
        </w:tc>
        <w:tc>
          <w:tcPr>
            <w:tcW w:w="493" w:type="pct"/>
            <w:vAlign w:val="center"/>
          </w:tcPr>
          <w:p w14:paraId="5A678E57" w14:textId="77777777" w:rsidR="00B03994" w:rsidRPr="00F97383" w:rsidRDefault="00B03994" w:rsidP="00E200D8">
            <w:pPr>
              <w:jc w:val="center"/>
              <w:rPr>
                <w:sz w:val="20"/>
              </w:rPr>
            </w:pPr>
          </w:p>
        </w:tc>
        <w:tc>
          <w:tcPr>
            <w:tcW w:w="2561" w:type="pct"/>
            <w:vAlign w:val="center"/>
          </w:tcPr>
          <w:p w14:paraId="51CC8429" w14:textId="4FBE9928" w:rsidR="00B03994" w:rsidRPr="00B03994" w:rsidRDefault="00B03994" w:rsidP="00B03994">
            <w:pPr>
              <w:rPr>
                <w:sz w:val="20"/>
              </w:rPr>
            </w:pPr>
            <w:r>
              <w:rPr>
                <w:sz w:val="20"/>
              </w:rPr>
              <w:t xml:space="preserve">* Zero has been replaced by Windows Eraser (2.4).</w:t>
            </w:r>
          </w:p>
        </w:tc>
        <w:tc>
          <w:tcPr>
            <w:tcW w:w="962" w:type="pct"/>
            <w:vAlign w:val="center"/>
          </w:tcPr>
          <w:p w14:paraId="2DF6E998" w14:textId="26224F8D" w:rsidR="00B03994" w:rsidRDefault="00B03994" w:rsidP="00E200D8">
            <w:pPr>
              <w:jc w:val="center"/>
              <w:rPr>
                <w:sz w:val="20"/>
              </w:rPr>
            </w:pPr>
            <w:r>
              <w:rPr>
                <w:sz w:val="20"/>
              </w:rPr>
              <w:t>31/10/2024</w:t>
            </w:r>
          </w:p>
        </w:tc>
      </w:tr>
      <w:tr w:rsidR="007178D7" w:rsidRPr="00F97383" w14:paraId="547B4CC5" w14:textId="77777777" w:rsidTr="00E200D8">
        <w:trPr>
          <w:cantSplit/>
        </w:trPr>
        <w:tc>
          <w:tcPr>
            <w:tcW w:w="455" w:type="pct"/>
            <w:vAlign w:val="center"/>
          </w:tcPr>
          <w:p w14:paraId="60BCED0D" w14:textId="6EF941D9" w:rsidR="007178D7" w:rsidRDefault="007178D7" w:rsidP="00E200D8">
            <w:pPr>
              <w:jc w:val="center"/>
              <w:rPr>
                <w:sz w:val="20"/>
              </w:rPr>
            </w:pPr>
            <w:r>
              <w:rPr>
                <w:sz w:val="20"/>
              </w:rPr>
              <w:t>4.14</w:t>
            </w:r>
          </w:p>
        </w:tc>
        <w:tc>
          <w:tcPr>
            <w:tcW w:w="529" w:type="pct"/>
            <w:vAlign w:val="center"/>
          </w:tcPr>
          <w:p w14:paraId="4ADEF825" w14:textId="632D37A9" w:rsidR="007178D7" w:rsidRDefault="007178D7" w:rsidP="00E200D8">
            <w:pPr>
              <w:jc w:val="center"/>
              <w:rPr>
                <w:sz w:val="20"/>
              </w:rPr>
            </w:pPr>
            <w:r>
              <w:rPr>
                <w:sz w:val="20"/>
              </w:rPr>
              <w:t>MJR</w:t>
            </w:r>
          </w:p>
        </w:tc>
        <w:tc>
          <w:tcPr>
            <w:tcW w:w="493" w:type="pct"/>
            <w:vAlign w:val="center"/>
          </w:tcPr>
          <w:p w14:paraId="66E276E9" w14:textId="77777777" w:rsidR="007178D7" w:rsidRPr="00F97383" w:rsidRDefault="007178D7" w:rsidP="00E200D8">
            <w:pPr>
              <w:jc w:val="center"/>
              <w:rPr>
                <w:sz w:val="20"/>
              </w:rPr>
            </w:pPr>
          </w:p>
        </w:tc>
        <w:tc>
          <w:tcPr>
            <w:tcW w:w="2561" w:type="pct"/>
            <w:vAlign w:val="center"/>
          </w:tcPr>
          <w:p w14:paraId="18F8AFD3" w14:textId="06617DC8" w:rsidR="007178D7" w:rsidRPr="007178D7" w:rsidRDefault="007178D7" w:rsidP="007178D7">
            <w:pPr>
              <w:rPr>
                <w:sz w:val="20"/>
              </w:rPr>
            </w:pPr>
            <w:r>
              <w:rPr>
                <w:sz w:val="20"/>
              </w:rPr>
              <w:t xml:space="preserve">* Removed the paragraph about activating the script from the terminal when performing a penetration test. This paragraph has been moved to the penetration testing methodology.</w:t>
            </w:r>
          </w:p>
        </w:tc>
        <w:tc>
          <w:tcPr>
            <w:tcW w:w="962" w:type="pct"/>
            <w:vAlign w:val="center"/>
          </w:tcPr>
          <w:p w14:paraId="177DE9B4" w14:textId="3DEE8ECA" w:rsidR="007178D7" w:rsidRDefault="009C7A9E" w:rsidP="00E200D8">
            <w:pPr>
              <w:jc w:val="center"/>
              <w:rPr>
                <w:sz w:val="20"/>
              </w:rPr>
            </w:pPr>
            <w:r>
              <w:rPr>
                <w:sz w:val="20"/>
              </w:rPr>
              <w:t>25/02/2025</w:t>
            </w:r>
          </w:p>
        </w:tc>
      </w:tr>
      <w:tr w:rsidR="000A16FC" w:rsidRPr="00F97383" w14:paraId="4B80F315" w14:textId="77777777" w:rsidTr="00E200D8">
        <w:trPr>
          <w:cantSplit/>
        </w:trPr>
        <w:tc>
          <w:tcPr>
            <w:tcW w:w="455" w:type="pct"/>
            <w:vAlign w:val="center"/>
          </w:tcPr>
          <w:p w14:paraId="100AC577" w14:textId="044F5D88" w:rsidR="000A16FC" w:rsidRDefault="000A16FC" w:rsidP="00E200D8">
            <w:pPr>
              <w:jc w:val="center"/>
              <w:rPr>
                <w:sz w:val="20"/>
              </w:rPr>
            </w:pPr>
            <w:r>
              <w:rPr>
                <w:sz w:val="20"/>
              </w:rPr>
              <w:t>4.15</w:t>
            </w:r>
          </w:p>
        </w:tc>
        <w:tc>
          <w:tcPr>
            <w:tcW w:w="529" w:type="pct"/>
            <w:vAlign w:val="center"/>
          </w:tcPr>
          <w:p w14:paraId="084632D0" w14:textId="07B4D2CD" w:rsidR="000A16FC" w:rsidRDefault="000A16FC" w:rsidP="00E200D8">
            <w:pPr>
              <w:jc w:val="center"/>
              <w:rPr>
                <w:sz w:val="20"/>
              </w:rPr>
            </w:pPr>
            <w:r>
              <w:rPr>
                <w:sz w:val="20"/>
              </w:rPr>
              <w:t>MJR</w:t>
            </w:r>
          </w:p>
        </w:tc>
        <w:tc>
          <w:tcPr>
            <w:tcW w:w="493" w:type="pct"/>
            <w:vAlign w:val="center"/>
          </w:tcPr>
          <w:p w14:paraId="0817FB1B" w14:textId="77777777" w:rsidR="000A16FC" w:rsidRPr="00F97383" w:rsidRDefault="000A16FC" w:rsidP="00E200D8">
            <w:pPr>
              <w:jc w:val="center"/>
              <w:rPr>
                <w:sz w:val="20"/>
              </w:rPr>
            </w:pPr>
          </w:p>
        </w:tc>
        <w:tc>
          <w:tcPr>
            <w:tcW w:w="2561" w:type="pct"/>
            <w:vAlign w:val="center"/>
          </w:tcPr>
          <w:p w14:paraId="1B08EE5D" w14:textId="42F44C7E" w:rsidR="000A16FC" w:rsidRPr="000A16FC" w:rsidRDefault="000A16FC" w:rsidP="000A16FC">
            <w:pPr>
              <w:rPr>
                <w:sz w:val="20"/>
              </w:rPr>
            </w:pPr>
            <w:r>
              <w:rPr>
                <w:sz w:val="20"/>
              </w:rPr>
              <w:t xml:space="preserve">* Updated following the move to ON-X and the update of the risk analysis.</w:t>
            </w:r>
          </w:p>
        </w:tc>
        <w:tc>
          <w:tcPr>
            <w:tcW w:w="962" w:type="pct"/>
            <w:vAlign w:val="center"/>
          </w:tcPr>
          <w:p w14:paraId="40AD1810" w14:textId="018D7C18" w:rsidR="000A16FC" w:rsidRDefault="000A16FC" w:rsidP="00E200D8">
            <w:pPr>
              <w:jc w:val="center"/>
              <w:rPr>
                <w:sz w:val="20"/>
              </w:rPr>
            </w:pPr>
            <w:r>
              <w:rPr>
                <w:sz w:val="20"/>
              </w:rPr>
              <w:t>07/10/2025</w:t>
            </w:r>
          </w:p>
        </w:tc>
      </w:tr>
      <w:tr w:rsidR="005077AF" w:rsidRPr="00F97383" w14:paraId="4A3A328A" w14:textId="77777777" w:rsidTr="00E200D8">
        <w:trPr>
          <w:cantSplit/>
        </w:trPr>
        <w:tc>
          <w:tcPr>
            <w:tcW w:w="455" w:type="pct"/>
            <w:vAlign w:val="center"/>
          </w:tcPr>
          <w:p w14:paraId="737C2D09" w14:textId="0DFEB56E" w:rsidR="005077AF" w:rsidRDefault="005077AF" w:rsidP="00E200D8">
            <w:pPr>
              <w:jc w:val="center"/>
              <w:rPr>
                <w:sz w:val="20"/>
              </w:rPr>
            </w:pPr>
            <w:r>
              <w:rPr>
                <w:sz w:val="20"/>
              </w:rPr>
              <w:t>4.16</w:t>
            </w:r>
          </w:p>
        </w:tc>
        <w:tc>
          <w:tcPr>
            <w:tcW w:w="529" w:type="pct"/>
            <w:vAlign w:val="center"/>
          </w:tcPr>
          <w:p w14:paraId="7DD8953F" w14:textId="753303A9" w:rsidR="005077AF" w:rsidRDefault="005077AF" w:rsidP="00E200D8">
            <w:pPr>
              <w:jc w:val="center"/>
              <w:rPr>
                <w:sz w:val="20"/>
              </w:rPr>
            </w:pPr>
            <w:r>
              <w:rPr>
                <w:sz w:val="20"/>
              </w:rPr>
              <w:t>MJR</w:t>
            </w:r>
          </w:p>
        </w:tc>
        <w:tc>
          <w:tcPr>
            <w:tcW w:w="493" w:type="pct"/>
            <w:vAlign w:val="center"/>
          </w:tcPr>
          <w:p w14:paraId="78E29023" w14:textId="77777777" w:rsidR="005077AF" w:rsidRPr="00F97383" w:rsidRDefault="005077AF" w:rsidP="00E200D8">
            <w:pPr>
              <w:jc w:val="center"/>
              <w:rPr>
                <w:sz w:val="20"/>
              </w:rPr>
            </w:pPr>
          </w:p>
        </w:tc>
        <w:tc>
          <w:tcPr>
            <w:tcW w:w="2561" w:type="pct"/>
            <w:vAlign w:val="center"/>
          </w:tcPr>
          <w:p w14:paraId="26C09177" w14:textId="6EEF553F" w:rsidR="00923DB4" w:rsidRPr="005077AF" w:rsidRDefault="005077AF" w:rsidP="005077AF">
            <w:pPr>
              <w:rPr>
                <w:sz w:val="20"/>
              </w:rPr>
            </w:pPr>
            <w:r>
              <w:rPr>
                <w:sz w:val="20"/>
              </w:rPr>
              <w:t xml:space="preserve">* Externalization of the procedure for privatizing the OPS3 room in the PASSI zone (premises).</w:t>
            </w:r>
          </w:p>
        </w:tc>
        <w:tc>
          <w:tcPr>
            <w:tcW w:w="962" w:type="pct"/>
            <w:vAlign w:val="center"/>
          </w:tcPr>
          <w:p w14:paraId="44995AB9" w14:textId="696EBA55" w:rsidR="005077AF" w:rsidRDefault="00923DB4" w:rsidP="00E200D8">
            <w:pPr>
              <w:jc w:val="center"/>
              <w:rPr>
                <w:sz w:val="20"/>
              </w:rPr>
            </w:pPr>
            <w:r>
              <w:rPr>
                <w:sz w:val="20"/>
              </w:rPr>
              <w:t>24/11/2025</w:t>
            </w:r>
          </w:p>
        </w:tc>
      </w:tr>
      <w:tr w:rsidR="005B5051" w:rsidRPr="00F97383" w14:paraId="4F91A274" w14:textId="77777777" w:rsidTr="00E200D8">
        <w:trPr>
          <w:cantSplit/>
        </w:trPr>
        <w:tc>
          <w:tcPr>
            <w:tcW w:w="455" w:type="pct"/>
            <w:vAlign w:val="center"/>
          </w:tcPr>
          <w:p w14:paraId="7F91B2F6" w14:textId="17474B13" w:rsidR="005B5051" w:rsidRDefault="005B5051" w:rsidP="00E200D8">
            <w:pPr>
              <w:jc w:val="center"/>
              <w:rPr>
                <w:sz w:val="20"/>
              </w:rPr>
            </w:pPr>
            <w:r>
              <w:rPr>
                <w:sz w:val="20"/>
              </w:rPr>
              <w:lastRenderedPageBreak/>
              <w:t>4.17</w:t>
            </w:r>
          </w:p>
        </w:tc>
        <w:tc>
          <w:tcPr>
            <w:tcW w:w="529" w:type="pct"/>
            <w:vAlign w:val="center"/>
          </w:tcPr>
          <w:p w14:paraId="138B8C5E" w14:textId="6B479D98" w:rsidR="005B5051" w:rsidRDefault="005B5051" w:rsidP="00E200D8">
            <w:pPr>
              <w:jc w:val="center"/>
              <w:rPr>
                <w:sz w:val="20"/>
              </w:rPr>
            </w:pPr>
            <w:r>
              <w:rPr>
                <w:sz w:val="20"/>
              </w:rPr>
              <w:t>MJR</w:t>
            </w:r>
          </w:p>
        </w:tc>
        <w:tc>
          <w:tcPr>
            <w:tcW w:w="493" w:type="pct"/>
            <w:vAlign w:val="center"/>
          </w:tcPr>
          <w:p w14:paraId="6B94B582" w14:textId="77777777" w:rsidR="005B5051" w:rsidRPr="00F97383" w:rsidRDefault="005B5051" w:rsidP="00E200D8">
            <w:pPr>
              <w:jc w:val="center"/>
              <w:rPr>
                <w:sz w:val="20"/>
              </w:rPr>
            </w:pPr>
          </w:p>
        </w:tc>
        <w:tc>
          <w:tcPr>
            <w:tcW w:w="2561" w:type="pct"/>
            <w:vAlign w:val="center"/>
          </w:tcPr>
          <w:p w14:paraId="43042161" w14:textId="325F12FC" w:rsidR="005B5051" w:rsidRPr="005B5051" w:rsidRDefault="005B5051" w:rsidP="005B5051">
            <w:pPr>
              <w:rPr>
                <w:sz w:val="20"/>
              </w:rPr>
            </w:pPr>
            <w:r>
              <w:rPr>
                <w:sz w:val="20"/>
              </w:rPr>
              <w:t xml:space="preserve">* Following the addition of the administrator workstation.</w:t>
            </w:r>
          </w:p>
        </w:tc>
        <w:tc>
          <w:tcPr>
            <w:tcW w:w="962" w:type="pct"/>
            <w:vAlign w:val="center"/>
          </w:tcPr>
          <w:p w14:paraId="10816879" w14:textId="45F4A9F7" w:rsidR="005B5051" w:rsidRDefault="005B5051" w:rsidP="00E200D8">
            <w:pPr>
              <w:jc w:val="center"/>
              <w:rPr>
                <w:sz w:val="20"/>
              </w:rPr>
            </w:pPr>
            <w:r>
              <w:rPr>
                <w:sz w:val="20"/>
              </w:rPr>
              <w:t>02/02/2026</w:t>
            </w:r>
          </w:p>
        </w:tc>
      </w:tr>
      <w:tr w:rsidR="00181E14" w:rsidRPr="00F97383" w14:paraId="039359B3" w14:textId="77777777" w:rsidTr="00E200D8">
        <w:trPr>
          <w:cantSplit/>
        </w:trPr>
        <w:tc>
          <w:tcPr>
            <w:tcW w:w="455" w:type="pct"/>
            <w:vAlign w:val="center"/>
          </w:tcPr>
          <w:p w14:paraId="2584B355" w14:textId="5591CC5A" w:rsidR="00181E14" w:rsidRDefault="00181E14" w:rsidP="00E200D8">
            <w:pPr>
              <w:jc w:val="center"/>
              <w:rPr>
                <w:sz w:val="20"/>
              </w:rPr>
            </w:pPr>
            <w:r>
              <w:rPr>
                <w:sz w:val="20"/>
              </w:rPr>
              <w:t>V5</w:t>
            </w:r>
          </w:p>
        </w:tc>
        <w:tc>
          <w:tcPr>
            <w:tcW w:w="529" w:type="pct"/>
            <w:vAlign w:val="center"/>
          </w:tcPr>
          <w:p w14:paraId="6EE08178" w14:textId="34B82537" w:rsidR="00181E14" w:rsidRDefault="00181E14" w:rsidP="00E200D8">
            <w:pPr>
              <w:jc w:val="center"/>
              <w:rPr>
                <w:sz w:val="20"/>
              </w:rPr>
            </w:pPr>
            <w:r>
              <w:rPr>
                <w:sz w:val="20"/>
              </w:rPr>
              <w:t>MJR</w:t>
            </w:r>
          </w:p>
        </w:tc>
        <w:tc>
          <w:tcPr>
            <w:tcW w:w="493" w:type="pct"/>
            <w:vAlign w:val="center"/>
          </w:tcPr>
          <w:p w14:paraId="35D3BE46" w14:textId="77777777" w:rsidR="00181E14" w:rsidRPr="00F97383" w:rsidRDefault="00181E14" w:rsidP="00E200D8">
            <w:pPr>
              <w:jc w:val="center"/>
              <w:rPr>
                <w:sz w:val="20"/>
              </w:rPr>
            </w:pPr>
          </w:p>
        </w:tc>
        <w:tc>
          <w:tcPr>
            <w:tcW w:w="2561" w:type="pct"/>
            <w:vAlign w:val="center"/>
          </w:tcPr>
          <w:p w14:paraId="173749A4" w14:textId="2E554687" w:rsidR="00181E14" w:rsidRPr="00181E14" w:rsidRDefault="00181E14" w:rsidP="00181E14">
            <w:pPr>
              <w:rPr>
                <w:sz w:val="20"/>
              </w:rPr>
            </w:pPr>
            <w:r>
              <w:rPr>
                <w:sz w:val="20"/>
              </w:rPr>
              <w:t xml:space="preserve">* Adaptation following the evolution of the 2026 PASSI IS.</w:t>
            </w:r>
          </w:p>
        </w:tc>
        <w:tc>
          <w:tcPr>
            <w:tcW w:w="962" w:type="pct"/>
            <w:vAlign w:val="center"/>
          </w:tcPr>
          <w:p w14:paraId="3F10D39F" w14:textId="79F326C9" w:rsidR="00181E14" w:rsidRDefault="00181E14" w:rsidP="00E200D8">
            <w:pPr>
              <w:jc w:val="center"/>
              <w:rPr>
                <w:sz w:val="20"/>
              </w:rPr>
            </w:pPr>
            <w:r>
              <w:rPr>
                <w:sz w:val="20"/>
              </w:rPr>
              <w:t>29/04/2026</w:t>
            </w:r>
          </w:p>
        </w:tc>
      </w:tr>
      <w:tr w:rsidR="00FB35EB" w:rsidRPr="00F97383" w14:paraId="03C48CE9" w14:textId="77777777" w:rsidTr="00E200D8">
        <w:trPr>
          <w:cantSplit/>
        </w:trPr>
        <w:tc>
          <w:tcPr>
            <w:tcW w:w="455" w:type="pct"/>
            <w:vAlign w:val="center"/>
          </w:tcPr>
          <w:p w14:paraId="3685E5A4" w14:textId="11A39FE3" w:rsidR="00FB35EB" w:rsidRDefault="00FB35EB" w:rsidP="00E200D8">
            <w:pPr>
              <w:jc w:val="center"/>
              <w:rPr>
                <w:sz w:val="20"/>
              </w:rPr>
            </w:pPr>
            <w:r>
              <w:rPr>
                <w:sz w:val="20"/>
              </w:rPr>
              <w:t>V5.1</w:t>
            </w:r>
          </w:p>
        </w:tc>
        <w:tc>
          <w:tcPr>
            <w:tcW w:w="529" w:type="pct"/>
            <w:vAlign w:val="center"/>
          </w:tcPr>
          <w:p w14:paraId="49C7A682" w14:textId="760F4814" w:rsidR="00FB35EB" w:rsidRDefault="00FB35EB" w:rsidP="00E200D8">
            <w:pPr>
              <w:jc w:val="center"/>
              <w:rPr>
                <w:sz w:val="20"/>
              </w:rPr>
            </w:pPr>
            <w:r>
              <w:rPr>
                <w:sz w:val="20"/>
              </w:rPr>
              <w:t>MJR</w:t>
            </w:r>
          </w:p>
        </w:tc>
        <w:tc>
          <w:tcPr>
            <w:tcW w:w="493" w:type="pct"/>
            <w:vAlign w:val="center"/>
          </w:tcPr>
          <w:p w14:paraId="0B4BB294" w14:textId="77777777" w:rsidR="00FB35EB" w:rsidRPr="00F97383" w:rsidRDefault="00FB35EB" w:rsidP="00E200D8">
            <w:pPr>
              <w:jc w:val="center"/>
              <w:rPr>
                <w:sz w:val="20"/>
              </w:rPr>
            </w:pPr>
          </w:p>
        </w:tc>
        <w:tc>
          <w:tcPr>
            <w:tcW w:w="2561" w:type="pct"/>
            <w:vAlign w:val="center"/>
          </w:tcPr>
          <w:p w14:paraId="720E9A13" w14:textId="30647E08" w:rsidR="00FB35EB" w:rsidRPr="00FB35EB" w:rsidRDefault="00FB35EB" w:rsidP="00FB35EB">
            <w:pPr>
              <w:rPr>
                <w:sz w:val="20"/>
              </w:rPr>
            </w:pPr>
            <w:r>
              <w:rPr>
                <w:sz w:val="20"/>
              </w:rPr>
              <w:t xml:space="preserve">* A few omissions corrected following the adaptation.</w:t>
            </w:r>
          </w:p>
        </w:tc>
        <w:tc>
          <w:tcPr>
            <w:tcW w:w="962" w:type="pct"/>
            <w:vAlign w:val="center"/>
          </w:tcPr>
          <w:p w14:paraId="3539C197" w14:textId="77777777" w:rsidR="00FB35EB" w:rsidRDefault="00FB35EB" w:rsidP="00E200D8">
            <w:pPr>
              <w:jc w:val="center"/>
              <w:rPr>
                <w:sz w:val="20"/>
              </w:rPr>
            </w:pPr>
          </w:p>
        </w:tc>
      </w:tr>
    </w:tbl>
    <w:p w14:paraId="7CDF3035" w14:textId="77777777" w:rsidR="00B15D76" w:rsidRDefault="00B15D76" w:rsidP="00B15D76"/>
    <w:p w14:paraId="19495146" w14:textId="1430490F" w:rsidR="00B15D76" w:rsidRDefault="00B15D76" w:rsidP="00B15D76"/>
    <w:p w14:paraId="676FEEC7" w14:textId="77777777" w:rsidR="00553343" w:rsidRDefault="00553343">
      <w:pPr>
        <w:spacing w:after="200" w:line="276" w:lineRule="auto"/>
        <w:rPr>
          <w:rFonts w:asciiTheme="majorHAnsi" w:eastAsiaTheme="majorEastAsia" w:hAnsiTheme="majorHAnsi" w:cstheme="majorBidi"/>
          <w:b/>
          <w:bCs/>
          <w:caps/>
          <w:color w:val="0E72B5"/>
          <w:sz w:val="28"/>
          <w:szCs w:val="28"/>
        </w:rPr>
      </w:pPr>
      <w:r>
        <w:br w:type="page"/>
      </w:r>
    </w:p>
    <w:p w14:paraId="3A405748" w14:textId="550CCF0C" w:rsidR="00C04F87" w:rsidRDefault="00C04F87" w:rsidP="00C04F87">
      <w:pPr>
        <w:pStyle w:val="En-ttedetabledesmatires"/>
      </w:pPr>
      <w:r>
        <w:lastRenderedPageBreak/>
        <w:t>Table of Contents</w:t>
      </w:r>
    </w:p>
    <w:p w14:paraId="55D945C2" w14:textId="379E90BE" w:rsidR="00F03E78" w:rsidRDefault="00EA77A8">
      <w:pPr>
        <w:pStyle w:val="TM1"/>
        <w:tabs>
          <w:tab w:val="left" w:pos="440"/>
          <w:tab w:val="right" w:leader="dot" w:pos="10456"/>
        </w:tabs>
        <w:rPr>
          <w:rFonts w:asciiTheme="minorHAnsi" w:eastAsiaTheme="minorEastAsia" w:hAnsiTheme="minorHAnsi" w:cstheme="minorBidi"/>
          <w:b w:val="0"/>
          <w:bCs w:val="0"/>
          <w:i w:val="0"/>
          <w:iCs w:val="0"/>
          <w:noProof/>
          <w:kern w:val="2"/>
          <w14:ligatures w14:val="standardContextual"/>
        </w:rPr>
      </w:pPr>
      <w:r>
        <w:rPr>
          <w:caps/>
          <w:szCs w:val="22"/>
          <w:u w:val="single"/>
        </w:rPr>
        <w:fldChar w:fldCharType="begin"/>
        <w:instrText xml:space="preserve"> TOC \o "1-4" \h \z \u </w:instrText>
        <w:fldChar w:fldCharType="separate"/>
      </w:r>
      <w:hyperlink w:anchor="_Toc232509207" w:history="1">
        <w:r>
          <w:rPr>
            <w:rStyle w:val="Lienhypertexte"/>
            <w:noProof/>
          </w:rPr>
          <w:t>1</w:t>
        </w:r>
        <w:r>
          <w:rPr>
            <w:rFonts w:asciiTheme="minorHAnsi" w:eastAsiaTheme="minorEastAsia" w:hAnsiTheme="minorHAnsi" w:cstheme="minorBidi"/>
            <w:b w:val="0"/>
            <w:bCs w:val="0"/>
            <w:i w:val="0"/>
            <w:iCs w:val="0"/>
            <w:noProof/>
            <w:kern w:val="2"/>
            <w14:ligatures w14:val="standardContextual"/>
          </w:rPr>
          <w:tab/>
        </w:r>
        <w:r>
          <w:rPr>
            <w:rStyle w:val="Lienhypertexte"/>
            <w:noProof/>
          </w:rPr>
          <w:t>Introduction</w:t>
        </w:r>
        <w:r>
          <w:rPr>
            <w:noProof/>
            <w:webHidden/>
          </w:rPr>
          <w:tab/>
          <w:fldChar w:fldCharType="begin"/>
          <w:instrText xml:space="preserve"> PAGEREF _Toc232509207 \h </w:instrText>
          <w:fldChar w:fldCharType="separate"/>
          <w:t>3</w:t>
          <w:fldChar w:fldCharType="end"/>
        </w:r>
      </w:hyperlink>
    </w:p>
    <w:p w14:paraId="0B5619CB" w14:textId="464B940B" w:rsidR="00F03E78" w:rsidRDefault="00F03E78">
      <w:pPr>
        <w:pStyle w:val="TM1"/>
        <w:tabs>
          <w:tab w:val="left" w:pos="440"/>
          <w:tab w:val="right" w:leader="dot" w:pos="10456"/>
        </w:tabs>
        <w:rPr>
          <w:rFonts w:asciiTheme="minorHAnsi" w:eastAsiaTheme="minorEastAsia" w:hAnsiTheme="minorHAnsi" w:cstheme="minorBidi"/>
          <w:b w:val="0"/>
          <w:bCs w:val="0"/>
          <w:i w:val="0"/>
          <w:iCs w:val="0"/>
          <w:noProof/>
          <w:kern w:val="2"/>
          <w14:ligatures w14:val="standardContextual"/>
        </w:rPr>
      </w:pPr>
      <w:hyperlink w:anchor="_Toc232509208" w:history="1">
        <w:r>
          <w:rPr>
            <w:rStyle w:val="Lienhypertexte"/>
            <w:noProof/>
          </w:rPr>
          <w:t>2</w:t>
        </w:r>
        <w:r>
          <w:rPr>
            <w:rFonts w:asciiTheme="minorHAnsi" w:eastAsiaTheme="minorEastAsia" w:hAnsiTheme="minorHAnsi" w:cstheme="minorBidi"/>
            <w:b w:val="0"/>
            <w:bCs w:val="0"/>
            <w:i w:val="0"/>
            <w:iCs w:val="0"/>
            <w:noProof/>
            <w:kern w:val="2"/>
            <w14:ligatures w14:val="standardContextual"/>
          </w:rPr>
          <w:tab/>
        </w:r>
        <w:r>
          <w:rPr>
            <w:rStyle w:val="Lienhypertexte"/>
            <w:noProof/>
          </w:rPr>
          <w:t>PASSI IS Usage Rules</w:t>
        </w:r>
        <w:r>
          <w:rPr>
            <w:noProof/>
            <w:webHidden/>
          </w:rPr>
          <w:tab/>
          <w:fldChar w:fldCharType="begin"/>
          <w:instrText xml:space="preserve"> PAGEREF _Toc232509208 \h </w:instrText>
          <w:fldChar w:fldCharType="separate"/>
          <w:t>4</w:t>
          <w:fldChar w:fldCharType="end"/>
        </w:r>
      </w:hyperlink>
    </w:p>
    <w:p w14:paraId="01282CF5" w14:textId="0202A21B"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09" w:history="1">
        <w:r>
          <w:rPr>
            <w:rStyle w:val="Lienhypertexte"/>
            <w:noProof/>
          </w:rPr>
          <w:t>2.1</w:t>
        </w:r>
        <w:r>
          <w:rPr>
            <w:rFonts w:asciiTheme="minorHAnsi" w:eastAsiaTheme="minorEastAsia" w:hAnsiTheme="minorHAnsi" w:cstheme="minorBidi"/>
            <w:b w:val="0"/>
            <w:bCs w:val="0"/>
            <w:noProof/>
            <w:kern w:val="2"/>
            <w:sz w:val="24"/>
            <w:szCs w:val="24"/>
            <w14:ligatures w14:val="standardContextual"/>
          </w:rPr>
          <w:tab/>
        </w:r>
        <w:r>
          <w:rPr>
            <w:rStyle w:val="Lienhypertexte"/>
            <w:noProof/>
          </w:rPr>
          <w:t>Physical Security of the PASSI IS</w:t>
        </w:r>
        <w:r>
          <w:rPr>
            <w:noProof/>
            <w:webHidden/>
          </w:rPr>
          <w:tab/>
          <w:fldChar w:fldCharType="begin"/>
          <w:instrText xml:space="preserve"> PAGEREF _Toc232509209 \h </w:instrText>
          <w:fldChar w:fldCharType="separate"/>
          <w:t>4</w:t>
          <w:fldChar w:fldCharType="end"/>
        </w:r>
      </w:hyperlink>
    </w:p>
    <w:p w14:paraId="7D516CEC" w14:textId="4F01A4E7"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10" w:history="1">
        <w:r>
          <w:rPr>
            <w:rStyle w:val="Lienhypertexte"/>
            <w:noProof/>
          </w:rPr>
          <w:t>2.1.1</w:t>
        </w:r>
        <w:r>
          <w:rPr>
            <w:rFonts w:asciiTheme="minorHAnsi" w:eastAsiaTheme="minorEastAsia" w:hAnsiTheme="minorHAnsi" w:cstheme="minorBidi"/>
            <w:noProof/>
            <w:kern w:val="2"/>
            <w:sz w:val="24"/>
            <w:szCs w:val="24"/>
            <w14:ligatures w14:val="standardContextual"/>
          </w:rPr>
          <w:tab/>
        </w:r>
        <w:r>
          <w:rPr>
            <w:rStyle w:val="Lienhypertexte"/>
            <w:noProof/>
          </w:rPr>
          <w:t>Premises</w:t>
        </w:r>
        <w:r>
          <w:rPr>
            <w:noProof/>
            <w:webHidden/>
          </w:rPr>
          <w:tab/>
          <w:fldChar w:fldCharType="begin"/>
          <w:instrText xml:space="preserve"> PAGEREF _Toc232509210 \h </w:instrText>
          <w:fldChar w:fldCharType="separate"/>
          <w:t>4</w:t>
          <w:fldChar w:fldCharType="end"/>
        </w:r>
      </w:hyperlink>
    </w:p>
    <w:p w14:paraId="37CC833C" w14:textId="214A84D5"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11" w:history="1">
        <w:r>
          <w:rPr>
            <w:rStyle w:val="Lienhypertexte"/>
            <w:noProof/>
          </w:rPr>
          <w:t>2.1.2</w:t>
        </w:r>
        <w:r>
          <w:rPr>
            <w:rFonts w:asciiTheme="minorHAnsi" w:eastAsiaTheme="minorEastAsia" w:hAnsiTheme="minorHAnsi" w:cstheme="minorBidi"/>
            <w:noProof/>
            <w:kern w:val="2"/>
            <w:sz w:val="24"/>
            <w:szCs w:val="24"/>
            <w14:ligatures w14:val="standardContextual"/>
          </w:rPr>
          <w:tab/>
        </w:r>
        <w:r>
          <w:rPr>
            <w:rStyle w:val="Lienhypertexte"/>
            <w:noProof/>
          </w:rPr>
          <w:t>Location and Protection of Equipment</w:t>
        </w:r>
        <w:r>
          <w:rPr>
            <w:noProof/>
            <w:webHidden/>
          </w:rPr>
          <w:tab/>
          <w:fldChar w:fldCharType="begin"/>
          <w:instrText xml:space="preserve"> PAGEREF _Toc232509211 \h </w:instrText>
          <w:fldChar w:fldCharType="separate"/>
          <w:t>4</w:t>
          <w:fldChar w:fldCharType="end"/>
        </w:r>
      </w:hyperlink>
    </w:p>
    <w:p w14:paraId="3BD37096" w14:textId="3F02F3C1"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12" w:history="1">
        <w:r>
          <w:rPr>
            <w:rStyle w:val="Lienhypertexte"/>
            <w:noProof/>
          </w:rPr>
          <w:t>2.1.3</w:t>
        </w:r>
        <w:r>
          <w:rPr>
            <w:rFonts w:asciiTheme="minorHAnsi" w:eastAsiaTheme="minorEastAsia" w:hAnsiTheme="minorHAnsi" w:cstheme="minorBidi"/>
            <w:noProof/>
            <w:kern w:val="2"/>
            <w:sz w:val="24"/>
            <w:szCs w:val="24"/>
            <w14:ligatures w14:val="standardContextual"/>
          </w:rPr>
          <w:tab/>
        </w:r>
        <w:r>
          <w:rPr>
            <w:rStyle w:val="Lienhypertexte"/>
            <w:noProof/>
          </w:rPr>
          <w:t>Use of the Safe</w:t>
        </w:r>
        <w:r>
          <w:rPr>
            <w:noProof/>
            <w:webHidden/>
          </w:rPr>
          <w:tab/>
          <w:fldChar w:fldCharType="begin"/>
          <w:instrText xml:space="preserve"> PAGEREF _Toc232509212 \h </w:instrText>
          <w:fldChar w:fldCharType="separate"/>
          <w:t>5</w:t>
          <w:fldChar w:fldCharType="end"/>
        </w:r>
      </w:hyperlink>
    </w:p>
    <w:p w14:paraId="3992F186" w14:textId="1F53E9D3"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13" w:history="1">
        <w:r>
          <w:rPr>
            <w:rStyle w:val="Lienhypertexte"/>
            <w:noProof/>
          </w:rPr>
          <w:t>2.1.4</w:t>
        </w:r>
        <w:r>
          <w:rPr>
            <w:rFonts w:asciiTheme="minorHAnsi" w:eastAsiaTheme="minorEastAsia" w:hAnsiTheme="minorHAnsi" w:cstheme="minorBidi"/>
            <w:noProof/>
            <w:kern w:val="2"/>
            <w:sz w:val="24"/>
            <w:szCs w:val="24"/>
            <w14:ligatures w14:val="standardContextual"/>
          </w:rPr>
          <w:tab/>
        </w:r>
        <w:r>
          <w:rPr>
            <w:rStyle w:val="Lienhypertexte"/>
            <w:noProof/>
          </w:rPr>
          <w:t>Use of the Shredder</w:t>
        </w:r>
        <w:r>
          <w:rPr>
            <w:noProof/>
            <w:webHidden/>
          </w:rPr>
          <w:tab/>
          <w:fldChar w:fldCharType="begin"/>
          <w:instrText xml:space="preserve"> PAGEREF _Toc232509213 \h </w:instrText>
          <w:fldChar w:fldCharType="separate"/>
          <w:t>5</w:t>
          <w:fldChar w:fldCharType="end"/>
        </w:r>
      </w:hyperlink>
    </w:p>
    <w:p w14:paraId="55488303" w14:textId="74691A30"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14" w:history="1">
        <w:r>
          <w:rPr>
            <w:rStyle w:val="Lienhypertexte"/>
            <w:noProof/>
          </w:rPr>
          <w:t>2.2</w:t>
        </w:r>
        <w:r>
          <w:rPr>
            <w:rFonts w:asciiTheme="minorHAnsi" w:eastAsiaTheme="minorEastAsia" w:hAnsiTheme="minorHAnsi" w:cstheme="minorBidi"/>
            <w:b w:val="0"/>
            <w:bCs w:val="0"/>
            <w:noProof/>
            <w:kern w:val="2"/>
            <w:sz w:val="24"/>
            <w:szCs w:val="24"/>
            <w14:ligatures w14:val="standardContextual"/>
          </w:rPr>
          <w:tab/>
        </w:r>
        <w:r>
          <w:rPr>
            <w:rStyle w:val="Lienhypertexte"/>
            <w:noProof/>
          </w:rPr>
          <w:t>Types of Connections</w:t>
        </w:r>
        <w:r>
          <w:rPr>
            <w:noProof/>
            <w:webHidden/>
          </w:rPr>
          <w:tab/>
          <w:fldChar w:fldCharType="begin"/>
          <w:instrText xml:space="preserve"> PAGEREF _Toc232509214 \h </w:instrText>
          <w:fldChar w:fldCharType="separate"/>
          <w:t>5</w:t>
          <w:fldChar w:fldCharType="end"/>
        </w:r>
      </w:hyperlink>
    </w:p>
    <w:p w14:paraId="59D6E20E" w14:textId="53B83080"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15" w:history="1">
        <w:r>
          <w:rPr>
            <w:rStyle w:val="Lienhypertexte"/>
            <w:noProof/>
          </w:rPr>
          <w:t>2.3</w:t>
        </w:r>
        <w:r>
          <w:rPr>
            <w:rFonts w:asciiTheme="minorHAnsi" w:eastAsiaTheme="minorEastAsia" w:hAnsiTheme="minorHAnsi" w:cstheme="minorBidi"/>
            <w:b w:val="0"/>
            <w:bCs w:val="0"/>
            <w:noProof/>
            <w:kern w:val="2"/>
            <w:sz w:val="24"/>
            <w:szCs w:val="24"/>
            <w14:ligatures w14:val="standardContextual"/>
          </w:rPr>
          <w:tab/>
        </w:r>
        <w:r>
          <w:rPr>
            <w:rStyle w:val="Lienhypertexte"/>
            <w:noProof/>
          </w:rPr>
          <w:t>Connection of Unlisted Equipment</w:t>
        </w:r>
        <w:r>
          <w:rPr>
            <w:noProof/>
            <w:webHidden/>
          </w:rPr>
          <w:tab/>
          <w:fldChar w:fldCharType="begin"/>
          <w:instrText xml:space="preserve"> PAGEREF _Toc232509215 \h </w:instrText>
          <w:fldChar w:fldCharType="separate"/>
          <w:t>5</w:t>
          <w:fldChar w:fldCharType="end"/>
        </w:r>
      </w:hyperlink>
    </w:p>
    <w:p w14:paraId="23AB165E" w14:textId="3D92F7EF"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16" w:history="1">
        <w:r>
          <w:rPr>
            <w:rStyle w:val="Lienhypertexte"/>
            <w:noProof/>
          </w:rPr>
          <w:t>2.4</w:t>
        </w:r>
        <w:r>
          <w:rPr>
            <w:rFonts w:asciiTheme="minorHAnsi" w:eastAsiaTheme="minorEastAsia" w:hAnsiTheme="minorHAnsi" w:cstheme="minorBidi"/>
            <w:b w:val="0"/>
            <w:bCs w:val="0"/>
            <w:noProof/>
            <w:kern w:val="2"/>
            <w:sz w:val="24"/>
            <w:szCs w:val="24"/>
            <w14:ligatures w14:val="standardContextual"/>
          </w:rPr>
          <w:tab/>
        </w:r>
        <w:r>
          <w:rPr>
            <w:rStyle w:val="Lienhypertexte"/>
            <w:noProof/>
          </w:rPr>
          <w:t>Use of Workstations</w:t>
        </w:r>
        <w:r>
          <w:rPr>
            <w:noProof/>
            <w:webHidden/>
          </w:rPr>
          <w:tab/>
          <w:fldChar w:fldCharType="begin"/>
          <w:instrText xml:space="preserve"> PAGEREF _Toc232509216 \h </w:instrText>
          <w:fldChar w:fldCharType="separate"/>
          <w:t>5</w:t>
          <w:fldChar w:fldCharType="end"/>
        </w:r>
      </w:hyperlink>
    </w:p>
    <w:p w14:paraId="7585E179" w14:textId="55FA4600"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17" w:history="1">
        <w:r>
          <w:rPr>
            <w:rStyle w:val="Lienhypertexte"/>
            <w:noProof/>
          </w:rPr>
          <w:t>2.4.1</w:t>
        </w:r>
        <w:r>
          <w:rPr>
            <w:rFonts w:asciiTheme="minorHAnsi" w:eastAsiaTheme="minorEastAsia" w:hAnsiTheme="minorHAnsi" w:cstheme="minorBidi"/>
            <w:noProof/>
            <w:kern w:val="2"/>
            <w:sz w:val="24"/>
            <w:szCs w:val="24"/>
            <w14:ligatures w14:val="standardContextual"/>
          </w:rPr>
          <w:tab/>
        </w:r>
        <w:r>
          <w:rPr>
            <w:rStyle w:val="Lienhypertexte"/>
            <w:noProof/>
          </w:rPr>
          <w:t>Auditor Workstations</w:t>
        </w:r>
        <w:r>
          <w:rPr>
            <w:noProof/>
            <w:webHidden/>
          </w:rPr>
          <w:tab/>
          <w:fldChar w:fldCharType="begin"/>
          <w:instrText xml:space="preserve"> PAGEREF _Toc232509217 \h </w:instrText>
          <w:fldChar w:fldCharType="separate"/>
          <w:t>5</w:t>
          <w:fldChar w:fldCharType="end"/>
        </w:r>
      </w:hyperlink>
    </w:p>
    <w:p w14:paraId="2C27CA2E" w14:textId="57E0D8EA" w:rsidR="00F03E78" w:rsidRDefault="00F03E78">
      <w:pPr>
        <w:pStyle w:val="TM4"/>
        <w:tabs>
          <w:tab w:val="left" w:pos="1540"/>
          <w:tab w:val="right" w:leader="dot" w:pos="10456"/>
        </w:tabs>
        <w:rPr>
          <w:rFonts w:asciiTheme="minorHAnsi" w:eastAsiaTheme="minorEastAsia" w:hAnsiTheme="minorHAnsi" w:cstheme="minorBidi"/>
          <w:noProof/>
          <w:kern w:val="2"/>
          <w:sz w:val="24"/>
          <w:szCs w:val="24"/>
          <w14:ligatures w14:val="standardContextual"/>
        </w:rPr>
      </w:pPr>
      <w:hyperlink w:anchor="_Toc232509218" w:history="1">
        <w:r>
          <w:rPr>
            <w:rStyle w:val="Lienhypertexte"/>
            <w:noProof/>
          </w:rPr>
          <w:t>2.4.1.1</w:t>
        </w:r>
        <w:r>
          <w:rPr>
            <w:rFonts w:asciiTheme="minorHAnsi" w:eastAsiaTheme="minorEastAsia" w:hAnsiTheme="minorHAnsi" w:cstheme="minorBidi"/>
            <w:noProof/>
            <w:kern w:val="2"/>
            <w:sz w:val="24"/>
            <w:szCs w:val="24"/>
            <w14:ligatures w14:val="standardContextual"/>
          </w:rPr>
          <w:tab/>
        </w:r>
        <w:r>
          <w:rPr>
            <w:rStyle w:val="Lienhypertexte"/>
            <w:noProof/>
          </w:rPr>
          <w:t>Principles</w:t>
        </w:r>
        <w:r>
          <w:rPr>
            <w:noProof/>
            <w:webHidden/>
          </w:rPr>
          <w:tab/>
          <w:fldChar w:fldCharType="begin"/>
          <w:instrText xml:space="preserve"> PAGEREF _Toc232509218 \h </w:instrText>
          <w:fldChar w:fldCharType="separate"/>
          <w:t>5</w:t>
          <w:fldChar w:fldCharType="end"/>
        </w:r>
      </w:hyperlink>
    </w:p>
    <w:p w14:paraId="0D841DDB" w14:textId="41CB540D" w:rsidR="00F03E78" w:rsidRDefault="00F03E78">
      <w:pPr>
        <w:pStyle w:val="TM4"/>
        <w:tabs>
          <w:tab w:val="left" w:pos="1540"/>
          <w:tab w:val="right" w:leader="dot" w:pos="10456"/>
        </w:tabs>
        <w:rPr>
          <w:rFonts w:asciiTheme="minorHAnsi" w:eastAsiaTheme="minorEastAsia" w:hAnsiTheme="minorHAnsi" w:cstheme="minorBidi"/>
          <w:noProof/>
          <w:kern w:val="2"/>
          <w:sz w:val="24"/>
          <w:szCs w:val="24"/>
          <w14:ligatures w14:val="standardContextual"/>
        </w:rPr>
      </w:pPr>
      <w:hyperlink w:anchor="_Toc232509219" w:history="1">
        <w:r>
          <w:rPr>
            <w:rStyle w:val="Lienhypertexte"/>
            <w:noProof/>
          </w:rPr>
          <w:t>2.4.1.2</w:t>
        </w:r>
        <w:r>
          <w:rPr>
            <w:rFonts w:asciiTheme="minorHAnsi" w:eastAsiaTheme="minorEastAsia" w:hAnsiTheme="minorHAnsi" w:cstheme="minorBidi"/>
            <w:noProof/>
            <w:kern w:val="2"/>
            <w:sz w:val="24"/>
            <w:szCs w:val="24"/>
            <w14:ligatures w14:val="standardContextual"/>
          </w:rPr>
          <w:tab/>
        </w:r>
        <w:r>
          <w:rPr>
            <w:rStyle w:val="Lienhypertexte"/>
            <w:noProof/>
          </w:rPr>
          <w:t>Pentester Workstations</w:t>
        </w:r>
        <w:r>
          <w:rPr>
            <w:noProof/>
            <w:webHidden/>
          </w:rPr>
          <w:tab/>
          <w:fldChar w:fldCharType="begin"/>
          <w:instrText xml:space="preserve"> PAGEREF _Toc232509219 \h </w:instrText>
          <w:fldChar w:fldCharType="separate"/>
          <w:t>6</w:t>
          <w:fldChar w:fldCharType="end"/>
        </w:r>
      </w:hyperlink>
    </w:p>
    <w:p w14:paraId="207A178D" w14:textId="157E9E73" w:rsidR="00F03E78" w:rsidRDefault="00F03E78">
      <w:pPr>
        <w:pStyle w:val="TM4"/>
        <w:tabs>
          <w:tab w:val="left" w:pos="1540"/>
          <w:tab w:val="right" w:leader="dot" w:pos="10456"/>
        </w:tabs>
        <w:rPr>
          <w:rFonts w:asciiTheme="minorHAnsi" w:eastAsiaTheme="minorEastAsia" w:hAnsiTheme="minorHAnsi" w:cstheme="minorBidi"/>
          <w:noProof/>
          <w:kern w:val="2"/>
          <w:sz w:val="24"/>
          <w:szCs w:val="24"/>
          <w14:ligatures w14:val="standardContextual"/>
        </w:rPr>
      </w:pPr>
      <w:hyperlink w:anchor="_Toc232509220" w:history="1">
        <w:r>
          <w:rPr>
            <w:rStyle w:val="Lienhypertexte"/>
            <w:noProof/>
          </w:rPr>
          <w:t>2.4.1.3</w:t>
        </w:r>
        <w:r>
          <w:rPr>
            <w:rFonts w:asciiTheme="minorHAnsi" w:eastAsiaTheme="minorEastAsia" w:hAnsiTheme="minorHAnsi" w:cstheme="minorBidi"/>
            <w:noProof/>
            <w:kern w:val="2"/>
            <w:sz w:val="24"/>
            <w:szCs w:val="24"/>
            <w14:ligatures w14:val="standardContextual"/>
          </w:rPr>
          <w:tab/>
        </w:r>
        <w:r>
          <w:rPr>
            <w:rStyle w:val="Lienhypertexte"/>
            <w:noProof/>
          </w:rPr>
          <w:t>Writer Workstations</w:t>
        </w:r>
        <w:r>
          <w:rPr>
            <w:noProof/>
            <w:webHidden/>
          </w:rPr>
          <w:tab/>
          <w:fldChar w:fldCharType="begin"/>
          <w:instrText xml:space="preserve"> PAGEREF _Toc232509220 \h </w:instrText>
          <w:fldChar w:fldCharType="separate"/>
          <w:t>7</w:t>
          <w:fldChar w:fldCharType="end"/>
        </w:r>
      </w:hyperlink>
    </w:p>
    <w:p w14:paraId="06E65085" w14:textId="26045351"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21" w:history="1">
        <w:r>
          <w:rPr>
            <w:rStyle w:val="Lienhypertexte"/>
            <w:noProof/>
          </w:rPr>
          <w:t>2.4.2</w:t>
        </w:r>
        <w:r>
          <w:rPr>
            <w:rFonts w:asciiTheme="minorHAnsi" w:eastAsiaTheme="minorEastAsia" w:hAnsiTheme="minorHAnsi" w:cstheme="minorBidi"/>
            <w:noProof/>
            <w:kern w:val="2"/>
            <w:sz w:val="24"/>
            <w:szCs w:val="24"/>
            <w14:ligatures w14:val="standardContextual"/>
          </w:rPr>
          <w:tab/>
        </w:r>
        <w:r>
          <w:rPr>
            <w:rStyle w:val="Lienhypertexte"/>
            <w:noProof/>
          </w:rPr>
          <w:t>Use of ZEDPRO</w:t>
        </w:r>
        <w:r>
          <w:rPr>
            <w:noProof/>
            <w:webHidden/>
          </w:rPr>
          <w:tab/>
          <w:fldChar w:fldCharType="begin"/>
          <w:instrText xml:space="preserve"> PAGEREF _Toc232509221 \h </w:instrText>
          <w:fldChar w:fldCharType="separate"/>
          <w:t>7</w:t>
          <w:fldChar w:fldCharType="end"/>
        </w:r>
      </w:hyperlink>
    </w:p>
    <w:p w14:paraId="4CABBF0E" w14:textId="1FF7DB4B" w:rsidR="00F03E78" w:rsidRDefault="00F03E78">
      <w:pPr>
        <w:pStyle w:val="TM4"/>
        <w:tabs>
          <w:tab w:val="left" w:pos="1540"/>
          <w:tab w:val="right" w:leader="dot" w:pos="10456"/>
        </w:tabs>
        <w:rPr>
          <w:rFonts w:asciiTheme="minorHAnsi" w:eastAsiaTheme="minorEastAsia" w:hAnsiTheme="minorHAnsi" w:cstheme="minorBidi"/>
          <w:noProof/>
          <w:kern w:val="2"/>
          <w:sz w:val="24"/>
          <w:szCs w:val="24"/>
          <w14:ligatures w14:val="standardContextual"/>
        </w:rPr>
      </w:pPr>
      <w:hyperlink w:anchor="_Toc232509222" w:history="1">
        <w:r>
          <w:rPr>
            <w:rStyle w:val="Lienhypertexte"/>
            <w:noProof/>
          </w:rPr>
          <w:t>2.4.2.1</w:t>
        </w:r>
        <w:r>
          <w:rPr>
            <w:rFonts w:asciiTheme="minorHAnsi" w:eastAsiaTheme="minorEastAsia" w:hAnsiTheme="minorHAnsi" w:cstheme="minorBidi"/>
            <w:noProof/>
            <w:kern w:val="2"/>
            <w:sz w:val="24"/>
            <w:szCs w:val="24"/>
            <w14:ligatures w14:val="standardContextual"/>
          </w:rPr>
          <w:tab/>
        </w:r>
        <w:r>
          <w:rPr>
            <w:rStyle w:val="Lienhypertexte"/>
            <w:noProof/>
          </w:rPr>
          <w:t>Creation of a Container Associated with the Assignment</w:t>
        </w:r>
        <w:r>
          <w:rPr>
            <w:noProof/>
            <w:webHidden/>
          </w:rPr>
          <w:tab/>
          <w:fldChar w:fldCharType="begin"/>
          <w:instrText xml:space="preserve"> PAGEREF _Toc232509222 \h </w:instrText>
          <w:fldChar w:fldCharType="separate"/>
          <w:t>7</w:t>
          <w:fldChar w:fldCharType="end"/>
        </w:r>
      </w:hyperlink>
    </w:p>
    <w:p w14:paraId="73CD5386" w14:textId="7C2C2938" w:rsidR="00F03E78" w:rsidRDefault="00F03E78">
      <w:pPr>
        <w:pStyle w:val="TM4"/>
        <w:tabs>
          <w:tab w:val="left" w:pos="1540"/>
          <w:tab w:val="right" w:leader="dot" w:pos="10456"/>
        </w:tabs>
        <w:rPr>
          <w:rFonts w:asciiTheme="minorHAnsi" w:eastAsiaTheme="minorEastAsia" w:hAnsiTheme="minorHAnsi" w:cstheme="minorBidi"/>
          <w:noProof/>
          <w:kern w:val="2"/>
          <w:sz w:val="24"/>
          <w:szCs w:val="24"/>
          <w14:ligatures w14:val="standardContextual"/>
        </w:rPr>
      </w:pPr>
      <w:hyperlink w:anchor="_Toc232509223" w:history="1">
        <w:r>
          <w:rPr>
            <w:rStyle w:val="Lienhypertexte"/>
            <w:noProof/>
          </w:rPr>
          <w:t>2.4.2.2</w:t>
        </w:r>
        <w:r>
          <w:rPr>
            <w:rFonts w:asciiTheme="minorHAnsi" w:eastAsiaTheme="minorEastAsia" w:hAnsiTheme="minorHAnsi" w:cstheme="minorBidi"/>
            <w:noProof/>
            <w:kern w:val="2"/>
            <w:sz w:val="24"/>
            <w:szCs w:val="24"/>
            <w14:ligatures w14:val="standardContextual"/>
          </w:rPr>
          <w:tab/>
        </w:r>
        <w:r>
          <w:rPr>
            <w:rStyle w:val="Lienhypertexte"/>
            <w:noProof/>
          </w:rPr>
          <w:t>Naming Convention for the Container Associated with the Assignment</w:t>
        </w:r>
        <w:r>
          <w:rPr>
            <w:noProof/>
            <w:webHidden/>
          </w:rPr>
          <w:tab/>
          <w:fldChar w:fldCharType="begin"/>
          <w:instrText xml:space="preserve"> PAGEREF _Toc232509223 \h </w:instrText>
          <w:fldChar w:fldCharType="separate"/>
          <w:t>7</w:t>
          <w:fldChar w:fldCharType="end"/>
        </w:r>
      </w:hyperlink>
    </w:p>
    <w:p w14:paraId="270A3AE9" w14:textId="4F62A084"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24" w:history="1">
        <w:r>
          <w:rPr>
            <w:rStyle w:val="Lienhypertexte"/>
            <w:noProof/>
          </w:rPr>
          <w:t>2.4.3</w:t>
        </w:r>
        <w:r>
          <w:rPr>
            <w:rFonts w:asciiTheme="minorHAnsi" w:eastAsiaTheme="minorEastAsia" w:hAnsiTheme="minorHAnsi" w:cstheme="minorBidi"/>
            <w:noProof/>
            <w:kern w:val="2"/>
            <w:sz w:val="24"/>
            <w:szCs w:val="24"/>
            <w14:ligatures w14:val="standardContextual"/>
          </w:rPr>
          <w:tab/>
        </w:r>
        <w:r>
          <w:rPr>
            <w:rStyle w:val="Lienhypertexte"/>
            <w:noProof/>
          </w:rPr>
          <w:t>Use of a Writer Workstation by the CISO</w:t>
        </w:r>
        <w:r>
          <w:rPr>
            <w:noProof/>
            <w:webHidden/>
          </w:rPr>
          <w:tab/>
          <w:fldChar w:fldCharType="begin"/>
          <w:instrText xml:space="preserve"> PAGEREF _Toc232509224 \h </w:instrText>
          <w:fldChar w:fldCharType="separate"/>
          <w:t>8</w:t>
          <w:fldChar w:fldCharType="end"/>
        </w:r>
      </w:hyperlink>
    </w:p>
    <w:p w14:paraId="4E82C09B" w14:textId="53027457"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25" w:history="1">
        <w:r>
          <w:rPr>
            <w:rStyle w:val="Lienhypertexte"/>
            <w:noProof/>
          </w:rPr>
          <w:t>2.5</w:t>
        </w:r>
        <w:r>
          <w:rPr>
            <w:rFonts w:asciiTheme="minorHAnsi" w:eastAsiaTheme="minorEastAsia" w:hAnsiTheme="minorHAnsi" w:cstheme="minorBidi"/>
            <w:b w:val="0"/>
            <w:bCs w:val="0"/>
            <w:noProof/>
            <w:kern w:val="2"/>
            <w:sz w:val="24"/>
            <w:szCs w:val="24"/>
            <w14:ligatures w14:val="standardContextual"/>
          </w:rPr>
          <w:tab/>
        </w:r>
        <w:r>
          <w:rPr>
            <w:rStyle w:val="Lienhypertexte"/>
            <w:noProof/>
          </w:rPr>
          <w:t>Final Check by the CISO</w:t>
        </w:r>
        <w:r>
          <w:rPr>
            <w:noProof/>
            <w:webHidden/>
          </w:rPr>
          <w:tab/>
          <w:fldChar w:fldCharType="begin"/>
          <w:instrText xml:space="preserve"> PAGEREF _Toc232509225 \h </w:instrText>
          <w:fldChar w:fldCharType="separate"/>
          <w:t>8</w:t>
          <w:fldChar w:fldCharType="end"/>
        </w:r>
      </w:hyperlink>
    </w:p>
    <w:p w14:paraId="0923CA7C" w14:textId="536F5618"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26" w:history="1">
        <w:r>
          <w:rPr>
            <w:rStyle w:val="Lienhypertexte"/>
            <w:noProof/>
          </w:rPr>
          <w:t>2.6</w:t>
        </w:r>
        <w:r>
          <w:rPr>
            <w:rFonts w:asciiTheme="minorHAnsi" w:eastAsiaTheme="minorEastAsia" w:hAnsiTheme="minorHAnsi" w:cstheme="minorBidi"/>
            <w:b w:val="0"/>
            <w:bCs w:val="0"/>
            <w:noProof/>
            <w:kern w:val="2"/>
            <w:sz w:val="24"/>
            <w:szCs w:val="24"/>
            <w14:ligatures w14:val="standardContextual"/>
          </w:rPr>
          <w:tab/>
        </w:r>
        <w:r>
          <w:rPr>
            <w:rStyle w:val="Lienhypertexte"/>
            <w:noProof/>
          </w:rPr>
          <w:t>Use of Keys</w:t>
        </w:r>
        <w:r>
          <w:rPr>
            <w:noProof/>
            <w:webHidden/>
          </w:rPr>
          <w:tab/>
          <w:fldChar w:fldCharType="begin"/>
          <w:instrText xml:space="preserve"> PAGEREF _Toc232509226 \h </w:instrText>
          <w:fldChar w:fldCharType="separate"/>
          <w:t>9</w:t>
          <w:fldChar w:fldCharType="end"/>
        </w:r>
      </w:hyperlink>
    </w:p>
    <w:p w14:paraId="3D1BB829" w14:textId="41C4BA8B"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27" w:history="1">
        <w:r>
          <w:rPr>
            <w:rStyle w:val="Lienhypertexte"/>
            <w:noProof/>
          </w:rPr>
          <w:t>2.6.1</w:t>
        </w:r>
        <w:r>
          <w:rPr>
            <w:rFonts w:asciiTheme="minorHAnsi" w:eastAsiaTheme="minorEastAsia" w:hAnsiTheme="minorHAnsi" w:cstheme="minorBidi"/>
            <w:noProof/>
            <w:kern w:val="2"/>
            <w:sz w:val="24"/>
            <w:szCs w:val="24"/>
            <w14:ligatures w14:val="standardContextual"/>
          </w:rPr>
          <w:tab/>
        </w:r>
        <w:r>
          <w:rPr>
            <w:rStyle w:val="Lienhypertexte"/>
            <w:noProof/>
          </w:rPr>
          <w:t>Auditor Key</w:t>
        </w:r>
        <w:r>
          <w:rPr>
            <w:noProof/>
            <w:webHidden/>
          </w:rPr>
          <w:tab/>
          <w:fldChar w:fldCharType="begin"/>
          <w:instrText xml:space="preserve"> PAGEREF _Toc232509227 \h </w:instrText>
          <w:fldChar w:fldCharType="separate"/>
          <w:t>9</w:t>
          <w:fldChar w:fldCharType="end"/>
        </w:r>
      </w:hyperlink>
    </w:p>
    <w:p w14:paraId="6B74D0D0" w14:textId="19F55751"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28" w:history="1">
        <w:r>
          <w:rPr>
            <w:rStyle w:val="Lienhypertexte"/>
            <w:noProof/>
          </w:rPr>
          <w:t>2.6.2</w:t>
        </w:r>
        <w:r>
          <w:rPr>
            <w:rFonts w:asciiTheme="minorHAnsi" w:eastAsiaTheme="minorEastAsia" w:hAnsiTheme="minorHAnsi" w:cstheme="minorBidi"/>
            <w:noProof/>
            <w:kern w:val="2"/>
            <w:sz w:val="24"/>
            <w:szCs w:val="24"/>
            <w14:ligatures w14:val="standardContextual"/>
          </w:rPr>
          <w:tab/>
        </w:r>
        <w:r>
          <w:rPr>
            <w:rStyle w:val="Lienhypertexte"/>
            <w:noProof/>
          </w:rPr>
          <w:t>SAS Key</w:t>
        </w:r>
        <w:r>
          <w:rPr>
            <w:noProof/>
            <w:webHidden/>
          </w:rPr>
          <w:tab/>
          <w:fldChar w:fldCharType="begin"/>
          <w:instrText xml:space="preserve"> PAGEREF _Toc232509228 \h </w:instrText>
          <w:fldChar w:fldCharType="separate"/>
          <w:t>10</w:t>
          <w:fldChar w:fldCharType="end"/>
        </w:r>
      </w:hyperlink>
    </w:p>
    <w:p w14:paraId="7B7BA62F" w14:textId="12115759"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29" w:history="1">
        <w:r>
          <w:rPr>
            <w:rStyle w:val="Lienhypertexte"/>
            <w:noProof/>
          </w:rPr>
          <w:t>2.1</w:t>
        </w:r>
        <w:r>
          <w:rPr>
            <w:rFonts w:asciiTheme="minorHAnsi" w:eastAsiaTheme="minorEastAsia" w:hAnsiTheme="minorHAnsi" w:cstheme="minorBidi"/>
            <w:b w:val="0"/>
            <w:bCs w:val="0"/>
            <w:noProof/>
            <w:kern w:val="2"/>
            <w:sz w:val="24"/>
            <w:szCs w:val="24"/>
            <w14:ligatures w14:val="standardContextual"/>
          </w:rPr>
          <w:tab/>
        </w:r>
        <w:r>
          <w:rPr>
            <w:rStyle w:val="Lienhypertexte"/>
            <w:noProof/>
          </w:rPr>
          <w:t>Use of Flipper0</w:t>
        </w:r>
        <w:r>
          <w:rPr>
            <w:noProof/>
            <w:webHidden/>
          </w:rPr>
          <w:tab/>
          <w:fldChar w:fldCharType="begin"/>
          <w:instrText xml:space="preserve"> PAGEREF _Toc232509229 \h </w:instrText>
          <w:fldChar w:fldCharType="separate"/>
          <w:t>10</w:t>
          <w:fldChar w:fldCharType="end"/>
        </w:r>
      </w:hyperlink>
    </w:p>
    <w:p w14:paraId="51A34532" w14:textId="371FE740"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30" w:history="1">
        <w:r>
          <w:rPr>
            <w:rStyle w:val="Lienhypertexte"/>
            <w:noProof/>
          </w:rPr>
          <w:t>2.2</w:t>
        </w:r>
        <w:r>
          <w:rPr>
            <w:rFonts w:asciiTheme="minorHAnsi" w:eastAsiaTheme="minorEastAsia" w:hAnsiTheme="minorHAnsi" w:cstheme="minorBidi"/>
            <w:b w:val="0"/>
            <w:bCs w:val="0"/>
            <w:noProof/>
            <w:kern w:val="2"/>
            <w:sz w:val="24"/>
            <w:szCs w:val="24"/>
            <w14:ligatures w14:val="standardContextual"/>
          </w:rPr>
          <w:tab/>
        </w:r>
        <w:r>
          <w:rPr>
            <w:rStyle w:val="Lienhypertexte"/>
            <w:noProof/>
          </w:rPr>
          <w:t>Virus Protection</w:t>
        </w:r>
        <w:r>
          <w:rPr>
            <w:noProof/>
            <w:webHidden/>
          </w:rPr>
          <w:tab/>
          <w:fldChar w:fldCharType="begin"/>
          <w:instrText xml:space="preserve"> PAGEREF _Toc232509230 \h </w:instrText>
          <w:fldChar w:fldCharType="separate"/>
          <w:t>10</w:t>
          <w:fldChar w:fldCharType="end"/>
        </w:r>
      </w:hyperlink>
    </w:p>
    <w:p w14:paraId="7FA26D32" w14:textId="7577F151"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31" w:history="1">
        <w:r>
          <w:rPr>
            <w:rStyle w:val="Lienhypertexte"/>
            <w:noProof/>
          </w:rPr>
          <w:t>2.2.1</w:t>
        </w:r>
        <w:r>
          <w:rPr>
            <w:rFonts w:asciiTheme="minorHAnsi" w:eastAsiaTheme="minorEastAsia" w:hAnsiTheme="minorHAnsi" w:cstheme="minorBidi"/>
            <w:noProof/>
            <w:kern w:val="2"/>
            <w:sz w:val="24"/>
            <w:szCs w:val="24"/>
            <w14:ligatures w14:val="standardContextual"/>
          </w:rPr>
          <w:tab/>
        </w:r>
        <w:r>
          <w:rPr>
            <w:rStyle w:val="Lienhypertexte"/>
            <w:noProof/>
          </w:rPr>
          <w:t>Overall Protection of the PASSI IS</w:t>
        </w:r>
        <w:r>
          <w:rPr>
            <w:noProof/>
            <w:webHidden/>
          </w:rPr>
          <w:tab/>
          <w:fldChar w:fldCharType="begin"/>
          <w:instrText xml:space="preserve"> PAGEREF _Toc232509231 \h </w:instrText>
          <w:fldChar w:fldCharType="separate"/>
          <w:t>10</w:t>
          <w:fldChar w:fldCharType="end"/>
        </w:r>
      </w:hyperlink>
    </w:p>
    <w:p w14:paraId="154415CC" w14:textId="45EDDE19"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32" w:history="1">
        <w:r>
          <w:rPr>
            <w:rStyle w:val="Lienhypertexte"/>
            <w:noProof/>
          </w:rPr>
          <w:t>2.2.2</w:t>
        </w:r>
        <w:r>
          <w:rPr>
            <w:rFonts w:asciiTheme="minorHAnsi" w:eastAsiaTheme="minorEastAsia" w:hAnsiTheme="minorHAnsi" w:cstheme="minorBidi"/>
            <w:noProof/>
            <w:kern w:val="2"/>
            <w:sz w:val="24"/>
            <w:szCs w:val="24"/>
            <w14:ligatures w14:val="standardContextual"/>
          </w:rPr>
          <w:tab/>
        </w:r>
        <w:r>
          <w:rPr>
            <w:rStyle w:val="Lienhypertexte"/>
            <w:noProof/>
          </w:rPr>
          <w:t>Protection Specific to Auditor Workstations</w:t>
        </w:r>
        <w:r>
          <w:rPr>
            <w:noProof/>
            <w:webHidden/>
          </w:rPr>
          <w:tab/>
          <w:fldChar w:fldCharType="begin"/>
          <w:instrText xml:space="preserve"> PAGEREF _Toc232509232 \h </w:instrText>
          <w:fldChar w:fldCharType="separate"/>
          <w:t>11</w:t>
          <w:fldChar w:fldCharType="end"/>
        </w:r>
      </w:hyperlink>
    </w:p>
    <w:p w14:paraId="7004E5AF" w14:textId="0BE6E721"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33" w:history="1">
        <w:r>
          <w:rPr>
            <w:rStyle w:val="Lienhypertexte"/>
            <w:noProof/>
          </w:rPr>
          <w:t>2.1</w:t>
        </w:r>
        <w:r>
          <w:rPr>
            <w:rFonts w:asciiTheme="minorHAnsi" w:eastAsiaTheme="minorEastAsia" w:hAnsiTheme="minorHAnsi" w:cstheme="minorBidi"/>
            <w:b w:val="0"/>
            <w:bCs w:val="0"/>
            <w:noProof/>
            <w:kern w:val="2"/>
            <w:sz w:val="24"/>
            <w:szCs w:val="24"/>
            <w14:ligatures w14:val="standardContextual"/>
          </w:rPr>
          <w:tab/>
        </w:r>
        <w:r>
          <w:rPr>
            <w:rStyle w:val="Lienhypertexte"/>
            <w:noProof/>
          </w:rPr>
          <w:t>Backups</w:t>
        </w:r>
        <w:r>
          <w:rPr>
            <w:noProof/>
            <w:webHidden/>
          </w:rPr>
          <w:tab/>
          <w:fldChar w:fldCharType="begin"/>
          <w:instrText xml:space="preserve"> PAGEREF _Toc232509233 \h </w:instrText>
          <w:fldChar w:fldCharType="separate"/>
          <w:t>12</w:t>
          <w:fldChar w:fldCharType="end"/>
        </w:r>
      </w:hyperlink>
    </w:p>
    <w:p w14:paraId="06EC5BB8" w14:textId="3729EA6E"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34" w:history="1">
        <w:r>
          <w:rPr>
            <w:rStyle w:val="Lienhypertexte"/>
            <w:noProof/>
          </w:rPr>
          <w:t>2.1.1</w:t>
        </w:r>
        <w:r>
          <w:rPr>
            <w:rFonts w:asciiTheme="minorHAnsi" w:eastAsiaTheme="minorEastAsia" w:hAnsiTheme="minorHAnsi" w:cstheme="minorBidi"/>
            <w:noProof/>
            <w:kern w:val="2"/>
            <w:sz w:val="24"/>
            <w:szCs w:val="24"/>
            <w14:ligatures w14:val="standardContextual"/>
          </w:rPr>
          <w:tab/>
        </w:r>
        <w:r>
          <w:rPr>
            <w:rStyle w:val="Lienhypertexte"/>
            <w:noProof/>
          </w:rPr>
          <w:t>Backups by Auditors During an Audit</w:t>
        </w:r>
        <w:r>
          <w:rPr>
            <w:noProof/>
            <w:webHidden/>
          </w:rPr>
          <w:tab/>
          <w:fldChar w:fldCharType="begin"/>
          <w:instrText xml:space="preserve"> PAGEREF _Toc232509234 \h </w:instrText>
          <w:fldChar w:fldCharType="separate"/>
          <w:t>12</w:t>
          <w:fldChar w:fldCharType="end"/>
        </w:r>
      </w:hyperlink>
    </w:p>
    <w:p w14:paraId="3487601C" w14:textId="284FB74F"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35" w:history="1">
        <w:r>
          <w:rPr>
            <w:rStyle w:val="Lienhypertexte"/>
            <w:noProof/>
          </w:rPr>
          <w:t>2.1.2</w:t>
        </w:r>
        <w:r>
          <w:rPr>
            <w:rFonts w:asciiTheme="minorHAnsi" w:eastAsiaTheme="minorEastAsia" w:hAnsiTheme="minorHAnsi" w:cstheme="minorBidi"/>
            <w:noProof/>
            <w:kern w:val="2"/>
            <w:sz w:val="24"/>
            <w:szCs w:val="24"/>
            <w14:ligatures w14:val="standardContextual"/>
          </w:rPr>
          <w:tab/>
        </w:r>
        <w:r>
          <w:rPr>
            <w:rStyle w:val="Lienhypertexte"/>
            <w:noProof/>
          </w:rPr>
          <w:t>Backups by the CISO at the End of an Audit</w:t>
        </w:r>
        <w:r>
          <w:rPr>
            <w:noProof/>
            <w:webHidden/>
          </w:rPr>
          <w:tab/>
          <w:fldChar w:fldCharType="begin"/>
          <w:instrText xml:space="preserve"> PAGEREF _Toc232509235 \h </w:instrText>
          <w:fldChar w:fldCharType="separate"/>
          <w:t>12</w:t>
          <w:fldChar w:fldCharType="end"/>
        </w:r>
      </w:hyperlink>
    </w:p>
    <w:p w14:paraId="487EE9D6" w14:textId="2402A04D"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36" w:history="1">
        <w:r>
          <w:rPr>
            <w:rStyle w:val="Lienhypertexte"/>
            <w:noProof/>
          </w:rPr>
          <w:t>2.2</w:t>
        </w:r>
        <w:r>
          <w:rPr>
            <w:rFonts w:asciiTheme="minorHAnsi" w:eastAsiaTheme="minorEastAsia" w:hAnsiTheme="minorHAnsi" w:cstheme="minorBidi"/>
            <w:b w:val="0"/>
            <w:bCs w:val="0"/>
            <w:noProof/>
            <w:kern w:val="2"/>
            <w:sz w:val="24"/>
            <w:szCs w:val="24"/>
            <w14:ligatures w14:val="standardContextual"/>
          </w:rPr>
          <w:tab/>
        </w:r>
        <w:r>
          <w:rPr>
            <w:rStyle w:val="Lienhypertexte"/>
            <w:noProof/>
          </w:rPr>
          <w:t>Use of the Printer</w:t>
        </w:r>
        <w:r>
          <w:rPr>
            <w:noProof/>
            <w:webHidden/>
          </w:rPr>
          <w:tab/>
          <w:fldChar w:fldCharType="begin"/>
          <w:instrText xml:space="preserve"> PAGEREF _Toc232509236 \h </w:instrText>
          <w:fldChar w:fldCharType="separate"/>
          <w:t>12</w:t>
          <w:fldChar w:fldCharType="end"/>
        </w:r>
      </w:hyperlink>
    </w:p>
    <w:p w14:paraId="47DDA483" w14:textId="26D2C0C8"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37" w:history="1">
        <w:r>
          <w:rPr>
            <w:rStyle w:val="Lienhypertexte"/>
            <w:noProof/>
          </w:rPr>
          <w:t>2.3</w:t>
        </w:r>
        <w:r>
          <w:rPr>
            <w:rFonts w:asciiTheme="minorHAnsi" w:eastAsiaTheme="minorEastAsia" w:hAnsiTheme="minorHAnsi" w:cstheme="minorBidi"/>
            <w:b w:val="0"/>
            <w:bCs w:val="0"/>
            <w:noProof/>
            <w:kern w:val="2"/>
            <w:sz w:val="24"/>
            <w:szCs w:val="24"/>
            <w14:ligatures w14:val="standardContextual"/>
          </w:rPr>
          <w:tab/>
        </w:r>
        <w:r>
          <w:rPr>
            <w:rStyle w:val="Lienhypertexte"/>
            <w:noProof/>
          </w:rPr>
          <w:t>Secrets Management</w:t>
        </w:r>
        <w:r>
          <w:rPr>
            <w:noProof/>
            <w:webHidden/>
          </w:rPr>
          <w:tab/>
          <w:fldChar w:fldCharType="begin"/>
          <w:instrText xml:space="preserve"> PAGEREF _Toc232509237 \h </w:instrText>
          <w:fldChar w:fldCharType="separate"/>
          <w:t>12</w:t>
          <w:fldChar w:fldCharType="end"/>
        </w:r>
      </w:hyperlink>
    </w:p>
    <w:p w14:paraId="1CFD1367" w14:textId="24ABEAFF"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38" w:history="1">
        <w:r>
          <w:rPr>
            <w:rStyle w:val="Lienhypertexte"/>
            <w:noProof/>
          </w:rPr>
          <w:t>2.3.1</w:t>
        </w:r>
        <w:r>
          <w:rPr>
            <w:rFonts w:asciiTheme="minorHAnsi" w:eastAsiaTheme="minorEastAsia" w:hAnsiTheme="minorHAnsi" w:cstheme="minorBidi"/>
            <w:noProof/>
            <w:kern w:val="2"/>
            <w:sz w:val="24"/>
            <w:szCs w:val="24"/>
            <w14:ligatures w14:val="standardContextual"/>
          </w:rPr>
          <w:tab/>
        </w:r>
        <w:r>
          <w:rPr>
            <w:rStyle w:val="Lienhypertexte"/>
            <w:noProof/>
          </w:rPr>
          <w:t>Summary of Secrets Held by an Auditor</w:t>
        </w:r>
        <w:r>
          <w:rPr>
            <w:noProof/>
            <w:webHidden/>
          </w:rPr>
          <w:tab/>
          <w:fldChar w:fldCharType="begin"/>
          <w:instrText xml:space="preserve"> PAGEREF _Toc232509238 \h </w:instrText>
          <w:fldChar w:fldCharType="separate"/>
          <w:t>12</w:t>
          <w:fldChar w:fldCharType="end"/>
        </w:r>
      </w:hyperlink>
    </w:p>
    <w:p w14:paraId="33DE19C8" w14:textId="5B224283"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39" w:history="1">
        <w:r>
          <w:rPr>
            <w:rStyle w:val="Lienhypertexte"/>
            <w:noProof/>
          </w:rPr>
          <w:t>2.3.2</w:t>
        </w:r>
        <w:r>
          <w:rPr>
            <w:rFonts w:asciiTheme="minorHAnsi" w:eastAsiaTheme="minorEastAsia" w:hAnsiTheme="minorHAnsi" w:cstheme="minorBidi"/>
            <w:noProof/>
            <w:kern w:val="2"/>
            <w:sz w:val="24"/>
            <w:szCs w:val="24"/>
            <w14:ligatures w14:val="standardContextual"/>
          </w:rPr>
          <w:tab/>
        </w:r>
        <w:r>
          <w:rPr>
            <w:rStyle w:val="Lienhypertexte"/>
            <w:noProof/>
          </w:rPr>
          <w:t>Associated Rules</w:t>
        </w:r>
        <w:r>
          <w:rPr>
            <w:noProof/>
            <w:webHidden/>
          </w:rPr>
          <w:tab/>
          <w:fldChar w:fldCharType="begin"/>
          <w:instrText xml:space="preserve"> PAGEREF _Toc232509239 \h </w:instrText>
          <w:fldChar w:fldCharType="separate"/>
          <w:t>13</w:t>
          <w:fldChar w:fldCharType="end"/>
        </w:r>
      </w:hyperlink>
    </w:p>
    <w:p w14:paraId="6A8FCC72" w14:textId="60C5B7DF" w:rsidR="00F03E78" w:rsidRDefault="00F03E78">
      <w:pPr>
        <w:pStyle w:val="TM3"/>
        <w:tabs>
          <w:tab w:val="left" w:pos="1100"/>
          <w:tab w:val="right" w:leader="dot" w:pos="10456"/>
        </w:tabs>
        <w:rPr>
          <w:rFonts w:asciiTheme="minorHAnsi" w:eastAsiaTheme="minorEastAsia" w:hAnsiTheme="minorHAnsi" w:cstheme="minorBidi"/>
          <w:noProof/>
          <w:kern w:val="2"/>
          <w:sz w:val="24"/>
          <w:szCs w:val="24"/>
          <w14:ligatures w14:val="standardContextual"/>
        </w:rPr>
      </w:pPr>
      <w:hyperlink w:anchor="_Toc232509240" w:history="1">
        <w:r>
          <w:rPr>
            <w:rStyle w:val="Lienhypertexte"/>
            <w:noProof/>
          </w:rPr>
          <w:t>2.3.3</w:t>
        </w:r>
        <w:r>
          <w:rPr>
            <w:rFonts w:asciiTheme="minorHAnsi" w:eastAsiaTheme="minorEastAsia" w:hAnsiTheme="minorHAnsi" w:cstheme="minorBidi"/>
            <w:noProof/>
            <w:kern w:val="2"/>
            <w:sz w:val="24"/>
            <w:szCs w:val="24"/>
            <w14:ligatures w14:val="standardContextual"/>
          </w:rPr>
          <w:tab/>
        </w:r>
        <w:r>
          <w:rPr>
            <w:rStyle w:val="Lienhypertexte"/>
            <w:noProof/>
          </w:rPr>
          <w:t>Password Customization</w:t>
        </w:r>
        <w:r>
          <w:rPr>
            <w:noProof/>
            <w:webHidden/>
          </w:rPr>
          <w:tab/>
          <w:fldChar w:fldCharType="begin"/>
          <w:instrText xml:space="preserve"> PAGEREF _Toc232509240 \h </w:instrText>
          <w:fldChar w:fldCharType="separate"/>
          <w:t>13</w:t>
          <w:fldChar w:fldCharType="end"/>
        </w:r>
      </w:hyperlink>
    </w:p>
    <w:p w14:paraId="29A3137F" w14:textId="55E49A6F"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41" w:history="1">
        <w:r>
          <w:rPr>
            <w:rStyle w:val="Lienhypertexte"/>
            <w:noProof/>
          </w:rPr>
          <w:t>2.4</w:t>
        </w:r>
        <w:r>
          <w:rPr>
            <w:rFonts w:asciiTheme="minorHAnsi" w:eastAsiaTheme="minorEastAsia" w:hAnsiTheme="minorHAnsi" w:cstheme="minorBidi"/>
            <w:b w:val="0"/>
            <w:bCs w:val="0"/>
            <w:noProof/>
            <w:kern w:val="2"/>
            <w:sz w:val="24"/>
            <w:szCs w:val="24"/>
            <w14:ligatures w14:val="standardContextual"/>
          </w:rPr>
          <w:tab/>
        </w:r>
        <w:r>
          <w:rPr>
            <w:rStyle w:val="Lienhypertexte"/>
            <w:noProof/>
          </w:rPr>
          <w:t>Secure Deletion of Documents and Information</w:t>
        </w:r>
        <w:r>
          <w:rPr>
            <w:noProof/>
            <w:webHidden/>
          </w:rPr>
          <w:tab/>
          <w:fldChar w:fldCharType="begin"/>
          <w:instrText xml:space="preserve"> PAGEREF _Toc232509241 \h </w:instrText>
          <w:fldChar w:fldCharType="separate"/>
          <w:t>13</w:t>
          <w:fldChar w:fldCharType="end"/>
        </w:r>
      </w:hyperlink>
    </w:p>
    <w:p w14:paraId="702FC00F" w14:textId="741D735F"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42" w:history="1">
        <w:r>
          <w:rPr>
            <w:rStyle w:val="Lienhypertexte"/>
            <w:noProof/>
          </w:rPr>
          <w:t>2.5</w:t>
        </w:r>
        <w:r>
          <w:rPr>
            <w:rFonts w:asciiTheme="minorHAnsi" w:eastAsiaTheme="minorEastAsia" w:hAnsiTheme="minorHAnsi" w:cstheme="minorBidi"/>
            <w:b w:val="0"/>
            <w:bCs w:val="0"/>
            <w:noProof/>
            <w:kern w:val="2"/>
            <w:sz w:val="24"/>
            <w:szCs w:val="24"/>
            <w14:ligatures w14:val="standardContextual"/>
          </w:rPr>
          <w:tab/>
        </w:r>
        <w:r>
          <w:rPr>
            <w:rStyle w:val="Lienhypertexte"/>
            <w:noProof/>
          </w:rPr>
          <w:t>Document Transfers via Email</w:t>
        </w:r>
        <w:r>
          <w:rPr>
            <w:noProof/>
            <w:webHidden/>
          </w:rPr>
          <w:tab/>
          <w:fldChar w:fldCharType="begin"/>
          <w:instrText xml:space="preserve"> PAGEREF _Toc232509242 \h </w:instrText>
          <w:fldChar w:fldCharType="separate"/>
          <w:t>14</w:t>
          <w:fldChar w:fldCharType="end"/>
        </w:r>
      </w:hyperlink>
    </w:p>
    <w:p w14:paraId="72E7DFE1" w14:textId="33B3A3F9" w:rsidR="00F03E78" w:rsidRDefault="00F03E78">
      <w:pPr>
        <w:pStyle w:val="TM2"/>
        <w:rPr>
          <w:rFonts w:asciiTheme="minorHAnsi" w:eastAsiaTheme="minorEastAsia" w:hAnsiTheme="minorHAnsi" w:cstheme="minorBidi"/>
          <w:b w:val="0"/>
          <w:bCs w:val="0"/>
          <w:noProof/>
          <w:kern w:val="2"/>
          <w:sz w:val="24"/>
          <w:szCs w:val="24"/>
          <w14:ligatures w14:val="standardContextual"/>
        </w:rPr>
      </w:pPr>
      <w:hyperlink w:anchor="_Toc232509243" w:history="1">
        <w:r>
          <w:rPr>
            <w:rStyle w:val="Lienhypertexte"/>
            <w:noProof/>
          </w:rPr>
          <w:t>2.6</w:t>
        </w:r>
        <w:r>
          <w:rPr>
            <w:rFonts w:asciiTheme="minorHAnsi" w:eastAsiaTheme="minorEastAsia" w:hAnsiTheme="minorHAnsi" w:cstheme="minorBidi"/>
            <w:b w:val="0"/>
            <w:bCs w:val="0"/>
            <w:noProof/>
            <w:kern w:val="2"/>
            <w:sz w:val="24"/>
            <w:szCs w:val="24"/>
            <w14:ligatures w14:val="standardContextual"/>
          </w:rPr>
          <w:tab/>
        </w:r>
        <w:r>
          <w:rPr>
            <w:rStyle w:val="Lienhypertexte"/>
            <w:noProof/>
          </w:rPr>
          <w:t>Updating the List of Penetration Testing Tools</w:t>
        </w:r>
        <w:r>
          <w:rPr>
            <w:noProof/>
            <w:webHidden/>
          </w:rPr>
          <w:tab/>
          <w:fldChar w:fldCharType="begin"/>
          <w:instrText xml:space="preserve"> PAGEREF _Toc232509243 \h </w:instrText>
          <w:fldChar w:fldCharType="separate"/>
          <w:t>14</w:t>
          <w:fldChar w:fldCharType="end"/>
        </w:r>
      </w:hyperlink>
    </w:p>
    <w:p w14:paraId="13FCFF52" w14:textId="4484B240" w:rsidR="00C04F87" w:rsidRPr="00C04F87" w:rsidRDefault="00EA77A8" w:rsidP="004811AB">
      <w:r>
        <w:rPr>
          <w:caps/>
          <w:sz w:val="24"/>
          <w:szCs w:val="22"/>
          <w:u w:val="single"/>
        </w:rPr>
        <w:fldChar w:fldCharType="end"/>
      </w:r>
    </w:p>
    <w:p w14:paraId="62866F0C" w14:textId="77777777" w:rsidR="002A146F" w:rsidRDefault="00741E36" w:rsidP="002A146F">
      <w:pPr>
        <w:pStyle w:val="Titre1"/>
      </w:pPr>
      <w:bookmarkStart w:id="0" w:name="_Toc232509207"/>
      <w:r>
        <w:t>Introduction</w:t>
      </w:r>
      <w:bookmarkEnd w:id="0"/>
    </w:p>
    <w:p w14:paraId="3F6C4517" w14:textId="28DB18B6" w:rsidR="00396A8D" w:rsidRDefault="00207FE8" w:rsidP="00207FE8">
      <w:pPr>
        <w:pStyle w:val="Corpsdetexte"/>
      </w:pPr>
      <w:r>
        <w:t xml:space="preserve">All On-X employees are required to comply with the internal regulations as well as the IS usage charter annexed to them. This IS usage charter in turn requires employees to consult the CoESSI P&amp;N (Policies &amp; Standards) documents made available to them, and to comply with the rules it sets out. Failure to comply with these rules </w:t>
        <w:lastRenderedPageBreak/>
        <w:t>constitutes misconduct on the part of employees that may result in disciplinary sanctions.</w:t>
      </w:r>
    </w:p>
    <w:p w14:paraId="3BC290FC" w14:textId="35C7F032" w:rsidR="00492100" w:rsidRDefault="00396A8D" w:rsidP="00396A8D">
      <w:pPr>
        <w:pStyle w:val="Corpsdetexte"/>
        <w:jc w:val="both"/>
      </w:pPr>
      <w:r>
        <w:rPr>
          <w:rStyle w:val="IDMesure"/>
        </w:rPr>
        <w:t>UTI-M03</w:t>
      </w:r>
      <w:r>
        <w:t xml:space="preserve"> : Failure by an employee to comply with a rule set out in the CoESSI P&amp;N repository constitutes misconduct that may result in disciplinary sanctions.</w:t>
      </w:r>
    </w:p>
    <w:p w14:paraId="7C43EEAC" w14:textId="13666D02" w:rsidR="00207FE8" w:rsidRDefault="00396A8D" w:rsidP="00207FE8">
      <w:pPr>
        <w:pStyle w:val="Corpsdetexte"/>
      </w:pPr>
      <w:r>
        <w:t xml:space="preserve">This document, part of the CoESSI P&amp;N, specifically describes the rules to follow and the behaviors to be respected by users of the PASSI IS, namely:</w:t>
      </w:r>
    </w:p>
    <w:p w14:paraId="4401CA17" w14:textId="197BB212" w:rsidR="00396A8D" w:rsidRDefault="00396A8D">
      <w:pPr>
        <w:pStyle w:val="Corpsdetexte"/>
        <w:numPr>
          <w:ilvl w:val="0"/>
          <w:numId w:val="12"/>
        </w:numPr>
      </w:pPr>
      <w:r>
        <w:t>PASSI auditors.</w:t>
      </w:r>
    </w:p>
    <w:p w14:paraId="5B525220" w14:textId="4820FF17" w:rsidR="00396A8D" w:rsidRDefault="00396A8D">
      <w:pPr>
        <w:pStyle w:val="Corpsdetexte"/>
        <w:numPr>
          <w:ilvl w:val="0"/>
          <w:numId w:val="12"/>
        </w:numPr>
      </w:pPr>
      <w:r>
        <w:t>The CISO of the PASSI IS, in their capacity as the party responsible for PASSI qualification.</w:t>
      </w:r>
    </w:p>
    <w:p w14:paraId="5F4D653F" w14:textId="00579E70" w:rsidR="00E034A0" w:rsidRDefault="00E034A0">
      <w:pPr>
        <w:pStyle w:val="Corpsdetexte"/>
        <w:numPr>
          <w:ilvl w:val="0"/>
          <w:numId w:val="12"/>
        </w:numPr>
      </w:pPr>
      <w:r>
        <w:t xml:space="preserve">The PASSI IS administrator.</w:t>
      </w:r>
    </w:p>
    <w:p w14:paraId="7B86316A" w14:textId="7E917428" w:rsidR="00207FE8" w:rsidRPr="00FE5114" w:rsidRDefault="00207FE8" w:rsidP="00207FE8">
      <w:pPr>
        <w:pStyle w:val="Corpsdetexte"/>
        <w:rPr>
          <w:rStyle w:val="IDMesure"/>
        </w:rPr>
      </w:pPr>
      <w:r>
        <w:rPr>
          <w:rStyle w:val="IDMesure"/>
        </w:rPr>
        <w:t>It references, identically, part of the measures listed in the PASSI IS risk analysis, and any update must be made consistently.</w:t>
      </w:r>
    </w:p>
    <w:p w14:paraId="66229A0E" w14:textId="451B4900" w:rsidR="00207FE8" w:rsidRDefault="00207FE8" w:rsidP="00207FE8">
      <w:pPr>
        <w:pStyle w:val="Corpsdetexte"/>
        <w:jc w:val="both"/>
      </w:pPr>
      <w:r>
        <w:t xml:space="preserve">It is supplemented by quick-reference guides also made available in the CoESSI P&amp;N repository.</w:t>
      </w:r>
    </w:p>
    <w:p w14:paraId="587CF050" w14:textId="77777777" w:rsidR="00207FE8" w:rsidRDefault="00207FE8" w:rsidP="00207FE8">
      <w:pPr>
        <w:pStyle w:val="Corpsdetexte"/>
        <w:jc w:val="both"/>
      </w:pPr>
      <w:r>
        <w:rPr>
          <w:rStyle w:val="IDMesure"/>
        </w:rPr>
        <w:t>UTI-M04</w:t>
      </w:r>
      <w:r>
        <w:t xml:space="preserve"> : Provision to users of quick-reference guides summarizing the rules to follow for the proper use of the PASSI IS.</w:t>
      </w:r>
    </w:p>
    <w:p w14:paraId="3EE8A0B0" w14:textId="77777777" w:rsidR="00207FE8" w:rsidRDefault="00207FE8" w:rsidP="00741E36">
      <w:pPr>
        <w:pStyle w:val="Corpsdetexte"/>
        <w:jc w:val="both"/>
      </w:pPr>
    </w:p>
    <w:p w14:paraId="43CD2365" w14:textId="500F4F3B" w:rsidR="00820CED" w:rsidRDefault="00820CED" w:rsidP="00820CED">
      <w:pPr>
        <w:pStyle w:val="Titre1"/>
      </w:pPr>
      <w:bookmarkStart w:id="1" w:name="_Toc232509208"/>
      <w:r>
        <w:t>PASSI IS Usage Rules</w:t>
      </w:r>
      <w:bookmarkEnd w:id="1"/>
    </w:p>
    <w:p w14:paraId="2D94F90D" w14:textId="77777777" w:rsidR="000D0C4D" w:rsidRDefault="000D0C4D" w:rsidP="00820CED">
      <w:pPr>
        <w:pStyle w:val="Titre2"/>
      </w:pPr>
      <w:bookmarkStart w:id="2" w:name="_Toc483837680"/>
      <w:bookmarkStart w:id="3" w:name="_Toc483841875"/>
      <w:bookmarkStart w:id="4" w:name="_Toc232509209"/>
      <w:r>
        <w:t>Physical Security of the PASSI IS</w:t>
      </w:r>
      <w:bookmarkEnd w:id="2"/>
      <w:bookmarkEnd w:id="3"/>
      <w:bookmarkEnd w:id="4"/>
    </w:p>
    <w:p w14:paraId="47233A38" w14:textId="77777777" w:rsidR="000D0C4D" w:rsidRDefault="000D0C4D" w:rsidP="00820CED">
      <w:pPr>
        <w:pStyle w:val="Titre3"/>
      </w:pPr>
      <w:bookmarkStart w:id="5" w:name="_Toc483837681"/>
      <w:bookmarkStart w:id="6" w:name="_Toc483841876"/>
      <w:bookmarkStart w:id="7" w:name="_Toc232509210"/>
      <w:r>
        <w:t>Premises</w:t>
      </w:r>
      <w:bookmarkEnd w:id="5"/>
      <w:bookmarkEnd w:id="6"/>
      <w:bookmarkEnd w:id="7"/>
    </w:p>
    <w:p w14:paraId="252370BE" w14:textId="033F4EE4" w:rsidR="00712FE0" w:rsidRDefault="00712FE0" w:rsidP="00712FE0">
      <w:pPr>
        <w:pStyle w:val="Corpsdetexte"/>
      </w:pPr>
      <w:r>
        <w:t>The management of the premises is covered by a specific procedure:</w:t>
      </w:r>
    </w:p>
    <w:p w14:paraId="54CE6136" w14:textId="3D1A8196" w:rsidR="00712FE0" w:rsidRDefault="00712FE0" w:rsidP="00712FE0">
      <w:pPr>
        <w:pStyle w:val="Notedocumentobligatoire"/>
        <w:ind w:left="0"/>
        <w:contextualSpacing/>
      </w:pPr>
      <w:r>
        <w:t xml:space="preserve">Document to consult: </w:t>
      </w:r>
    </w:p>
    <w:p w14:paraId="12520108" w14:textId="1FDE9141" w:rsidR="00BA57D7" w:rsidRDefault="000F1550" w:rsidP="00712FE0">
      <w:pPr>
        <w:pStyle w:val="Notedocumentobligatoire"/>
        <w:ind w:left="0"/>
        <w:contextualSpacing/>
      </w:pPr>
      <w:r>
        <w:t xml:space="preserve">CoESSI_P&amp;N_Interactions with the On-X Group Security Office.docx</w:t>
      </w:r>
    </w:p>
    <w:p w14:paraId="318F5009" w14:textId="77777777" w:rsidR="00F5256B" w:rsidRDefault="00F5256B" w:rsidP="00F5256B">
      <w:pPr>
        <w:pStyle w:val="Corpsdetexte"/>
      </w:pPr>
      <w:r>
        <w:rPr>
          <w:rStyle w:val="IDMesure"/>
        </w:rPr>
        <w:t>OPS3-M01</w:t>
      </w:r>
      <w:r>
        <w:t xml:space="preserve"> : Access control to the OPS3 room, a room privatized for conducting a PASSI audit.</w:t>
      </w:r>
    </w:p>
    <w:p w14:paraId="41426BE5" w14:textId="77777777" w:rsidR="0022297A" w:rsidRDefault="0022297A" w:rsidP="0022297A">
      <w:pPr>
        <w:pStyle w:val="Corpsdetexte"/>
      </w:pPr>
    </w:p>
    <w:p w14:paraId="32B4AF27" w14:textId="4CBCA5E5" w:rsidR="000D0C4D" w:rsidRDefault="004D76B1" w:rsidP="00820CED">
      <w:pPr>
        <w:pStyle w:val="Titre3"/>
      </w:pPr>
      <w:bookmarkStart w:id="8" w:name="_Toc483837682"/>
      <w:bookmarkStart w:id="9" w:name="_Toc483841877"/>
      <w:bookmarkStart w:id="10" w:name="_Toc232509211"/>
      <w:r>
        <w:t xml:space="preserve">Location and Protection of Equipment</w:t>
      </w:r>
      <w:bookmarkEnd w:id="8"/>
      <w:bookmarkEnd w:id="9"/>
      <w:bookmarkEnd w:id="10"/>
    </w:p>
    <w:p w14:paraId="31925751" w14:textId="1DE3863F" w:rsidR="007E2450" w:rsidRDefault="000D0C4D" w:rsidP="000D0C4D">
      <w:pPr>
        <w:pStyle w:val="Corpsdetexte"/>
      </w:pPr>
      <w:r>
        <w:t xml:space="preserve">The PASSI IS machines are dedicated to this IS and must not be used for other activities. They may only be located: </w:t>
      </w:r>
    </w:p>
    <w:p w14:paraId="718CB6FB" w14:textId="6BCAB3C2" w:rsidR="007E2450" w:rsidRDefault="007E2450">
      <w:pPr>
        <w:pStyle w:val="Corpsdetexte"/>
        <w:numPr>
          <w:ilvl w:val="0"/>
          <w:numId w:val="10"/>
        </w:numPr>
        <w:ind w:left="714" w:hanging="357"/>
        <w:contextualSpacing/>
      </w:pPr>
      <w:r>
        <w:t>In the PASSI zone, under the responsibility of an auditor when an audit is underway, or of the administrator when they are being administered.</w:t>
      </w:r>
    </w:p>
    <w:p w14:paraId="569F24E2" w14:textId="3EA9B28C" w:rsidR="007E2450" w:rsidRDefault="007E2450">
      <w:pPr>
        <w:pStyle w:val="Corpsdetexte"/>
        <w:numPr>
          <w:ilvl w:val="0"/>
          <w:numId w:val="10"/>
        </w:numPr>
        <w:ind w:left="714" w:hanging="357"/>
        <w:contextualSpacing/>
      </w:pPr>
      <w:r>
        <w:t xml:space="preserve">Outside ON-X premises, under the responsibility of an auditor.</w:t>
      </w:r>
    </w:p>
    <w:p w14:paraId="57D77E2A" w14:textId="568DFCDE" w:rsidR="007E2450" w:rsidRDefault="007E2450">
      <w:pPr>
        <w:pStyle w:val="Corpsdetexte"/>
        <w:numPr>
          <w:ilvl w:val="0"/>
          <w:numId w:val="10"/>
        </w:numPr>
      </w:pPr>
      <w:r>
        <w:t xml:space="preserve">In the safe, in room LT-A, when not in use.</w:t>
      </w:r>
    </w:p>
    <w:p w14:paraId="0A3A0901" w14:textId="480C3A4C" w:rsidR="00ED6E11" w:rsidRDefault="005D07E3" w:rsidP="00ED6E11">
      <w:pPr>
        <w:pStyle w:val="Corpsdetexte"/>
      </w:pPr>
      <w:r>
        <w:t xml:space="preserve">PASSI computers must not be separated from their privacy filter. Laptop PCs must not be separated from their security cable. These PCs must always be secured, except when being transported.</w:t>
      </w:r>
    </w:p>
    <w:p w14:paraId="72E52FBF" w14:textId="2316E798" w:rsidR="00ED6E11" w:rsidRPr="00FE5114" w:rsidRDefault="00ED6E11" w:rsidP="00403E3D">
      <w:pPr>
        <w:pStyle w:val="Corpsdetexte"/>
        <w:rPr>
          <w:rStyle w:val="IDMesure"/>
        </w:rPr>
      </w:pPr>
      <w:r>
        <w:rPr>
          <w:rStyle w:val="IDMesure"/>
        </w:rPr>
        <w:t>LOC-M03</w:t>
      </w:r>
      <w:r>
        <w:t xml:space="preserve"> : PASSI machines dedicated to the PASSI IS.</w:t>
      </w:r>
    </w:p>
    <w:p w14:paraId="4C804FB9" w14:textId="1F17E627" w:rsidR="00403E3D" w:rsidRPr="0076609A" w:rsidRDefault="00403E3D" w:rsidP="00403E3D">
      <w:pPr>
        <w:pStyle w:val="Corpsdetexte"/>
      </w:pPr>
      <w:r>
        <w:rPr>
          <w:rStyle w:val="IDMesure"/>
        </w:rPr>
        <w:t>ORD-M03</w:t>
      </w:r>
      <w:r>
        <w:t xml:space="preserve"> : Use of privacy filters on screens.</w:t>
      </w:r>
    </w:p>
    <w:p w14:paraId="797E8C57" w14:textId="54B7007A" w:rsidR="00B35904" w:rsidRDefault="004D76B1" w:rsidP="00B35904">
      <w:pPr>
        <w:pStyle w:val="Corpsdetexte"/>
      </w:pPr>
      <w:r>
        <w:rPr>
          <w:rStyle w:val="IDMesure"/>
        </w:rPr>
        <w:t>PTAUD-M03</w:t>
      </w:r>
      <w:r>
        <w:t xml:space="preserve"> : Use of security cables to secure auditor workstations; a PC without a security cable must not be left unattended, even momentarily.</w:t>
      </w:r>
    </w:p>
    <w:p w14:paraId="6BA33F0C" w14:textId="77777777" w:rsidR="004D76B1" w:rsidRDefault="004D76B1" w:rsidP="004D76B1">
      <w:pPr>
        <w:pStyle w:val="Corpsdetexte"/>
      </w:pPr>
      <w:r>
        <w:rPr>
          <w:rStyle w:val="IDMesure"/>
        </w:rPr>
        <w:lastRenderedPageBreak/>
        <w:t>PTAUD-M02</w:t>
      </w:r>
      <w:r>
        <w:t xml:space="preserve"> : Return to the safe, by the administrator, of auditor workstations no longer used for any audit; the workstations must be accompanied by their security cable and their privacy filter.</w:t>
      </w:r>
    </w:p>
    <w:p w14:paraId="270C12E9" w14:textId="77777777" w:rsidR="000D0C4D" w:rsidRDefault="000D0C4D" w:rsidP="000D0C4D">
      <w:pPr>
        <w:pStyle w:val="Corpsdetexte"/>
      </w:pPr>
    </w:p>
    <w:p w14:paraId="153E3709" w14:textId="77777777" w:rsidR="000D0C4D" w:rsidRDefault="000D0C4D" w:rsidP="00820CED">
      <w:pPr>
        <w:pStyle w:val="Titre3"/>
      </w:pPr>
      <w:bookmarkStart w:id="11" w:name="_Toc483837683"/>
      <w:bookmarkStart w:id="12" w:name="_Toc483841878"/>
      <w:bookmarkStart w:id="13" w:name="_Toc232509212"/>
      <w:r>
        <w:t>Use of the Safe</w:t>
      </w:r>
      <w:bookmarkEnd w:id="11"/>
      <w:bookmarkEnd w:id="12"/>
      <w:bookmarkEnd w:id="13"/>
    </w:p>
    <w:p w14:paraId="0ED20533" w14:textId="66BC080E" w:rsidR="00B178FE" w:rsidRDefault="00F421DB" w:rsidP="000D0C4D">
      <w:pPr>
        <w:pStyle w:val="Corpsdetexte"/>
        <w:contextualSpacing/>
      </w:pPr>
      <w:r>
        <w:t xml:space="preserve">In room LT-A there is a safe, the access mechanism of which is held by the Cybersecurity Sales Director. The following are kept locked inside:</w:t>
      </w:r>
    </w:p>
    <w:p w14:paraId="2A1E4075" w14:textId="77777777" w:rsidR="000D0C4D" w:rsidRDefault="000D0C4D">
      <w:pPr>
        <w:pStyle w:val="Corpsdetexte"/>
        <w:numPr>
          <w:ilvl w:val="0"/>
          <w:numId w:val="1"/>
        </w:numPr>
        <w:contextualSpacing/>
      </w:pPr>
      <w:r>
        <w:t>Unused equipment (at the request of the IS administrator):</w:t>
      </w:r>
    </w:p>
    <w:p w14:paraId="659B948E" w14:textId="77777777" w:rsidR="000D0C4D" w:rsidRDefault="000D0C4D">
      <w:pPr>
        <w:pStyle w:val="Corpsdetexte"/>
        <w:numPr>
          <w:ilvl w:val="1"/>
          <w:numId w:val="1"/>
        </w:numPr>
        <w:contextualSpacing/>
      </w:pPr>
      <w:r>
        <w:t>Auditor workstations with their security cable.</w:t>
      </w:r>
    </w:p>
    <w:p w14:paraId="1C9EF370" w14:textId="2C74ADC1" w:rsidR="000D0C4D" w:rsidRDefault="000D0C4D">
      <w:pPr>
        <w:pStyle w:val="Corpsdetexte"/>
        <w:numPr>
          <w:ilvl w:val="1"/>
          <w:numId w:val="1"/>
        </w:numPr>
        <w:contextualSpacing/>
      </w:pPr>
      <w:r>
        <w:t xml:space="preserve">Auditor keys.</w:t>
      </w:r>
    </w:p>
    <w:p w14:paraId="18EDE017" w14:textId="77777777" w:rsidR="000D0C4D" w:rsidRDefault="000D0C4D">
      <w:pPr>
        <w:pStyle w:val="Corpsdetexte"/>
        <w:numPr>
          <w:ilvl w:val="0"/>
          <w:numId w:val="1"/>
        </w:numPr>
        <w:contextualSpacing/>
      </w:pPr>
      <w:r>
        <w:t>Paper documents containing confidential information, and in particular confidential information related to audits performed (at the request of audit managers).</w:t>
      </w:r>
    </w:p>
    <w:p w14:paraId="78BA8202" w14:textId="3213F594" w:rsidR="000D0C4D" w:rsidRDefault="000D0C4D">
      <w:pPr>
        <w:pStyle w:val="Corpsdetexte"/>
        <w:numPr>
          <w:ilvl w:val="0"/>
          <w:numId w:val="1"/>
        </w:numPr>
        <w:ind w:left="714" w:hanging="357"/>
        <w:contextualSpacing/>
      </w:pPr>
      <w:r>
        <w:t>The backup envelope containing all the secrets needed for the operational maintenance (MCO) of the PASSI IS.</w:t>
      </w:r>
    </w:p>
    <w:p w14:paraId="42C105D5" w14:textId="12B96886" w:rsidR="00155AA8" w:rsidRDefault="00155AA8">
      <w:pPr>
        <w:pStyle w:val="Corpsdetexte"/>
        <w:numPr>
          <w:ilvl w:val="0"/>
          <w:numId w:val="1"/>
        </w:numPr>
      </w:pPr>
      <w:r>
        <w:t>The external media used for backups.</w:t>
      </w:r>
    </w:p>
    <w:p w14:paraId="261A74A6" w14:textId="27D1F664" w:rsidR="000D0C4D" w:rsidRDefault="00627744" w:rsidP="000D0C4D">
      <w:pPr>
        <w:pStyle w:val="Corpsdetexte"/>
      </w:pPr>
      <w:r>
        <w:rPr>
          <w:rStyle w:val="IDMesure"/>
        </w:rPr>
        <w:t>LTA-M04</w:t>
      </w:r>
      <w:r>
        <w:t xml:space="preserve"> : Storage of unused equipment and secrets in the safe.</w:t>
      </w:r>
    </w:p>
    <w:p w14:paraId="08795484" w14:textId="688B6021" w:rsidR="0070633E" w:rsidRDefault="0070633E" w:rsidP="000D0C4D">
      <w:pPr>
        <w:pStyle w:val="Corpsdetexte"/>
      </w:pPr>
      <w:r>
        <w:rPr>
          <w:rStyle w:val="IDMesure"/>
        </w:rPr>
        <w:t>RSSI-M11</w:t>
      </w:r>
      <w:r>
        <w:t xml:space="preserve"> : Backup envelope in the safe, containing the ADM backup keepass and the CISO backup keepass, with their emergency sheets.</w:t>
      </w:r>
    </w:p>
    <w:p w14:paraId="3D7DDEDD" w14:textId="03C09217" w:rsidR="002034EA" w:rsidRDefault="002034EA" w:rsidP="002034EA">
      <w:pPr>
        <w:pStyle w:val="Notedocumentobligatoire"/>
      </w:pPr>
      <w:r>
        <w:t xml:space="preserve">Document to consult: CoESSI_P&amp;N_Backup Envelope PASSI IS_V2 (2026)</w:t>
      </w:r>
    </w:p>
    <w:p w14:paraId="709CAA7C" w14:textId="77777777" w:rsidR="00F421DB" w:rsidRDefault="00F421DB" w:rsidP="000D0C4D">
      <w:pPr>
        <w:pStyle w:val="Corpsdetexte"/>
      </w:pPr>
    </w:p>
    <w:p w14:paraId="5FF9C9C3" w14:textId="77777777" w:rsidR="000D0C4D" w:rsidRDefault="000D0C4D" w:rsidP="00820CED">
      <w:pPr>
        <w:pStyle w:val="Titre3"/>
      </w:pPr>
      <w:bookmarkStart w:id="14" w:name="_Toc483837684"/>
      <w:bookmarkStart w:id="15" w:name="_Toc483841879"/>
      <w:bookmarkStart w:id="16" w:name="_Toc232509213"/>
      <w:r>
        <w:t>Use of the Shredder</w:t>
      </w:r>
      <w:bookmarkEnd w:id="14"/>
      <w:bookmarkEnd w:id="15"/>
      <w:bookmarkEnd w:id="16"/>
    </w:p>
    <w:p w14:paraId="0CBE264B" w14:textId="17B767D1" w:rsidR="000D0C4D" w:rsidRDefault="000D0C4D" w:rsidP="000D0C4D">
      <w:pPr>
        <w:pStyle w:val="Corpsdetexte"/>
      </w:pPr>
      <w:r>
        <w:t xml:space="preserve">A shredder is located in the OPS3 room; it must be used to dispose of all paper documents containing confidential information.</w:t>
      </w:r>
    </w:p>
    <w:p w14:paraId="75CFC6A9" w14:textId="77777777" w:rsidR="000D0C4D" w:rsidRDefault="000D0C4D" w:rsidP="000D0C4D">
      <w:pPr>
        <w:pStyle w:val="Corpsdetexte"/>
      </w:pPr>
      <w:r>
        <w:rPr>
          <w:rStyle w:val="IDMesure"/>
        </w:rPr>
        <w:t>DOC-M04</w:t>
      </w:r>
      <w:r>
        <w:t xml:space="preserve"> : Presence of a document shredder within the PASSI zone.</w:t>
      </w:r>
    </w:p>
    <w:p w14:paraId="76440644" w14:textId="77777777" w:rsidR="001A6513" w:rsidRDefault="001A6513" w:rsidP="000D0C4D">
      <w:pPr>
        <w:pStyle w:val="Corpsdetexte"/>
      </w:pPr>
    </w:p>
    <w:p w14:paraId="47EEB98A" w14:textId="0228B36D" w:rsidR="00070674" w:rsidRDefault="00964869" w:rsidP="00820CED">
      <w:pPr>
        <w:pStyle w:val="Titre2"/>
      </w:pPr>
      <w:bookmarkStart w:id="17" w:name="_Toc232509214"/>
      <w:r>
        <w:t>Types of Connections</w:t>
      </w:r>
      <w:bookmarkEnd w:id="17"/>
    </w:p>
    <w:p w14:paraId="2C50B2B5" w14:textId="77777777" w:rsidR="00070674" w:rsidRDefault="00070674" w:rsidP="00070674">
      <w:pPr>
        <w:pStyle w:val="Corpsdetexte"/>
      </w:pPr>
      <w:r>
        <w:t>The PASSI IS does not have Wi-Fi access, and only wired connections are possible.  Remote access is neither available nor authorized.</w:t>
      </w:r>
    </w:p>
    <w:p w14:paraId="520E3D3C" w14:textId="47CDF8E2" w:rsidR="00FD7676" w:rsidRDefault="00FD7676" w:rsidP="00070674">
      <w:pPr>
        <w:pStyle w:val="Corpsdetexte"/>
      </w:pPr>
      <w:r>
        <w:rPr>
          <w:rStyle w:val="IDMesure"/>
        </w:rPr>
        <w:t>RES-M10</w:t>
      </w:r>
      <w:r>
        <w:t xml:space="preserve"> : No Wi-Fi access to the PASSI network, only wired connections are possible.</w:t>
      </w:r>
    </w:p>
    <w:p w14:paraId="191C84BC" w14:textId="77777777" w:rsidR="00313F60" w:rsidRDefault="00313F60" w:rsidP="00070674">
      <w:pPr>
        <w:pStyle w:val="Corpsdetexte"/>
      </w:pPr>
    </w:p>
    <w:p w14:paraId="1E22806C" w14:textId="255294F5" w:rsidR="00313F60" w:rsidRDefault="00313F60" w:rsidP="00313F60">
      <w:pPr>
        <w:pStyle w:val="Titre2"/>
      </w:pPr>
      <w:bookmarkStart w:id="18" w:name="_Toc232509215"/>
      <w:r>
        <w:t>Connection of Unlisted Equipment</w:t>
      </w:r>
      <w:bookmarkEnd w:id="18"/>
    </w:p>
    <w:p w14:paraId="468D4413" w14:textId="3E3C9D4B" w:rsidR="007964B0" w:rsidRDefault="007964B0" w:rsidP="007964B0">
      <w:pPr>
        <w:pStyle w:val="Corpsdetexte"/>
      </w:pPr>
      <w:r>
        <w:t>Auditors are prohibited from connecting any equipment to the PASSI network, other than the pentester workstation assigned to them (if they are a pentester); they are prohibited from connecting to an auditor workstation any key other than the auditor key assigned to them.</w:t>
      </w:r>
    </w:p>
    <w:p w14:paraId="6B84A9FB" w14:textId="5B3D3750" w:rsidR="000A2144" w:rsidRDefault="000A2144" w:rsidP="007964B0">
      <w:pPr>
        <w:pStyle w:val="Corpsdetexte"/>
      </w:pPr>
      <w:r>
        <w:rPr>
          <w:rStyle w:val="IDMesure"/>
        </w:rPr>
        <w:t>SYS-M03</w:t>
      </w:r>
      <w:r>
        <w:t xml:space="preserve"> : Auditors are prohibited from connecting to the PASSI network any equipment other than that listed within the PASSI IS.</w:t>
      </w:r>
    </w:p>
    <w:p w14:paraId="3374A959" w14:textId="77777777" w:rsidR="00FB506C" w:rsidRDefault="00FB506C" w:rsidP="007964B0">
      <w:pPr>
        <w:pStyle w:val="Corpsdetexte"/>
      </w:pPr>
    </w:p>
    <w:p w14:paraId="13D5165C" w14:textId="0500D601" w:rsidR="0051588A" w:rsidRDefault="007F169A" w:rsidP="00820CED">
      <w:pPr>
        <w:pStyle w:val="Titre2"/>
      </w:pPr>
      <w:bookmarkStart w:id="19" w:name="_Toc232509216"/>
      <w:r>
        <w:t>Use of Workstations</w:t>
      </w:r>
      <w:bookmarkEnd w:id="19"/>
    </w:p>
    <w:p w14:paraId="70C788AF" w14:textId="1611C29D" w:rsidR="00FA1F33" w:rsidRPr="00FA1F33" w:rsidRDefault="00D630CB" w:rsidP="00D4018D">
      <w:pPr>
        <w:pStyle w:val="Titre3"/>
      </w:pPr>
      <w:bookmarkStart w:id="20" w:name="_Toc232509217"/>
      <w:r>
        <w:lastRenderedPageBreak/>
        <w:t xml:space="preserve">Auditor Workstations</w:t>
      </w:r>
      <w:bookmarkEnd w:id="20"/>
    </w:p>
    <w:p w14:paraId="111AC022" w14:textId="78F17230" w:rsidR="00E968B6" w:rsidRDefault="00E968B6" w:rsidP="00E968B6">
      <w:pPr>
        <w:pStyle w:val="Titre4"/>
      </w:pPr>
      <w:bookmarkStart w:id="21" w:name="_Toc232509218"/>
      <w:r>
        <w:t>Principles</w:t>
      </w:r>
      <w:bookmarkEnd w:id="21"/>
    </w:p>
    <w:p w14:paraId="5487B724" w14:textId="23615803" w:rsidR="00EB6147" w:rsidRDefault="00EB6147" w:rsidP="005F4D07">
      <w:pPr>
        <w:pStyle w:val="Corpsdetexte"/>
      </w:pPr>
      <w:r>
        <w:t xml:space="preserve">Auditor workstations are uniform, not personalized, and the same workstation may be used successively by different auditors. </w:t>
      </w:r>
    </w:p>
    <w:p w14:paraId="7E4CEC7E" w14:textId="56E6F1A2" w:rsidR="004741C4" w:rsidRDefault="00F14700" w:rsidP="007F169A">
      <w:pPr>
        <w:pStyle w:val="Corpsdetexte"/>
      </w:pPr>
      <w:r>
        <w:t xml:space="preserve">Auditor workstations are provided by the PASSI IS administrator at the start of the audit, at the request of the audit manager. Two types are distinguished:</w:t>
      </w:r>
    </w:p>
    <w:p w14:paraId="0C2E74D7" w14:textId="29582F9C" w:rsidR="004741C4" w:rsidRDefault="004741C4">
      <w:pPr>
        <w:pStyle w:val="Corpsdetexte"/>
        <w:numPr>
          <w:ilvl w:val="0"/>
          <w:numId w:val="8"/>
        </w:numPr>
      </w:pPr>
      <w:r>
        <w:rPr>
          <w:b/>
          <w:bCs/>
        </w:rPr>
        <w:t>Pentester Workstations</w:t>
      </w:r>
      <w:r>
        <w:t xml:space="preserve"> : Reserved for pentesting activities (one workstation per pentester). These workstations may be sent to client sites and connected to a client IS. They are not DR (Disaster Recovery).</w:t>
      </w:r>
    </w:p>
    <w:p w14:paraId="41148752" w14:textId="11FE7A22" w:rsidR="00F14700" w:rsidRDefault="00F14700">
      <w:pPr>
        <w:pStyle w:val="Corpsdetexte"/>
        <w:numPr>
          <w:ilvl w:val="0"/>
          <w:numId w:val="8"/>
        </w:numPr>
      </w:pPr>
      <w:r>
        <w:rPr>
          <w:b/>
          <w:bCs/>
        </w:rPr>
        <w:t>Writer Workstations</w:t>
      </w:r>
      <w:r>
        <w:t xml:space="preserve"> : Reserved for the office activities of auditors and the CISO. Writer workstations may potentially be shared by several auditors. They may be sent to client sites to progress the drafting of deliverables, but </w:t>
      </w:r>
      <w:r>
        <w:rPr>
          <w:i/>
          <w:iCs/>
        </w:rPr>
        <w:t xml:space="preserve">must under no circumstances be connected to any IS.</w:t>
      </w:r>
      <w:r>
        <w:t xml:space="preserve"> </w:t>
      </w:r>
    </w:p>
    <w:p w14:paraId="3D8D0A9D" w14:textId="77777777" w:rsidR="00DC0F23" w:rsidRDefault="00DC0F23" w:rsidP="00626DA1">
      <w:pPr>
        <w:pStyle w:val="Corpsdetexte"/>
      </w:pPr>
    </w:p>
    <w:p w14:paraId="2FB45CBD" w14:textId="0CF59084" w:rsidR="00954C93" w:rsidRDefault="00E968B6" w:rsidP="00954C93">
      <w:pPr>
        <w:pStyle w:val="Titre4"/>
      </w:pPr>
      <w:bookmarkStart w:id="22" w:name="_Toc232509219"/>
      <w:r>
        <w:t>Pentester Workstations</w:t>
      </w:r>
      <w:bookmarkEnd w:id="22"/>
    </w:p>
    <w:p w14:paraId="47B07131" w14:textId="66838E91" w:rsidR="00954C93" w:rsidRDefault="00954C93" w:rsidP="00954C93">
      <w:pPr>
        <w:pStyle w:val="Corpsdetexte"/>
      </w:pPr>
      <w:r>
        <w:t xml:space="preserve">Pentester workstations run DEBIAN. They contain a pentest template VM, copied there by the administrator.</w:t>
      </w:r>
    </w:p>
    <w:p w14:paraId="56F32F6E" w14:textId="3C590C61" w:rsidR="00954C93" w:rsidRDefault="00954C93" w:rsidP="00954C93">
      <w:pPr>
        <w:pStyle w:val="Corpsdetexte"/>
      </w:pPr>
      <w:r>
        <w:t xml:space="preserve">An auditor assigned to a pentest must create their own pentest system. To do this, they create a clone of the pentest template VM, then customize it:</w:t>
      </w:r>
    </w:p>
    <w:p w14:paraId="3171FAC0" w14:textId="1F81FAAB" w:rsidR="007407F8" w:rsidRDefault="007407F8">
      <w:pPr>
        <w:pStyle w:val="Corpsdetexte"/>
        <w:numPr>
          <w:ilvl w:val="0"/>
          <w:numId w:val="7"/>
        </w:numPr>
      </w:pPr>
      <w:r>
        <w:t xml:space="preserve">Customization of the password for the root and pentester accounts.</w:t>
      </w:r>
    </w:p>
    <w:p w14:paraId="7CAD6F6A" w14:textId="7DD36F6D" w:rsidR="007407F8" w:rsidRDefault="007407F8">
      <w:pPr>
        <w:pStyle w:val="Corpsdetexte"/>
        <w:numPr>
          <w:ilvl w:val="0"/>
          <w:numId w:val="7"/>
        </w:numPr>
      </w:pPr>
      <w:r>
        <w:t>Modification of the operating system name (osName) following this naming convention: &lt;idMission&gt;_&lt;auditorName&gt;, so that it is unique on the network.</w:t>
      </w:r>
    </w:p>
    <w:p w14:paraId="6AF1339A" w14:textId="108F9FB3" w:rsidR="007407F8" w:rsidRDefault="00806CB3" w:rsidP="007407F8">
      <w:pPr>
        <w:pStyle w:val="Corpsdetexte"/>
      </w:pPr>
      <w:r>
        <w:rPr>
          <w:rStyle w:val="IDMesure"/>
        </w:rPr>
        <w:t>PTPEN-M01</w:t>
      </w:r>
      <w:r>
        <w:t xml:space="preserve"> : Provision by the administrator to auditors, on the auditor workstations, of a pentest template VM. </w:t>
      </w:r>
    </w:p>
    <w:p w14:paraId="4A6F6581" w14:textId="4042168D" w:rsidR="00954C93" w:rsidRDefault="00954C93" w:rsidP="00954C93">
      <w:pPr>
        <w:pStyle w:val="Corpsdetexte"/>
      </w:pPr>
      <w:r>
        <w:t xml:space="preserve">The host system of pentester workstations serves no purpose other than to host the pentest systems. It also makes it possible to locate the residue of pentesting activities in a single location (the VM), which will be destroyed at the end of the audit, thereby ensuring that no trace related to the client IS remains on the workstation.</w:t>
      </w:r>
    </w:p>
    <w:p w14:paraId="37C24032" w14:textId="69F8FA53" w:rsidR="007407F8" w:rsidRDefault="007407F8" w:rsidP="007407F8">
      <w:pPr>
        <w:pStyle w:val="Corpsdetexte"/>
      </w:pPr>
      <w:r>
        <w:t xml:space="preserve">Pentesters are administrators of the host system of the pentester workstation. However, they are prohibited from modifying its standard configuration, and in particular from installing software on it (downloaded from the Internet or developed personally or by a third party) or copies of commercial software. Security tools (antivirus, firewall, etc.) must not be disabled. </w:t>
      </w:r>
    </w:p>
    <w:p w14:paraId="2E95D7D6" w14:textId="1BA3CC03" w:rsidR="00954C93" w:rsidRDefault="00954C93" w:rsidP="00954C93">
      <w:pPr>
        <w:pStyle w:val="Corpsdetexte"/>
      </w:pPr>
      <w:r>
        <w:t xml:space="preserve">Pentesters, on the other hand, are completely autonomous in managing their pentest systems, and may change their configuration as needed for the pentest.</w:t>
      </w:r>
    </w:p>
    <w:p w14:paraId="43E4DA6C" w14:textId="718B0FE1" w:rsidR="00AE1FAD" w:rsidRDefault="000D07AB" w:rsidP="005F75EF">
      <w:pPr>
        <w:pStyle w:val="Corpsdetexte"/>
      </w:pPr>
      <w:r>
        <w:t xml:space="preserve">When the audit is complete, pentesters must securely delete their pentest system using the tool installed on their workstation. Beforehand, they must have transferred the audit evidence and trace logs</w:t>
      </w:r>
      <w:r>
        <w:rPr>
          <w:rStyle w:val="Appelnotedebasdep"/>
        </w:rPr>
        <w:footnoteReference w:id="1"/>
      </w:r>
      <w:r>
        <w:t xml:space="preserve"> to a writer workstation.</w:t>
      </w:r>
    </w:p>
    <w:p w14:paraId="471D7DC9" w14:textId="7EED11C3" w:rsidR="00BE4E64" w:rsidRDefault="00C505C0" w:rsidP="00BE4E64">
      <w:pPr>
        <w:pStyle w:val="Corpsdetexte"/>
      </w:pPr>
      <w:r>
        <w:rPr>
          <w:rStyle w:val="IDMesure"/>
        </w:rPr>
        <w:lastRenderedPageBreak/>
        <w:t>PTPEN-M03</w:t>
      </w:r>
      <w:r>
        <w:t xml:space="preserve"> : At the end of the audit, secure destruction by auditors of their pentest VM, using the tool made available on their machine.</w:t>
      </w:r>
    </w:p>
    <w:p w14:paraId="342CACCD" w14:textId="30EE156E" w:rsidR="00E968B6" w:rsidRDefault="00E968B6" w:rsidP="00BE4E64">
      <w:pPr>
        <w:pStyle w:val="Corpsdetexte"/>
      </w:pPr>
    </w:p>
    <w:p w14:paraId="2B20254D" w14:textId="66CE66D8" w:rsidR="00E968B6" w:rsidRDefault="00E968B6" w:rsidP="00E968B6">
      <w:pPr>
        <w:pStyle w:val="Titre4"/>
      </w:pPr>
      <w:bookmarkStart w:id="23" w:name="_Toc232509220"/>
      <w:r>
        <w:t>Writer Workstations</w:t>
      </w:r>
      <w:bookmarkEnd w:id="23"/>
    </w:p>
    <w:p w14:paraId="36737BD7" w14:textId="0A7323D5" w:rsidR="0079229C" w:rsidRDefault="00E968B6" w:rsidP="003A6C88">
      <w:pPr>
        <w:pStyle w:val="Corpsdetexte"/>
      </w:pPr>
      <w:r>
        <w:t xml:space="preserve">Writer workstations run Windows. At the start of the audit, following the audit manager's instructions, the administrator creates user accounts on them for each auditor participating in the audit. </w:t>
      </w:r>
    </w:p>
    <w:p w14:paraId="16F5AE0B" w14:textId="735A214A" w:rsidR="00E02CA1" w:rsidRDefault="00E968B6" w:rsidP="00E02CA1">
      <w:pPr>
        <w:pStyle w:val="Corpsdetexte"/>
      </w:pPr>
      <w:r>
        <w:t xml:space="preserve">At the Courbevoie site, auditor workstations in use during an audit are physically located in the PASSI room. </w:t>
      </w:r>
    </w:p>
    <w:p w14:paraId="63386070" w14:textId="3111B0BA" w:rsidR="00E02CA1" w:rsidRDefault="00E02CA1" w:rsidP="00E02CA1">
      <w:pPr>
        <w:pStyle w:val="Corpsdetexte"/>
      </w:pPr>
      <w:r>
        <w:t xml:space="preserve">Writer workstations may be used by PASSI auditors while teleworking. The workstation then remains completely isolated.</w:t>
      </w:r>
    </w:p>
    <w:p w14:paraId="3FB7B49F" w14:textId="0A39883D" w:rsidR="003A6C88" w:rsidRDefault="003A6C88" w:rsidP="00E02CA1">
      <w:pPr>
        <w:pStyle w:val="Corpsdetexte"/>
      </w:pPr>
      <w:r>
        <w:t>The LAN network card is disabled on writer workstations.</w:t>
      </w:r>
    </w:p>
    <w:p w14:paraId="6369E625" w14:textId="10C40667" w:rsidR="003D3EE3" w:rsidRDefault="003D3EE3" w:rsidP="00E02CA1">
      <w:pPr>
        <w:pStyle w:val="Corpsdetexte"/>
      </w:pPr>
      <w:r>
        <w:rPr>
          <w:rStyle w:val="IDMesure"/>
        </w:rPr>
        <w:t>PTRED-M06</w:t>
      </w:r>
      <w:r>
        <w:t xml:space="preserve"> : Disabling of the network card on writer workstations.</w:t>
      </w:r>
    </w:p>
    <w:p w14:paraId="26B335AA" w14:textId="77777777" w:rsidR="00E968B6" w:rsidRDefault="00E968B6" w:rsidP="00E968B6">
      <w:pPr>
        <w:pStyle w:val="Corpsdetexte"/>
      </w:pPr>
      <w:r>
        <w:t xml:space="preserve">Auditors are only users of the writer workstation assigned to them for the audit. They are prohibited from modifying its standard configuration, and in particular from installing software on it (downloaded from the Internet or developed personally or by a third party) or copies of commercial software. Security tools (antivirus, firewall, etc.) must not be disabled.</w:t>
      </w:r>
    </w:p>
    <w:p w14:paraId="02B09303" w14:textId="77777777" w:rsidR="007F084A" w:rsidRDefault="007F084A" w:rsidP="007F084A">
      <w:pPr>
        <w:pStyle w:val="Corpsdetexte"/>
      </w:pPr>
      <w:r>
        <w:rPr>
          <w:rStyle w:val="IDMesure"/>
        </w:rPr>
        <w:t>PTRED-M05</w:t>
      </w:r>
      <w:r>
        <w:t xml:space="preserve"> : Auditors are not administrators of their writer workstation.</w:t>
      </w:r>
    </w:p>
    <w:p w14:paraId="441E8B88" w14:textId="0C7D06BD" w:rsidR="00E968B6" w:rsidRDefault="00E968B6" w:rsidP="00E968B6">
      <w:r>
        <w:t>An auditor creates a directory dedicated to the audit within their session. At the end of the audit, they transfer all deliverables under their responsibility, including audit evidence and trace logs, to the audit manager. After obtaining validation from the audit manager, they securely delete the contents of the directory, using the tool made available on their machine. They then return their workstation to the PASSI IS administrator.</w:t>
      </w:r>
    </w:p>
    <w:p w14:paraId="62DBB2E7" w14:textId="77777777" w:rsidR="00E968B6" w:rsidRDefault="00E968B6" w:rsidP="00E968B6"/>
    <w:p w14:paraId="216B213C" w14:textId="77777777" w:rsidR="00E968B6" w:rsidRDefault="00E968B6" w:rsidP="00E968B6">
      <w:pPr>
        <w:pStyle w:val="Corpsdetexte"/>
      </w:pPr>
      <w:r>
        <w:rPr>
          <w:rStyle w:val="IDMesure"/>
        </w:rPr>
        <w:t>PTRED-M04</w:t>
      </w:r>
      <w:r>
        <w:t xml:space="preserve"> : At the end of the audit, secure deletion, by auditors, of audit-related information in their session, using the tool made available to them on the writer workstation.</w:t>
      </w:r>
    </w:p>
    <w:p w14:paraId="25E6C20E" w14:textId="0113C630" w:rsidR="00E968B6" w:rsidRDefault="00E968B6" w:rsidP="00E968B6">
      <w:pPr>
        <w:pStyle w:val="Corpsdetexte"/>
      </w:pPr>
      <w:r>
        <w:t xml:space="preserve">The CoESSI By On-X fonts, to be used in particular for presentations, are referenced in the CoESSI P&amp;N repository and must be installed on their system by auditors if needed.</w:t>
      </w:r>
    </w:p>
    <w:p w14:paraId="377B6ED7" w14:textId="77777777" w:rsidR="005F75EF" w:rsidRDefault="005F75EF" w:rsidP="00954C93"/>
    <w:p w14:paraId="691625DA" w14:textId="327E2858" w:rsidR="00F650D9" w:rsidRDefault="00F650D9" w:rsidP="00795BF8">
      <w:pPr>
        <w:pStyle w:val="Titre3"/>
      </w:pPr>
      <w:bookmarkStart w:id="24" w:name="_Toc232509221"/>
      <w:r>
        <w:t>Use of ZEDPRO</w:t>
      </w:r>
      <w:bookmarkEnd w:id="24"/>
    </w:p>
    <w:p w14:paraId="389F778A" w14:textId="4EBDAE0D" w:rsidR="007D3849" w:rsidRDefault="007D3849" w:rsidP="007D3849">
      <w:pPr>
        <w:pStyle w:val="Titre4"/>
      </w:pPr>
      <w:bookmarkStart w:id="25" w:name="_Toc232509222"/>
      <w:r>
        <w:t>Creation of a Container Associated with the Assignment</w:t>
      </w:r>
      <w:bookmarkEnd w:id="25"/>
    </w:p>
    <w:p w14:paraId="27FF05DA" w14:textId="5028645F" w:rsidR="00F650D9" w:rsidRDefault="00F650D9" w:rsidP="00F650D9">
      <w:pPr>
        <w:pStyle w:val="Corpsdetexte"/>
      </w:pPr>
      <w:r>
        <w:t xml:space="preserve">A ZEDPRO license is acquired by On-X and made available to users of the FCN* writer workstation. </w:t>
      </w:r>
    </w:p>
    <w:p w14:paraId="43874696" w14:textId="77777777" w:rsidR="00776099" w:rsidRDefault="00F650D9" w:rsidP="00F650D9">
      <w:pPr>
        <w:pStyle w:val="Corpsdetexte"/>
      </w:pPr>
      <w:r>
        <w:t xml:space="preserve">The audit manager must therefore be one of the users of this workstation. Their session is created for them by the administrator at the start of the audit.</w:t>
      </w:r>
    </w:p>
    <w:p w14:paraId="00AA5FC4" w14:textId="192C3636" w:rsidR="00F650D9" w:rsidRDefault="00776099" w:rsidP="00F650D9">
      <w:pPr>
        <w:pStyle w:val="Corpsdetexte"/>
      </w:pPr>
      <w:r>
        <w:t xml:space="preserve">Once their session is created, the audit manager creates their ZEDPRO access, keeps their username/password in their keepass, then creates the container associated with the assignment, which typically contains 3 entries:</w:t>
      </w:r>
    </w:p>
    <w:p w14:paraId="2328A21E" w14:textId="77777777" w:rsidR="00F650D9" w:rsidRDefault="00F650D9" w:rsidP="00F650D9">
      <w:pPr>
        <w:pStyle w:val="Corpsdetexte"/>
        <w:numPr>
          <w:ilvl w:val="0"/>
          <w:numId w:val="22"/>
        </w:numPr>
      </w:pPr>
      <w:r>
        <w:t>Their entry with their personal ZEDPRO key.</w:t>
      </w:r>
    </w:p>
    <w:p w14:paraId="68E0306A" w14:textId="77777777" w:rsidR="00F650D9" w:rsidRDefault="00F650D9" w:rsidP="00F650D9">
      <w:pPr>
        <w:pStyle w:val="Corpsdetexte"/>
        <w:numPr>
          <w:ilvl w:val="0"/>
          <w:numId w:val="22"/>
        </w:numPr>
      </w:pPr>
      <w:r>
        <w:t>A &lt;Client_Name&gt; entry with the client password specific to the assignment.</w:t>
      </w:r>
    </w:p>
    <w:p w14:paraId="7BAE3DD7" w14:textId="0610028D" w:rsidR="00F650D9" w:rsidRDefault="00F650D9" w:rsidP="00F650D9">
      <w:pPr>
        <w:pStyle w:val="Corpsdetexte"/>
        <w:numPr>
          <w:ilvl w:val="0"/>
          <w:numId w:val="22"/>
        </w:numPr>
      </w:pPr>
      <w:r>
        <w:t xml:space="preserve">A “CoESSI By On-X” entry with the CoESSI By On-X password specific to the assignment.</w:t>
      </w:r>
    </w:p>
    <w:p w14:paraId="668755D7" w14:textId="77777777" w:rsidR="00F650D9" w:rsidRDefault="00F650D9" w:rsidP="00F650D9">
      <w:pPr>
        <w:pStyle w:val="Corpsdetexte"/>
      </w:pPr>
      <w:r>
        <w:t>They communicate the last two passwords to the relevant parties.</w:t>
      </w:r>
    </w:p>
    <w:p w14:paraId="4F72BEAF" w14:textId="000A1F09" w:rsidR="002D21A2" w:rsidRDefault="002D21A2" w:rsidP="00F650D9">
      <w:pPr>
        <w:pStyle w:val="Corpsdetexte"/>
      </w:pPr>
      <w:r>
        <w:rPr>
          <w:rStyle w:val="idMesure0"/>
        </w:rPr>
        <w:t>ZEDPRO-M01</w:t>
      </w:r>
      <w:r>
        <w:t xml:space="preserve"> : Creation of a ZEDPRO container at the start of the audit by the audit manager.</w:t>
      </w:r>
    </w:p>
    <w:p w14:paraId="7B47DFDC" w14:textId="7AE47BD4" w:rsidR="007D3849" w:rsidRDefault="007D3849" w:rsidP="007D3849">
      <w:pPr>
        <w:pStyle w:val="Titre4"/>
      </w:pPr>
      <w:bookmarkStart w:id="26" w:name="_Toc232509223"/>
      <w:r>
        <w:t>Naming Convention for the Container Associated with the Assignment</w:t>
      </w:r>
      <w:bookmarkEnd w:id="26"/>
    </w:p>
    <w:p w14:paraId="4435AF70" w14:textId="77777777" w:rsidR="007D3849" w:rsidRDefault="007D3849" w:rsidP="007D3849">
      <w:pPr>
        <w:pStyle w:val="Corpsdetexte"/>
      </w:pPr>
      <w:r>
        <w:lastRenderedPageBreak/>
        <w:t>Containers associated with the assignment follow this naming convention:</w:t>
      </w:r>
    </w:p>
    <w:p w14:paraId="029AFEBF" w14:textId="5A982A49" w:rsidR="007D3849" w:rsidRDefault="007D3849" w:rsidP="007D3849">
      <w:pPr>
        <w:pStyle w:val="Corpsdetexte"/>
      </w:pPr>
      <w:r>
        <w:t>AU_&lt;Audit_type_code&gt;_&lt;Proposal reference&gt;</w:t>
      </w:r>
    </w:p>
    <w:p w14:paraId="0F2B9665" w14:textId="77777777" w:rsidR="007D3849" w:rsidRPr="003C730A" w:rsidRDefault="007D3849" w:rsidP="007D3849">
      <w:pPr>
        <w:pStyle w:val="Corpsdetexte"/>
      </w:pPr>
      <w:r>
        <w:t xml:space="preserve">The proposal reference is written on the proposal. </w:t>
      </w:r>
    </w:p>
    <w:p w14:paraId="16354C3B" w14:textId="77777777" w:rsidR="007D3849" w:rsidRDefault="007D3849" w:rsidP="007D3849">
      <w:pPr>
        <w:pStyle w:val="Corpsdetexte"/>
      </w:pPr>
      <w:r>
        <w:t>Audit_type_code is a 5-character code built as follows:</w:t>
      </w:r>
    </w:p>
    <w:tbl>
      <w:tblPr>
        <w:tblStyle w:val="Grilledutableau"/>
        <w:tblW w:w="0" w:type="auto"/>
        <w:tblInd w:w="1271" w:type="dxa"/>
        <w:tblCellMar>
          <w:top w:w="28" w:type="dxa"/>
          <w:bottom w:w="28" w:type="dxa"/>
        </w:tblCellMar>
        <w:tblLook w:val="04A0" w:firstRow="1" w:lastRow="0" w:firstColumn="1" w:lastColumn="0" w:noHBand="0" w:noVBand="1"/>
      </w:tblPr>
      <w:tblGrid>
        <w:gridCol w:w="997"/>
        <w:gridCol w:w="3397"/>
      </w:tblGrid>
      <w:tr w:rsidR="007D3849" w:rsidRPr="00EB63E5" w14:paraId="33423F62" w14:textId="77777777" w:rsidTr="000F3428">
        <w:tc>
          <w:tcPr>
            <w:tcW w:w="997" w:type="dxa"/>
            <w:shd w:val="clear" w:color="auto" w:fill="F2F2F2" w:themeFill="background1" w:themeFillShade="F2"/>
            <w:vAlign w:val="center"/>
          </w:tcPr>
          <w:p w14:paraId="15BA2C02" w14:textId="77777777" w:rsidR="007D3849" w:rsidRPr="00EB63E5" w:rsidRDefault="007D3849" w:rsidP="000F3428">
            <w:pPr>
              <w:jc w:val="center"/>
              <w:rPr>
                <w:b/>
              </w:rPr>
            </w:pPr>
            <w:r>
              <w:rPr>
                <w:b/>
              </w:rPr>
              <w:t>Position</w:t>
            </w:r>
          </w:p>
        </w:tc>
        <w:tc>
          <w:tcPr>
            <w:tcW w:w="3397" w:type="dxa"/>
            <w:shd w:val="clear" w:color="auto" w:fill="F2F2F2" w:themeFill="background1" w:themeFillShade="F2"/>
            <w:vAlign w:val="center"/>
          </w:tcPr>
          <w:p w14:paraId="22370186" w14:textId="77777777" w:rsidR="007D3849" w:rsidRPr="00EB63E5" w:rsidRDefault="007D3849" w:rsidP="000F3428">
            <w:pPr>
              <w:rPr>
                <w:b/>
              </w:rPr>
            </w:pPr>
            <w:r>
              <w:rPr>
                <w:b/>
              </w:rPr>
              <w:t>Value</w:t>
            </w:r>
          </w:p>
        </w:tc>
      </w:tr>
      <w:tr w:rsidR="007D3849" w14:paraId="05CCDC5A" w14:textId="77777777" w:rsidTr="000F3428">
        <w:tc>
          <w:tcPr>
            <w:tcW w:w="997" w:type="dxa"/>
            <w:vAlign w:val="center"/>
          </w:tcPr>
          <w:p w14:paraId="0F8653F1" w14:textId="77777777" w:rsidR="007D3849" w:rsidRPr="00EB63E5" w:rsidRDefault="007D3849" w:rsidP="000F3428">
            <w:pPr>
              <w:jc w:val="center"/>
              <w:rPr>
                <w:b/>
              </w:rPr>
            </w:pPr>
            <w:r>
              <w:rPr>
                <w:b/>
              </w:rPr>
              <w:t>1</w:t>
            </w:r>
          </w:p>
        </w:tc>
        <w:tc>
          <w:tcPr>
            <w:tcW w:w="3397" w:type="dxa"/>
            <w:vAlign w:val="center"/>
          </w:tcPr>
          <w:p w14:paraId="2F4F0703" w14:textId="77777777" w:rsidR="007D3849" w:rsidRDefault="007D3849" w:rsidP="000F3428">
            <w:r>
              <w:t>1 if penetration testing, 0 otherwise</w:t>
            </w:r>
          </w:p>
        </w:tc>
      </w:tr>
      <w:tr w:rsidR="007D3849" w14:paraId="5F9FDF36" w14:textId="77777777" w:rsidTr="000F3428">
        <w:tc>
          <w:tcPr>
            <w:tcW w:w="997" w:type="dxa"/>
            <w:vAlign w:val="center"/>
          </w:tcPr>
          <w:p w14:paraId="1F2E2F81" w14:textId="77777777" w:rsidR="007D3849" w:rsidRPr="00EB63E5" w:rsidRDefault="007D3849" w:rsidP="000F3428">
            <w:pPr>
              <w:jc w:val="center"/>
              <w:rPr>
                <w:b/>
              </w:rPr>
            </w:pPr>
            <w:r>
              <w:rPr>
                <w:b/>
              </w:rPr>
              <w:t>2</w:t>
            </w:r>
          </w:p>
        </w:tc>
        <w:tc>
          <w:tcPr>
            <w:tcW w:w="3397" w:type="dxa"/>
            <w:vAlign w:val="center"/>
          </w:tcPr>
          <w:p w14:paraId="49E1344A" w14:textId="77777777" w:rsidR="007D3849" w:rsidRDefault="007D3849" w:rsidP="000F3428">
            <w:r>
              <w:t>1 if configuration audit, 0 otherwise</w:t>
            </w:r>
          </w:p>
        </w:tc>
      </w:tr>
      <w:tr w:rsidR="007D3849" w14:paraId="60B3C799" w14:textId="77777777" w:rsidTr="000F3428">
        <w:tc>
          <w:tcPr>
            <w:tcW w:w="997" w:type="dxa"/>
            <w:vAlign w:val="center"/>
          </w:tcPr>
          <w:p w14:paraId="1342FCC7" w14:textId="77777777" w:rsidR="007D3849" w:rsidRPr="00EB63E5" w:rsidRDefault="007D3849" w:rsidP="000F3428">
            <w:pPr>
              <w:jc w:val="center"/>
              <w:rPr>
                <w:b/>
              </w:rPr>
            </w:pPr>
            <w:r>
              <w:rPr>
                <w:b/>
              </w:rPr>
              <w:t>3</w:t>
            </w:r>
          </w:p>
        </w:tc>
        <w:tc>
          <w:tcPr>
            <w:tcW w:w="3397" w:type="dxa"/>
            <w:vAlign w:val="center"/>
          </w:tcPr>
          <w:p w14:paraId="0BE80FD3" w14:textId="77777777" w:rsidR="007D3849" w:rsidRDefault="007D3849" w:rsidP="000F3428">
            <w:r>
              <w:t>1 if architecture audit, 0 otherwise</w:t>
            </w:r>
          </w:p>
        </w:tc>
      </w:tr>
      <w:tr w:rsidR="007D3849" w14:paraId="1EBB3417" w14:textId="77777777" w:rsidTr="000F3428">
        <w:tc>
          <w:tcPr>
            <w:tcW w:w="997" w:type="dxa"/>
            <w:vAlign w:val="center"/>
          </w:tcPr>
          <w:p w14:paraId="6BFD3064" w14:textId="77777777" w:rsidR="007D3849" w:rsidRPr="00EB63E5" w:rsidRDefault="007D3849" w:rsidP="000F3428">
            <w:pPr>
              <w:jc w:val="center"/>
              <w:rPr>
                <w:b/>
              </w:rPr>
            </w:pPr>
            <w:r>
              <w:rPr>
                <w:b/>
              </w:rPr>
              <w:t>4</w:t>
            </w:r>
          </w:p>
        </w:tc>
        <w:tc>
          <w:tcPr>
            <w:tcW w:w="3397" w:type="dxa"/>
            <w:vAlign w:val="center"/>
          </w:tcPr>
          <w:p w14:paraId="6B36572C" w14:textId="77777777" w:rsidR="007D3849" w:rsidRDefault="007D3849" w:rsidP="000F3428">
            <w:r>
              <w:t>1 if organizational audit, 0 otherwise</w:t>
            </w:r>
          </w:p>
        </w:tc>
      </w:tr>
      <w:tr w:rsidR="007D3849" w14:paraId="363CE7DD" w14:textId="77777777" w:rsidTr="000F3428">
        <w:tc>
          <w:tcPr>
            <w:tcW w:w="997" w:type="dxa"/>
            <w:vAlign w:val="center"/>
          </w:tcPr>
          <w:p w14:paraId="0ECA08A3" w14:textId="77777777" w:rsidR="007D3849" w:rsidRPr="00EB63E5" w:rsidRDefault="007D3849" w:rsidP="000F3428">
            <w:pPr>
              <w:jc w:val="center"/>
              <w:rPr>
                <w:b/>
              </w:rPr>
            </w:pPr>
            <w:r>
              <w:rPr>
                <w:b/>
              </w:rPr>
              <w:t>5</w:t>
            </w:r>
          </w:p>
        </w:tc>
        <w:tc>
          <w:tcPr>
            <w:tcW w:w="3397" w:type="dxa"/>
            <w:vAlign w:val="center"/>
          </w:tcPr>
          <w:p w14:paraId="77BA041E" w14:textId="77777777" w:rsidR="007D3849" w:rsidRDefault="007D3849" w:rsidP="000F3428">
            <w:r>
              <w:t>1 if physical audit, 0 otherwise</w:t>
            </w:r>
          </w:p>
        </w:tc>
      </w:tr>
    </w:tbl>
    <w:p w14:paraId="5997D197" w14:textId="77777777" w:rsidR="007D3849" w:rsidRDefault="007D3849" w:rsidP="007D3849">
      <w:pPr>
        <w:pStyle w:val="Corpsdetexte"/>
      </w:pPr>
    </w:p>
    <w:p w14:paraId="2902C03E" w14:textId="182128A0" w:rsidR="005E0ADD" w:rsidRDefault="00B85CC5" w:rsidP="00DF72C2">
      <w:pPr>
        <w:pStyle w:val="Titre3"/>
      </w:pPr>
      <w:bookmarkStart w:id="27" w:name="_Toc232509224"/>
      <w:r>
        <w:t xml:space="preserve">Use of a Writer Workstation by the CISO</w:t>
      </w:r>
      <w:bookmarkEnd w:id="27"/>
    </w:p>
    <w:p w14:paraId="06C33261" w14:textId="683B0EDD" w:rsidR="00A56AFB" w:rsidRDefault="00A56AFB" w:rsidP="00A56AFB">
      <w:pPr>
        <w:pStyle w:val="Corpsdetexte"/>
      </w:pPr>
      <w:r>
        <w:t>A CISO account is created on the writer workstations so that the CISO can use it:</w:t>
      </w:r>
    </w:p>
    <w:p w14:paraId="32CF4AB1" w14:textId="45B0BD5B" w:rsidR="00A56AFB" w:rsidRDefault="00F1280B">
      <w:pPr>
        <w:pStyle w:val="Corpsdetexte"/>
        <w:numPr>
          <w:ilvl w:val="0"/>
          <w:numId w:val="13"/>
        </w:numPr>
      </w:pPr>
      <w:r>
        <w:t>On an ongoing basis, to update the REFSSI-ADM and REFSSI-CISO documents.</w:t>
      </w:r>
    </w:p>
    <w:p w14:paraId="48B4BEC9" w14:textId="5DA8833D" w:rsidR="00A56AFB" w:rsidRDefault="00F1280B">
      <w:pPr>
        <w:pStyle w:val="Corpsdetexte"/>
        <w:numPr>
          <w:ilvl w:val="0"/>
          <w:numId w:val="13"/>
        </w:numPr>
      </w:pPr>
      <w:r>
        <w:t xml:space="preserve">At the end of each assignment, to check the content of the container associated with the assignment, and attach it to the content of REFPREST-P.</w:t>
      </w:r>
    </w:p>
    <w:p w14:paraId="7FF639E9" w14:textId="77777777" w:rsidR="0057410C" w:rsidRDefault="0057410C" w:rsidP="0057410C">
      <w:pPr>
        <w:pStyle w:val="Corpsdetexte"/>
      </w:pPr>
    </w:p>
    <w:p w14:paraId="5B0E2FC8" w14:textId="5564360F" w:rsidR="00ED51CB" w:rsidRDefault="00ED51CB" w:rsidP="00ED51CB">
      <w:pPr>
        <w:pStyle w:val="Titre2"/>
      </w:pPr>
      <w:bookmarkStart w:id="28" w:name="_Toc232509225"/>
      <w:r>
        <w:t>Final Check by the CISO</w:t>
      </w:r>
      <w:bookmarkEnd w:id="28"/>
    </w:p>
    <w:p w14:paraId="7033512C" w14:textId="77777777" w:rsidR="00F1280B" w:rsidRDefault="00B85CC5" w:rsidP="00B85CC5">
      <w:pPr>
        <w:pStyle w:val="Corpsdetexte"/>
      </w:pPr>
      <w:r>
        <w:t>As the party responsible for PASSI qualification, the CISO must ensure:</w:t>
      </w:r>
    </w:p>
    <w:p w14:paraId="32CDFECE" w14:textId="77777777" w:rsidR="00F1280B" w:rsidRDefault="00F1280B" w:rsidP="00F1280B">
      <w:pPr>
        <w:pStyle w:val="Corpsdetexte"/>
        <w:numPr>
          <w:ilvl w:val="0"/>
          <w:numId w:val="37"/>
        </w:numPr>
      </w:pPr>
      <w:r>
        <w:t>That all deliverables to be retained for an engagement have indeed been produced.</w:t>
      </w:r>
    </w:p>
    <w:p w14:paraId="5C55504D" w14:textId="7824777D" w:rsidR="00F1280B" w:rsidRDefault="00F1280B" w:rsidP="00F1280B">
      <w:pPr>
        <w:pStyle w:val="Corpsdetexte"/>
        <w:numPr>
          <w:ilvl w:val="0"/>
          <w:numId w:val="37"/>
        </w:numPr>
      </w:pPr>
      <w:r>
        <w:t xml:space="preserve">That all deliverables to be deleted have indeed been deleted.</w:t>
      </w:r>
    </w:p>
    <w:p w14:paraId="7A053257" w14:textId="258EB535" w:rsidR="00F1280B" w:rsidRDefault="00F1280B" w:rsidP="00B85CC5">
      <w:pPr>
        <w:pStyle w:val="Corpsdetexte"/>
      </w:pPr>
      <w:r>
        <w:t>Once these checks have been performed, they centralize all the elements corresponding to the audit in a REFPREST directory, giving the directory the same name as the container associated with the assignment.</w:t>
      </w:r>
    </w:p>
    <w:p w14:paraId="3B56DFCD" w14:textId="78A225D2" w:rsidR="00F1280B" w:rsidRDefault="00ED51CB" w:rsidP="00B85CC5">
      <w:pPr>
        <w:pStyle w:val="Corpsdetexte"/>
      </w:pPr>
      <w:r>
        <w:t xml:space="preserve">To do this, at the end of the audit, the audit manager sends them the container associated with the assignment (the ZEDPRO).</w:t>
      </w:r>
    </w:p>
    <w:p w14:paraId="2252E1BC" w14:textId="03C60507" w:rsidR="00ED51CB" w:rsidRDefault="00ED51CB" w:rsidP="00ED51CB">
      <w:pPr>
        <w:pStyle w:val="Corpsdetexte"/>
      </w:pPr>
      <w:r>
        <w:t xml:space="preserve">To facilitate the check by the CISO, the assignment container must be structured using the following subdirectories:</w:t>
      </w:r>
    </w:p>
    <w:p w14:paraId="60AAB187" w14:textId="77777777" w:rsidR="00ED51CB" w:rsidRDefault="00ED51CB" w:rsidP="00ED51CB">
      <w:pPr>
        <w:pStyle w:val="Corpsdetexte"/>
        <w:numPr>
          <w:ilvl w:val="0"/>
          <w:numId w:val="14"/>
        </w:numPr>
      </w:pPr>
      <w:r>
        <w:rPr>
          <w:rStyle w:val="Rpertoire"/>
        </w:rPr>
        <w:t>PRE-SALES</w:t>
      </w:r>
      <w:r>
        <w:t xml:space="preserve"> (directory intended to contain, in particular, the audit proposal).</w:t>
      </w:r>
    </w:p>
    <w:p w14:paraId="0F6965C8" w14:textId="77777777" w:rsidR="00ED51CB" w:rsidRDefault="00ED51CB" w:rsidP="00ED51CB">
      <w:pPr>
        <w:pStyle w:val="Corpsdetexte"/>
        <w:numPr>
          <w:ilvl w:val="0"/>
          <w:numId w:val="14"/>
        </w:numPr>
      </w:pPr>
      <w:r>
        <w:rPr>
          <w:rStyle w:val="Rpertoire"/>
        </w:rPr>
        <w:t>TO BE RETAINED AT THE END OF THE AUDIT</w:t>
      </w:r>
      <w:r>
        <w:t xml:space="preserve"> (directory intended to contain documents that are always retained after the audit, such as the audit agreement, the delivery report, any signed authorization forms and liability statements, destruction reports, etc.)</w:t>
      </w:r>
    </w:p>
    <w:p w14:paraId="5972660C" w14:textId="60A0203F" w:rsidR="00ED51CB" w:rsidRDefault="00ED51CB" w:rsidP="00ED51CB">
      <w:pPr>
        <w:pStyle w:val="Corpsdetexte"/>
        <w:numPr>
          <w:ilvl w:val="0"/>
          <w:numId w:val="14"/>
        </w:numPr>
      </w:pPr>
      <w:r>
        <w:rPr>
          <w:rStyle w:val="Rpertoire"/>
        </w:rPr>
        <w:t>TO BE DELETED AT THE END OF THE AUDIT</w:t>
      </w:r>
      <w:r>
        <w:t xml:space="preserve"> (directory intended to contain all documents that must, by default, be deleted at the end of the audit, such as audit reports, meeting minutes, etc.). This directory is therefore typically empty at the end of the audit, at the time of transfer to the CISO.</w:t>
      </w:r>
    </w:p>
    <w:p w14:paraId="1D39EE34" w14:textId="7F1B658B" w:rsidR="009A514D" w:rsidRDefault="009A514D" w:rsidP="00B85CC5">
      <w:pPr>
        <w:pStyle w:val="Corpsdetexte"/>
      </w:pPr>
      <w:r>
        <w:t>Two cases may arise:</w:t>
      </w:r>
    </w:p>
    <w:p w14:paraId="3AC27A33" w14:textId="2AAD29CB" w:rsidR="009A514D" w:rsidRDefault="009A514D" w:rsidP="008743BB">
      <w:pPr>
        <w:pStyle w:val="Corpsdetexte"/>
        <w:numPr>
          <w:ilvl w:val="0"/>
          <w:numId w:val="14"/>
        </w:numPr>
      </w:pPr>
      <w:r>
        <w:t xml:space="preserve">If everything is compliant, the CISO creates a new directory in REFPREST-P, bearing the name of the container associated with the assignment, and stores the ZEDPRO content in this directory. The audit is then considered complete, and the CISO notifies the audit manager by email, who closes the audit engagement.</w:t>
      </w:r>
    </w:p>
    <w:p w14:paraId="64E16302" w14:textId="49186285" w:rsidR="009A514D" w:rsidRDefault="009A514D">
      <w:pPr>
        <w:pStyle w:val="Corpsdetexte"/>
        <w:numPr>
          <w:ilvl w:val="0"/>
          <w:numId w:val="14"/>
        </w:numPr>
      </w:pPr>
      <w:r>
        <w:t xml:space="preserve">If a non-conformity is identified, the CISO sends an email to the audit manager so that it can be corrected. The check is repeated until everything is compliant.</w:t>
      </w:r>
    </w:p>
    <w:p w14:paraId="041BB4E3" w14:textId="77096242" w:rsidR="008305A8" w:rsidRDefault="00ED51CB" w:rsidP="00DF72C2">
      <w:pPr>
        <w:pStyle w:val="Corpsdetexte"/>
      </w:pPr>
      <w:r>
        <w:lastRenderedPageBreak/>
        <w:t>Once the document check is complete, the audit manager notifies the auditors, who securely delete, on their workstations and their auditor keys, all information related to the audit (possibly after creating anonymized copies of the documents). They then return their workstations to the administrator.</w:t>
      </w:r>
    </w:p>
    <w:p w14:paraId="5470A3E4" w14:textId="17807DB7" w:rsidR="008E13CF" w:rsidRDefault="008E13CF" w:rsidP="00DF72C2">
      <w:pPr>
        <w:pStyle w:val="Corpsdetexte"/>
      </w:pPr>
      <w:r>
        <w:t>The CISO updates the audit register in REFSSI, adding the audit that has just been completed.</w:t>
      </w:r>
    </w:p>
    <w:p w14:paraId="04610473" w14:textId="14BD215B" w:rsidR="008E13CF" w:rsidRDefault="008E13CF" w:rsidP="00DF72C2">
      <w:pPr>
        <w:pStyle w:val="Corpsdetexte"/>
      </w:pPr>
      <w:r>
        <w:rPr>
          <w:rStyle w:val="IDMesure"/>
          <w:rFonts w:cs="Calibri Light"/>
          <w:szCs w:val="22"/>
        </w:rPr>
        <w:t>SYS-M20</w:t>
      </w:r>
      <w:r>
        <w:rPr>
          <w:rFonts w:cs="Calibri Light"/>
          <w:szCs w:val="22"/>
        </w:rPr>
        <w:t xml:space="preserve"> : </w:t>
      </w:r>
      <w:r>
        <w:rPr>
          <w:rStyle w:val="TitreInterneTableau3"/>
          <w:rFonts w:ascii="Calibri Light" w:hAnsi="Calibri Light" w:cs="Calibri Light"/>
          <w:b w:val="0"/>
          <w:szCs w:val="22"/>
        </w:rPr>
        <w:t xml:space="preserve">Maintenance of the audit register by th</w:t>
      </w:r>
      <w:r>
        <w:rPr>
          <w:rStyle w:val="TitreInterneTableau3"/>
          <w:rFonts w:cs="Calibri Light"/>
          <w:b w:val="0"/>
          <w:szCs w:val="22"/>
        </w:rPr>
        <w:t>e CISO</w:t>
      </w:r>
      <w:r>
        <w:rPr>
          <w:rStyle w:val="TitreInterneTableau3"/>
          <w:rFonts w:ascii="Calibri Light" w:hAnsi="Calibri Light" w:cs="Calibri Light"/>
          <w:b w:val="0"/>
          <w:szCs w:val="22"/>
        </w:rPr>
        <w:t xml:space="preserve">.</w:t>
      </w:r>
    </w:p>
    <w:p w14:paraId="686796E6" w14:textId="2C7C6174" w:rsidR="00CB4F3B" w:rsidRDefault="00CB4F3B" w:rsidP="006E0E31">
      <w:pPr>
        <w:pStyle w:val="Corpsdetexte"/>
      </w:pPr>
      <w:r>
        <w:t>Similarly, paper documents related to the audit must be shredded and disposed of.</w:t>
      </w:r>
    </w:p>
    <w:p w14:paraId="4C5A15CE" w14:textId="78676BDB" w:rsidR="000211DF" w:rsidRDefault="000211DF" w:rsidP="000211DF">
      <w:pPr>
        <w:pStyle w:val="Corpsdetexte"/>
      </w:pPr>
      <w:r>
        <w:rPr>
          <w:rStyle w:val="IDMesure"/>
        </w:rPr>
        <w:t>DOC-M02</w:t>
      </w:r>
      <w:r>
        <w:t xml:space="preserve"> : At the end of the audit, shredding of paper documents related to the audit.</w:t>
      </w:r>
    </w:p>
    <w:p w14:paraId="50DCB396" w14:textId="65F58062" w:rsidR="00C26C22" w:rsidRDefault="008D28D4" w:rsidP="003D378E">
      <w:pPr>
        <w:pStyle w:val="Corpsdetexte"/>
      </w:pPr>
      <w:r>
        <w:rPr>
          <w:rStyle w:val="IDMesure"/>
        </w:rPr>
        <w:t>PTRED-M08</w:t>
      </w:r>
      <w:r>
        <w:t xml:space="preserve"> : At the end of the audit, secure deletion of audit-related documents, except those of a contractual or legal nature.</w:t>
      </w:r>
    </w:p>
    <w:p w14:paraId="61CCF808" w14:textId="77777777" w:rsidR="00116742" w:rsidRDefault="007E2E12" w:rsidP="00116742">
      <w:pPr>
        <w:pStyle w:val="Corpsdetexte"/>
        <w:keepNext/>
        <w:jc w:val="center"/>
      </w:pPr>
      <w:r>
        <w:rPr>
          <w:noProof/>
        </w:rPr>
        <w:drawing>
          <wp:inline distT="0" distB="0" distL="0" distR="0" wp14:anchorId="26ECBBAF" wp14:editId="7ED8F5C0">
            <wp:extent cx="4467003" cy="4351296"/>
            <wp:effectExtent l="0" t="0" r="0" b="0"/>
            <wp:docPr id="1342321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21225"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7003" cy="4351296"/>
                    </a:xfrm>
                    <a:prstGeom prst="rect">
                      <a:avLst/>
                    </a:prstGeom>
                  </pic:spPr>
                </pic:pic>
              </a:graphicData>
            </a:graphic>
          </wp:inline>
        </w:drawing>
      </w:r>
    </w:p>
    <w:p w14:paraId="625645F3" w14:textId="10B071DC" w:rsidR="007E2E12" w:rsidRDefault="00116742" w:rsidP="00116742">
      <w:pPr>
        <w:pStyle w:val="Lgende"/>
        <w:jc w:val="center"/>
      </w:pPr>
      <w:r>
        <w:t xml:space="preserve">Figure </w:t>
      </w:r>
      <w:fldSimple w:instr=" SEQ Figure \* ARABIC ">
        <w:r>
          <w:rPr>
            <w:noProof/>
          </w:rPr>
          <w:t>1</w:t>
        </w:r>
      </w:fldSimple>
      <w:r>
        <w:t xml:space="preserve"> : Sequencing of actions at the end of the audit</w:t>
      </w:r>
    </w:p>
    <w:p w14:paraId="392C1592" w14:textId="77777777" w:rsidR="00C26C22" w:rsidRDefault="00C26C22" w:rsidP="00C26C22">
      <w:pPr>
        <w:pStyle w:val="Corpsdetexte"/>
      </w:pPr>
    </w:p>
    <w:p w14:paraId="798C8986" w14:textId="08F320DC" w:rsidR="00946DED" w:rsidRDefault="00946DED" w:rsidP="00946DED">
      <w:pPr>
        <w:pStyle w:val="Titre2"/>
      </w:pPr>
      <w:bookmarkStart w:id="29" w:name="_Toc232509226"/>
      <w:r>
        <w:t>Use of Keys</w:t>
      </w:r>
      <w:bookmarkEnd w:id="29"/>
    </w:p>
    <w:p w14:paraId="0A0174D0" w14:textId="2706CAC9" w:rsidR="00946DED" w:rsidRDefault="00946DED" w:rsidP="00946DED">
      <w:pPr>
        <w:pStyle w:val="Titre3"/>
      </w:pPr>
      <w:bookmarkStart w:id="30" w:name="_Toc232509227"/>
      <w:r>
        <w:t>Auditor Key</w:t>
      </w:r>
      <w:bookmarkEnd w:id="30"/>
    </w:p>
    <w:p w14:paraId="0FD6704C" w14:textId="4B008D1C" w:rsidR="00946DED" w:rsidRDefault="00946DED" w:rsidP="00946DED">
      <w:pPr>
        <w:pStyle w:val="Corpsdetexte"/>
      </w:pPr>
      <w:r>
        <w:t xml:space="preserve">Each PASSI auditor is given a key by the administrator. This key is used for several purposes:</w:t>
      </w:r>
    </w:p>
    <w:p w14:paraId="309ECB95" w14:textId="7724E8B7" w:rsidR="00946DED" w:rsidRDefault="002E3DBD">
      <w:pPr>
        <w:pStyle w:val="Corpsdetexte"/>
        <w:numPr>
          <w:ilvl w:val="0"/>
          <w:numId w:val="5"/>
        </w:numPr>
      </w:pPr>
      <w:r>
        <w:t xml:space="preserve">Storing information associated with the audit, for transfer to another workstation or via email, or for backup purposes.</w:t>
      </w:r>
    </w:p>
    <w:p w14:paraId="42D77833" w14:textId="4D0CC789" w:rsidR="002E3DBD" w:rsidRDefault="002E3DBD">
      <w:pPr>
        <w:pStyle w:val="Corpsdetexte"/>
        <w:numPr>
          <w:ilvl w:val="0"/>
          <w:numId w:val="5"/>
        </w:numPr>
      </w:pPr>
      <w:r>
        <w:t>Storing a copy of their password manager.</w:t>
      </w:r>
    </w:p>
    <w:p w14:paraId="0DF3E2B0" w14:textId="3338BC40" w:rsidR="00405AD5" w:rsidRDefault="00405AD5">
      <w:pPr>
        <w:pStyle w:val="Corpsdetexte"/>
        <w:numPr>
          <w:ilvl w:val="0"/>
          <w:numId w:val="5"/>
        </w:numPr>
      </w:pPr>
      <w:r>
        <w:lastRenderedPageBreak/>
        <w:t>Storing a copy of the P&amp;N.</w:t>
      </w:r>
    </w:p>
    <w:p w14:paraId="21D6F5CB" w14:textId="192E4DED" w:rsidR="00E76DAC" w:rsidRDefault="00E76DAC" w:rsidP="00E76DAC">
      <w:pPr>
        <w:pStyle w:val="Corpsdetexte"/>
      </w:pPr>
      <w:r>
        <w:t xml:space="preserve">The key (other than DATASHUR keys) is not encrypted. The user must create and use encrypted containers to store information on it. No audit-related information may be stored outside a container. It is the user's responsibility to keep the encryption keys for their containers in their password manager.</w:t>
      </w:r>
    </w:p>
    <w:p w14:paraId="791B5AE9" w14:textId="1E1D932E" w:rsidR="00DB01B3" w:rsidRDefault="00DB01B3" w:rsidP="00DB01B3">
      <w:pPr>
        <w:pStyle w:val="Corpsdetexte"/>
      </w:pPr>
      <w:r>
        <w:rPr>
          <w:rStyle w:val="IDMesure"/>
        </w:rPr>
        <w:t>CUSB-M01</w:t>
      </w:r>
      <w:r>
        <w:t xml:space="preserve"> : Systematic use of encrypted containers to store information on USB keys; no unencrypted confidential information may be present on these keys.</w:t>
      </w:r>
    </w:p>
    <w:p w14:paraId="2724C911" w14:textId="77777777" w:rsidR="000B169C" w:rsidRDefault="000B169C" w:rsidP="000B169C">
      <w:pPr>
        <w:pStyle w:val="Corpsdetexte"/>
      </w:pPr>
      <w:r>
        <w:rPr>
          <w:rStyle w:val="IDMesure"/>
        </w:rPr>
        <w:t>CUSB-M04</w:t>
      </w:r>
      <w:r>
        <w:t xml:space="preserve"> : At the end of the audit, deletion by the auditor of all audit-related information found on their key, using the tool made available to them on their workstation.</w:t>
      </w:r>
    </w:p>
    <w:p w14:paraId="0D292BF4" w14:textId="6FA99DAC" w:rsidR="000B169C" w:rsidRDefault="000B169C" w:rsidP="000B169C">
      <w:pPr>
        <w:pStyle w:val="Corpsdetexte"/>
      </w:pPr>
      <w:r>
        <w:t xml:space="preserve">The key is kept by the auditor for as long as they are under contract with On-X, and is used for all PASSI audits they perform on behalf of CoESSI By On-X. At the end of their contract, or if they are no longer PASSI-qualified, the auditor must return their key to the administrator, who resets it before returning it to the safe.</w:t>
      </w:r>
    </w:p>
    <w:p w14:paraId="0F22DDDF" w14:textId="77777777" w:rsidR="000B169C" w:rsidRDefault="000B169C" w:rsidP="000B169C">
      <w:pPr>
        <w:pStyle w:val="Corpsdetexte"/>
      </w:pPr>
      <w:r>
        <w:rPr>
          <w:rStyle w:val="IDMesure"/>
        </w:rPr>
        <w:t>CUSB-M05</w:t>
      </w:r>
      <w:r>
        <w:t xml:space="preserve"> : When an auditor leaves, or when they are no longer a PASSI auditor, return of their auditor key to the administrator, who resets it before returning it to the safe.</w:t>
      </w:r>
    </w:p>
    <w:p w14:paraId="02CB1286" w14:textId="77777777" w:rsidR="00EC359C" w:rsidRDefault="00EC359C" w:rsidP="00EC359C">
      <w:pPr>
        <w:pStyle w:val="Corpsdetexte"/>
      </w:pPr>
      <w:r>
        <w:rPr>
          <w:rStyle w:val="IDMesure"/>
        </w:rPr>
        <w:t>CUSB-M03</w:t>
      </w:r>
      <w:r>
        <w:t xml:space="preserve"> : Maintenance by the CISO of the backup key register.</w:t>
      </w:r>
    </w:p>
    <w:p w14:paraId="5E0F470F" w14:textId="69BB1C51" w:rsidR="0084562D" w:rsidRDefault="0084562D" w:rsidP="00EC359C">
      <w:pPr>
        <w:pStyle w:val="Corpsdetexte"/>
      </w:pPr>
      <w:r>
        <w:rPr>
          <w:rStyle w:val="IDMesure"/>
        </w:rPr>
        <w:t>CUSB-M06</w:t>
      </w:r>
      <w:r>
        <w:t xml:space="preserve"> :  Auditors are prohibited from using their auditor key for purposes other than backing up their workstation while traveling, and transferring files between the PASSI IS and the CoESSI IS.</w:t>
      </w:r>
    </w:p>
    <w:p w14:paraId="33FBF7DD" w14:textId="3630CC35" w:rsidR="000B169C" w:rsidRDefault="000B169C" w:rsidP="00946DED">
      <w:pPr>
        <w:pStyle w:val="Corpsdetexte"/>
      </w:pPr>
    </w:p>
    <w:p w14:paraId="0FB5A973" w14:textId="4DD16203" w:rsidR="00FF180C" w:rsidRDefault="00FF180C" w:rsidP="00FF180C">
      <w:pPr>
        <w:pStyle w:val="Titre3"/>
      </w:pPr>
      <w:bookmarkStart w:id="31" w:name="_Toc232509228"/>
      <w:r>
        <w:t>SAS Key</w:t>
      </w:r>
      <w:bookmarkEnd w:id="31"/>
    </w:p>
    <w:p w14:paraId="15259B2D" w14:textId="77777777" w:rsidR="0063715F" w:rsidRDefault="00FF180C" w:rsidP="00FF180C">
      <w:pPr>
        <w:pStyle w:val="Corpsdetexte"/>
      </w:pPr>
      <w:r>
        <w:t>The SAS key is a specific key, inseparable from the decontamination SAS. It may be used, for example, if a client at an audited site provides auditors with audit-related documents held on an external key. This external key must not be connected to a PASSI workstation. Auditors must then use the decontamination SAS.</w:t>
      </w:r>
    </w:p>
    <w:p w14:paraId="5A118CA1" w14:textId="3869B57A" w:rsidR="0063715F" w:rsidRDefault="0063715F" w:rsidP="00FF180C">
      <w:pPr>
        <w:pStyle w:val="Corpsdetexte"/>
      </w:pPr>
      <w:r>
        <w:t xml:space="preserve">To use the decontamination SAS, first plug in its power connector, then connect its keyboard into the keyboard port, and its mouse into the mouse port. The SAS screen turns on. You then need to log in with the username and password provided by the administrator.</w:t>
      </w:r>
    </w:p>
    <w:p w14:paraId="20D32275" w14:textId="05579489" w:rsidR="00FA32E9" w:rsidRDefault="00FA32E9" w:rsidP="00FF180C">
      <w:pPr>
        <w:pStyle w:val="Corpsdetexte"/>
      </w:pPr>
      <w:r>
        <w:rPr>
          <w:b/>
          <w:bCs/>
        </w:rPr>
        <w:t>N.B.</w:t>
      </w:r>
      <w:r>
        <w:t xml:space="preserve"> At the start of the audit, the administrator provides the username and password for the SAS to auditors who may need to use the decontamination SAS.</w:t>
      </w:r>
    </w:p>
    <w:p w14:paraId="4207E399" w14:textId="6EF54720" w:rsidR="0024042F" w:rsidRDefault="00200F9A" w:rsidP="00FF180C">
      <w:pPr>
        <w:pStyle w:val="Corpsdetexte"/>
      </w:pPr>
      <w:r>
        <w:t xml:space="preserve">The SAS has two USB ports on its interface. Either of these ports may be used to connect the client's potentially contaminated key. The decontamination script performs a virus scan, loads the information into memory, then pauses to allow the client's key to be removed and replaced with the SAS key. The information is then copied onto the SAS key. The SAS key may then be connected to a PASSI workstation.</w:t>
      </w:r>
    </w:p>
    <w:p w14:paraId="0C75872F" w14:textId="10FEC550" w:rsidR="00373940" w:rsidRDefault="00373940" w:rsidP="00FF180C">
      <w:pPr>
        <w:pStyle w:val="Corpsdetexte"/>
      </w:pPr>
      <w:r>
        <w:rPr>
          <w:b/>
          <w:bCs/>
        </w:rPr>
        <w:t>N.B.</w:t>
      </w:r>
      <w:r>
        <w:t xml:space="preserve"> The SAS detects viruses that exist under both Windows and Linux.</w:t>
      </w:r>
    </w:p>
    <w:p w14:paraId="46F87B07" w14:textId="28A5A21D" w:rsidR="005D601E" w:rsidRDefault="005D601E" w:rsidP="00FF180C">
      <w:pPr>
        <w:pStyle w:val="Corpsdetexte"/>
      </w:pPr>
      <w:r>
        <w:rPr>
          <w:b/>
          <w:bCs/>
        </w:rPr>
        <w:t>N.B.</w:t>
      </w:r>
      <w:r>
        <w:t xml:space="preserve"> When the SAS key is connected to a PASSI workstation, a new antivirus check must be performed on the contents of the SAS key. Indeed, there is a (slight) possibility that the SAS itself is contaminated. The new antivirus check makes it possible to rule out this possibility.</w:t>
      </w:r>
    </w:p>
    <w:p w14:paraId="3E43C467" w14:textId="72093FFD" w:rsidR="00FF180C" w:rsidRDefault="00FF180C" w:rsidP="00FF180C">
      <w:pPr>
        <w:pStyle w:val="Corpsdetexte"/>
      </w:pPr>
      <w:r>
        <w:t>Documents related to the audit, provided by the audited party, are DR (Disaster Recovery) documents, and as such must immediately be saved on the auditor workstation and/or within an encrypted container; the documents must then be deleted from the SAS key using a secure deletion tool.</w:t>
      </w:r>
    </w:p>
    <w:p w14:paraId="48D27B4F" w14:textId="69B57BD5" w:rsidR="00FF180C" w:rsidRDefault="00FF180C" w:rsidP="00FF180C">
      <w:pPr>
        <w:pStyle w:val="Corpsdetexte"/>
      </w:pPr>
      <w:r>
        <w:rPr>
          <w:rStyle w:val="IDMesure"/>
        </w:rPr>
        <w:t>CUSB-M11</w:t>
      </w:r>
      <w:r>
        <w:t xml:space="preserve"> : Upon receipt, on the SAS key during an audit, of documents related to the audited IS, immediate copying of these documents to an auditor workstation or into an encrypted container, and secure deletion of the unprotected content on the SAS key.</w:t>
      </w:r>
    </w:p>
    <w:p w14:paraId="3C2A60EB" w14:textId="77777777" w:rsidR="003C47DC" w:rsidRDefault="003C47DC" w:rsidP="00FF180C">
      <w:pPr>
        <w:pStyle w:val="Corpsdetexte"/>
      </w:pPr>
    </w:p>
    <w:p w14:paraId="1E77D7F1" w14:textId="469A831D" w:rsidR="003C47DC" w:rsidRDefault="003C47DC" w:rsidP="003C47DC">
      <w:pPr>
        <w:pStyle w:val="Titre3"/>
      </w:pPr>
      <w:r>
        <w:lastRenderedPageBreak/>
        <w:t>CISO Key</w:t>
      </w:r>
    </w:p>
    <w:p w14:paraId="5DC308E7" w14:textId="77777777" w:rsidR="003C47DC" w:rsidRDefault="003C47DC" w:rsidP="003C47DC">
      <w:pPr>
        <w:pStyle w:val="Corpsdetexte"/>
      </w:pPr>
      <w:r>
        <w:rPr>
          <w:rStyle w:val="IDMesure"/>
        </w:rPr>
        <w:t>CUSB-M07</w:t>
      </w:r>
      <w:r>
        <w:t xml:space="preserve"> : Provision to the CISO of a USB key; creation, using the tool present on their workstation, and use by the CISO of encrypted containers for storing confidential documents on their key.</w:t>
      </w:r>
    </w:p>
    <w:p w14:paraId="4B8B30DA" w14:textId="77777777" w:rsidR="003C47DC" w:rsidRDefault="003C47DC" w:rsidP="00FF180C">
      <w:pPr>
        <w:pStyle w:val="Corpsdetexte"/>
      </w:pPr>
    </w:p>
    <w:p w14:paraId="0C6505B2" w14:textId="5270CBC7" w:rsidR="00061174" w:rsidRDefault="00061174" w:rsidP="00061174">
      <w:pPr>
        <w:pStyle w:val="Titre2"/>
        <w:numPr>
          <w:ilvl w:val="1"/>
          <w:numId w:val="16"/>
        </w:numPr>
      </w:pPr>
      <w:bookmarkStart w:id="32" w:name="_Toc232509229"/>
      <w:r>
        <w:t>Use of Flipper0</w:t>
      </w:r>
      <w:bookmarkEnd w:id="32"/>
    </w:p>
    <w:p w14:paraId="44608AD6" w14:textId="01F59074" w:rsidR="00061174" w:rsidRDefault="00061174" w:rsidP="00FF180C">
      <w:pPr>
        <w:pStyle w:val="Corpsdetexte"/>
      </w:pPr>
      <w:r>
        <w:t xml:space="preserve">Flipper0 is a tool to be used as part of physical audits. Outside of audit periods, it is kept in the safe.</w:t>
      </w:r>
    </w:p>
    <w:p w14:paraId="1E7FB02A" w14:textId="77777777" w:rsidR="00061174" w:rsidRDefault="00061174" w:rsidP="00FF180C">
      <w:pPr>
        <w:pStyle w:val="Corpsdetexte"/>
      </w:pPr>
    </w:p>
    <w:p w14:paraId="47D9F7DF" w14:textId="77777777" w:rsidR="00DB01B3" w:rsidRDefault="00DB01B3">
      <w:pPr>
        <w:pStyle w:val="Titre2"/>
        <w:numPr>
          <w:ilvl w:val="1"/>
          <w:numId w:val="16"/>
        </w:numPr>
      </w:pPr>
      <w:bookmarkStart w:id="33" w:name="_Toc232509230"/>
      <w:r>
        <w:t>Virus Protection</w:t>
      </w:r>
      <w:bookmarkEnd w:id="33"/>
    </w:p>
    <w:p w14:paraId="6B2E1213" w14:textId="77777777" w:rsidR="00DB01B3" w:rsidRDefault="00DB01B3" w:rsidP="00DB01B3">
      <w:pPr>
        <w:pStyle w:val="Corpsdetexte"/>
      </w:pPr>
      <w:r>
        <w:t>All auditor workstations must have antivirus protection.</w:t>
      </w:r>
    </w:p>
    <w:p w14:paraId="61785FCE" w14:textId="77777777" w:rsidR="00DB01B3" w:rsidRDefault="00DB01B3" w:rsidP="00DB01B3">
      <w:pPr>
        <w:pStyle w:val="Corpsdetexte"/>
      </w:pPr>
      <w:r>
        <w:t>Auditor workstations, as well as the host system of pentester workstations, are equipped with antivirus software. This antivirus software must under no circumstances be disabled.</w:t>
      </w:r>
    </w:p>
    <w:p w14:paraId="62005A3E" w14:textId="77777777" w:rsidR="00DB01B3" w:rsidRDefault="00DB01B3" w:rsidP="00DB01B3">
      <w:pPr>
        <w:pStyle w:val="Corpsdetexte"/>
      </w:pPr>
      <w:r>
        <w:t xml:space="preserve">The pentest VM, on the other hand, is not equipped with one: the presence of active antivirus software on the machine would indeed prevent pentesting activities from being carried out properly.</w:t>
      </w:r>
    </w:p>
    <w:p w14:paraId="4292F8C1" w14:textId="77777777" w:rsidR="00DB01B3" w:rsidRDefault="00DB01B3" w:rsidP="00DB01B3">
      <w:pPr>
        <w:pStyle w:val="Corpsdetexte"/>
      </w:pPr>
      <w:r>
        <w:t xml:space="preserve">It is the auditor's responsibility to perform a virus scan of files before importing them from their pentest system to a writer workstation via their key.</w:t>
      </w:r>
    </w:p>
    <w:p w14:paraId="1B5DE419" w14:textId="32F8808A" w:rsidR="00DB01B3" w:rsidRDefault="00DB01B3" w:rsidP="00DB01B3">
      <w:pPr>
        <w:pStyle w:val="Corpsdetexte"/>
      </w:pPr>
      <w:r>
        <w:t xml:space="preserve">Likewise, when an auditor key is used to transfer documents between the On-X IS and the PASSI IS, an antivirus scan must be performed when the key is connected to the auditor workstation. </w:t>
      </w:r>
    </w:p>
    <w:p w14:paraId="7C0460B4" w14:textId="5368BD5F" w:rsidR="00DB01B3" w:rsidRDefault="00DB01B3" w:rsidP="00DB01B3">
      <w:pPr>
        <w:pStyle w:val="Corpsdetexte"/>
      </w:pPr>
      <w:r>
        <w:rPr>
          <w:rStyle w:val="IDMesure"/>
        </w:rPr>
        <w:t>PTAUD-M02</w:t>
      </w:r>
      <w:r>
        <w:t xml:space="preserve"> : Auditors are prohibited from disabling the antivirus software installed on their work machines.</w:t>
      </w:r>
    </w:p>
    <w:p w14:paraId="4EFEE07C" w14:textId="1FCA1F51" w:rsidR="00DB01B3" w:rsidRPr="0028063B" w:rsidRDefault="00DB01B3" w:rsidP="00DB01B3">
      <w:pPr>
        <w:pStyle w:val="Corpsdetexte"/>
      </w:pPr>
      <w:r>
        <w:rPr>
          <w:rStyle w:val="IDMesure"/>
        </w:rPr>
        <w:t>CUSB-M09</w:t>
      </w:r>
      <w:r>
        <w:rPr>
          <w:rStyle w:val="Questionencours"/>
          <w:szCs w:val="22"/>
        </w:rPr>
        <w:t xml:space="preserve"> : </w:t>
      </w:r>
      <w:r>
        <w:t xml:space="preserve"> When connecting to the PASSI IS, any USB key previously connected to the On-X IS must undergo a virus scan; the content of containers of external origin must also be scanned upon first opening.</w:t>
      </w:r>
    </w:p>
    <w:p w14:paraId="22F6E212" w14:textId="77777777" w:rsidR="00DB01B3" w:rsidRPr="00F62C51" w:rsidRDefault="00DB01B3" w:rsidP="00DB01B3">
      <w:pPr>
        <w:pStyle w:val="Corpsdetexte"/>
      </w:pPr>
      <w:r>
        <w:t xml:space="preserve">When, as part of an on-site audit, a client USB key is used to transfer documents held by the audited party onto a PASSI auditor workstation, the decontamination SAS must be used, together with the SAS key. </w:t>
      </w:r>
    </w:p>
    <w:p w14:paraId="6DB94F04" w14:textId="094A520E" w:rsidR="00C26C22" w:rsidRDefault="00DB01B3" w:rsidP="006622BA">
      <w:pPr>
        <w:pStyle w:val="Corpsdetexte"/>
        <w:rPr>
          <w:b/>
          <w:bCs/>
          <w:color w:val="0E72B5"/>
          <w:sz w:val="28"/>
          <w:szCs w:val="24"/>
        </w:rPr>
      </w:pPr>
      <w:r>
        <w:rPr>
          <w:rStyle w:val="IDMesure"/>
        </w:rPr>
        <w:t>SASD-M01</w:t>
      </w:r>
      <w:r>
        <w:rPr>
          <w:rStyle w:val="Questionencours"/>
          <w:szCs w:val="22"/>
        </w:rPr>
        <w:t xml:space="preserve"> : </w:t>
      </w:r>
      <w:r>
        <w:t xml:space="preserve"> Passage of any external key through the decontamination SAS before connection to the PASSI IS.</w:t>
        <w:br w:type="page"/>
      </w:r>
    </w:p>
    <w:p w14:paraId="62F8470C" w14:textId="3EC6DA81" w:rsidR="0065761A" w:rsidRDefault="00AA03A5">
      <w:pPr>
        <w:pStyle w:val="Titre2"/>
        <w:numPr>
          <w:ilvl w:val="1"/>
          <w:numId w:val="17"/>
        </w:numPr>
      </w:pPr>
      <w:bookmarkStart w:id="34" w:name="_Toc232509233"/>
      <w:r>
        <w:lastRenderedPageBreak/>
        <w:t>Backups</w:t>
      </w:r>
      <w:bookmarkEnd w:id="34"/>
    </w:p>
    <w:p w14:paraId="32C56800" w14:textId="65E67FC7" w:rsidR="00AA03A5" w:rsidRDefault="0065761A" w:rsidP="0065761A">
      <w:pPr>
        <w:pStyle w:val="Titre3"/>
      </w:pPr>
      <w:bookmarkStart w:id="35" w:name="_Toc232509234"/>
      <w:r>
        <w:t xml:space="preserve">Backups by Auditors During an Audit</w:t>
      </w:r>
      <w:bookmarkEnd w:id="35"/>
    </w:p>
    <w:p w14:paraId="5A33A090" w14:textId="1D3A5309" w:rsidR="00AA03A5" w:rsidRDefault="00AA03A5" w:rsidP="00AA03A5">
      <w:pPr>
        <w:pStyle w:val="Corpsdetexte"/>
      </w:pPr>
      <w:r>
        <w:t xml:space="preserve">During an audit, each auditor is responsible for backing up the information and documents related to an audit that are under their responsibility. To do this, they must use their auditor key. Backups must be performed daily.</w:t>
      </w:r>
    </w:p>
    <w:p w14:paraId="09A3A8FB" w14:textId="77777777" w:rsidR="00AA03A5" w:rsidRDefault="00AA03A5" w:rsidP="00AA03A5">
      <w:pPr>
        <w:pStyle w:val="Corpsdetexte"/>
      </w:pPr>
      <w:r>
        <w:rPr>
          <w:rStyle w:val="IDMesure"/>
        </w:rPr>
        <w:t>CUSB-M02</w:t>
      </w:r>
      <w:r>
        <w:t xml:space="preserve"> : Daily backup by auditors of information related to an ongoing audit.</w:t>
      </w:r>
    </w:p>
    <w:p w14:paraId="1BA34270" w14:textId="77777777" w:rsidR="0065761A" w:rsidRDefault="0065761A" w:rsidP="00AA03A5">
      <w:pPr>
        <w:pStyle w:val="Corpsdetexte"/>
      </w:pPr>
    </w:p>
    <w:p w14:paraId="3EF0125E" w14:textId="082FD9C9" w:rsidR="0065761A" w:rsidRDefault="0065761A" w:rsidP="0065761A">
      <w:pPr>
        <w:pStyle w:val="Titre3"/>
      </w:pPr>
      <w:bookmarkStart w:id="36" w:name="_Toc232509235"/>
      <w:r>
        <w:t xml:space="preserve">Backups by the CISO at the End of an Audit</w:t>
      </w:r>
      <w:bookmarkEnd w:id="36"/>
    </w:p>
    <w:p w14:paraId="0F0E76B6" w14:textId="5BE6F312" w:rsidR="0027755D" w:rsidRDefault="00A5483F" w:rsidP="0065761A">
      <w:pPr>
        <w:pStyle w:val="Corpsdetexte"/>
      </w:pPr>
      <w:r>
        <w:t xml:space="preserve">At the end of the audit, once the CISO has validated the content of the assignment container sent to them by the audit manager, and has added the document directory corresponding to the current audit to the REFPREST-P audit engagement repository, they must perform a backup to the external disk of this repository.</w:t>
      </w:r>
    </w:p>
    <w:p w14:paraId="722CC1AB" w14:textId="77777777" w:rsidR="00E46F82" w:rsidRDefault="00E46F82" w:rsidP="0065761A">
      <w:pPr>
        <w:pStyle w:val="Corpsdetexte"/>
      </w:pPr>
    </w:p>
    <w:p w14:paraId="5C505670" w14:textId="5075FB81" w:rsidR="00403E3D" w:rsidRDefault="00403E3D" w:rsidP="00DE61A8">
      <w:pPr>
        <w:pStyle w:val="Titre2"/>
      </w:pPr>
      <w:bookmarkStart w:id="37" w:name="_Toc232509236"/>
      <w:r>
        <w:t>Use of the Printer</w:t>
      </w:r>
      <w:bookmarkEnd w:id="37"/>
    </w:p>
    <w:p w14:paraId="4BFBED44" w14:textId="2C544CC7" w:rsidR="00403E3D" w:rsidRDefault="00403E3D" w:rsidP="00403E3D">
      <w:pPr>
        <w:pStyle w:val="Corpsdetexte"/>
      </w:pPr>
      <w:r>
        <w:t xml:space="preserve">Auditors may use the printer connected to the USERS VLAN, in local mode, provided they turn it off immediately after each use. </w:t>
      </w:r>
    </w:p>
    <w:p w14:paraId="16B776E9" w14:textId="2F47E6D7" w:rsidR="00403E3D" w:rsidRDefault="00403E3D" w:rsidP="00403E3D">
      <w:pPr>
        <w:pStyle w:val="Corpsdetexte"/>
      </w:pPr>
      <w:r>
        <w:rPr>
          <w:rStyle w:val="IDMesure"/>
        </w:rPr>
        <w:t>IMP-M01</w:t>
      </w:r>
      <w:r>
        <w:t xml:space="preserve"> : Use of the printer in local mode and switching it off immediately after use.</w:t>
      </w:r>
    </w:p>
    <w:p w14:paraId="3FF7D42E" w14:textId="56F9C967" w:rsidR="00857436" w:rsidRDefault="00857436" w:rsidP="00403E3D">
      <w:pPr>
        <w:pStyle w:val="Corpsdetexte"/>
      </w:pPr>
      <w:r>
        <w:t>Paper documents associated with an audit may only leave the PASSI room to be placed in the safe. They must not be taken off-site for teleworking.</w:t>
      </w:r>
    </w:p>
    <w:p w14:paraId="53356115" w14:textId="3854D8AD" w:rsidR="007E1599" w:rsidRPr="0076609A" w:rsidRDefault="007E1599" w:rsidP="007E1599">
      <w:pPr>
        <w:pStyle w:val="Corpsdetexte"/>
      </w:pPr>
      <w:r>
        <w:rPr>
          <w:rStyle w:val="IDMesure"/>
        </w:rPr>
        <w:t>DOC-M01</w:t>
      </w:r>
      <w:r>
        <w:t xml:space="preserve"> : Placing in the safe of paper documents related to an audit that must be kept for the duration of the audit, when they are not in the PASSI room under the responsibility of an auditor.</w:t>
      </w:r>
    </w:p>
    <w:p w14:paraId="735B757F" w14:textId="77777777" w:rsidR="00403E3D" w:rsidRPr="00403E3D" w:rsidRDefault="00403E3D" w:rsidP="00403E3D">
      <w:pPr>
        <w:pStyle w:val="Corpsdetexte"/>
      </w:pPr>
    </w:p>
    <w:p w14:paraId="6C11BFFC" w14:textId="215F33BB" w:rsidR="005C22E8" w:rsidRDefault="006B710E" w:rsidP="00DE61A8">
      <w:pPr>
        <w:pStyle w:val="Titre2"/>
      </w:pPr>
      <w:bookmarkStart w:id="38" w:name="_Toc232509237"/>
      <w:r>
        <w:t>Secrets Management</w:t>
      </w:r>
      <w:bookmarkEnd w:id="38"/>
    </w:p>
    <w:p w14:paraId="7FFF14FD" w14:textId="76BAD0B7" w:rsidR="00EA485A" w:rsidRDefault="00EA485A" w:rsidP="00EA485A">
      <w:pPr>
        <w:pStyle w:val="Titre3"/>
      </w:pPr>
      <w:bookmarkStart w:id="39" w:name="_Toc232509238"/>
      <w:r>
        <w:t xml:space="preserve">Summary of Secrets Held by an Auditor</w:t>
      </w:r>
      <w:bookmarkEnd w:id="39"/>
    </w:p>
    <w:tbl>
      <w:tblPr>
        <w:tblStyle w:val="Grilledutableau"/>
        <w:tblW w:w="0" w:type="auto"/>
        <w:jc w:val="center"/>
        <w:tblCellMar>
          <w:top w:w="28" w:type="dxa"/>
          <w:bottom w:w="28" w:type="dxa"/>
        </w:tblCellMar>
        <w:tblLook w:val="04A0" w:firstRow="1" w:lastRow="0" w:firstColumn="1" w:lastColumn="0" w:noHBand="0" w:noVBand="1"/>
      </w:tblPr>
      <w:tblGrid>
        <w:gridCol w:w="4966"/>
        <w:gridCol w:w="4966"/>
      </w:tblGrid>
      <w:tr w:rsidR="00EA485A" w:rsidRPr="00147701" w14:paraId="6B987105" w14:textId="77777777" w:rsidTr="00BB40CF">
        <w:trPr>
          <w:jc w:val="center"/>
        </w:trPr>
        <w:tc>
          <w:tcPr>
            <w:tcW w:w="4966" w:type="dxa"/>
            <w:shd w:val="clear" w:color="auto" w:fill="D9D9D9" w:themeFill="background1" w:themeFillShade="D9"/>
            <w:vAlign w:val="center"/>
          </w:tcPr>
          <w:p w14:paraId="77D52438" w14:textId="77777777" w:rsidR="00EA485A" w:rsidRPr="00DB3B7B" w:rsidRDefault="006C1F2C" w:rsidP="00BB40CF">
            <w:pPr>
              <w:jc w:val="center"/>
              <w:rPr>
                <w:b/>
                <w:sz w:val="20"/>
              </w:rPr>
            </w:pPr>
            <w:r>
              <w:rPr>
                <w:b/>
                <w:sz w:val="20"/>
              </w:rPr>
              <w:t>Access Accounts</w:t>
            </w:r>
          </w:p>
        </w:tc>
        <w:tc>
          <w:tcPr>
            <w:tcW w:w="4966" w:type="dxa"/>
            <w:shd w:val="clear" w:color="auto" w:fill="D9D9D9" w:themeFill="background1" w:themeFillShade="D9"/>
          </w:tcPr>
          <w:p w14:paraId="46DB715A" w14:textId="77777777" w:rsidR="00EA485A" w:rsidRPr="00DB3B7B" w:rsidRDefault="00EA485A" w:rsidP="005365E8">
            <w:pPr>
              <w:jc w:val="center"/>
              <w:rPr>
                <w:b/>
                <w:sz w:val="20"/>
              </w:rPr>
            </w:pPr>
            <w:r>
              <w:rPr>
                <w:b/>
                <w:sz w:val="20"/>
              </w:rPr>
              <w:t>Passwords</w:t>
            </w:r>
          </w:p>
        </w:tc>
      </w:tr>
      <w:tr w:rsidR="00EA485A" w:rsidRPr="00147701" w14:paraId="6DF425BB" w14:textId="77777777" w:rsidTr="005365E8">
        <w:trPr>
          <w:trHeight w:val="2650"/>
          <w:jc w:val="center"/>
        </w:trPr>
        <w:tc>
          <w:tcPr>
            <w:tcW w:w="4966" w:type="dxa"/>
            <w:vAlign w:val="center"/>
          </w:tcPr>
          <w:p w14:paraId="5234B929" w14:textId="3A22DFCA" w:rsidR="00EA485A" w:rsidRPr="00F92F9E" w:rsidRDefault="00EA485A">
            <w:pPr>
              <w:pStyle w:val="Paragraphedeliste"/>
              <w:numPr>
                <w:ilvl w:val="0"/>
                <w:numId w:val="2"/>
              </w:numPr>
              <w:rPr>
                <w:sz w:val="20"/>
              </w:rPr>
            </w:pPr>
            <w:r>
              <w:rPr>
                <w:sz w:val="20"/>
              </w:rPr>
              <w:t xml:space="preserve">User access account to a writer workstation</w:t>
            </w:r>
          </w:p>
          <w:p w14:paraId="6D4A0A6B" w14:textId="2F8E2F8E" w:rsidR="00F67B9F" w:rsidRPr="00F92F9E" w:rsidRDefault="00F67B9F">
            <w:pPr>
              <w:pStyle w:val="Paragraphedeliste"/>
              <w:numPr>
                <w:ilvl w:val="0"/>
                <w:numId w:val="2"/>
              </w:numPr>
              <w:rPr>
                <w:sz w:val="20"/>
              </w:rPr>
            </w:pPr>
            <w:r>
              <w:rPr>
                <w:sz w:val="20"/>
              </w:rPr>
              <w:t xml:space="preserve">Pentester access account to a pentester workstation (if pentester)</w:t>
            </w:r>
          </w:p>
          <w:p w14:paraId="7C8F513B" w14:textId="77777777" w:rsidR="006C2AEC" w:rsidRDefault="00EA485A">
            <w:pPr>
              <w:pStyle w:val="Paragraphedeliste"/>
              <w:numPr>
                <w:ilvl w:val="0"/>
                <w:numId w:val="2"/>
              </w:numPr>
              <w:rPr>
                <w:sz w:val="20"/>
              </w:rPr>
            </w:pPr>
            <w:r>
              <w:rPr>
                <w:sz w:val="20"/>
              </w:rPr>
              <w:t xml:space="preserve">Pentester access accounts to their pentest VMs (if pentester)</w:t>
            </w:r>
          </w:p>
          <w:p w14:paraId="41266267" w14:textId="2DCD756E" w:rsidR="00600569" w:rsidRPr="006C2AEC" w:rsidRDefault="00600569">
            <w:pPr>
              <w:pStyle w:val="Paragraphedeliste"/>
              <w:numPr>
                <w:ilvl w:val="0"/>
                <w:numId w:val="2"/>
              </w:numPr>
              <w:rPr>
                <w:sz w:val="20"/>
              </w:rPr>
            </w:pPr>
            <w:r>
              <w:rPr>
                <w:sz w:val="20"/>
              </w:rPr>
              <w:t>Access account to the decontamination SAS (if applicable)</w:t>
            </w:r>
          </w:p>
        </w:tc>
        <w:tc>
          <w:tcPr>
            <w:tcW w:w="4966" w:type="dxa"/>
            <w:vAlign w:val="center"/>
          </w:tcPr>
          <w:p w14:paraId="7899DB29" w14:textId="1055925B" w:rsidR="00EA485A" w:rsidRPr="00F92F9E" w:rsidRDefault="00EA485A">
            <w:pPr>
              <w:pStyle w:val="Paragraphedeliste"/>
              <w:numPr>
                <w:ilvl w:val="0"/>
                <w:numId w:val="2"/>
              </w:numPr>
              <w:rPr>
                <w:sz w:val="20"/>
              </w:rPr>
            </w:pPr>
            <w:r>
              <w:rPr>
                <w:sz w:val="20"/>
              </w:rPr>
              <w:t xml:space="preserve">Decryption password for containers on their auditor key</w:t>
            </w:r>
          </w:p>
          <w:p w14:paraId="4179BA9E" w14:textId="00F5B4C5" w:rsidR="00EA485A" w:rsidRDefault="00EA485A">
            <w:pPr>
              <w:pStyle w:val="Paragraphedeliste"/>
              <w:numPr>
                <w:ilvl w:val="0"/>
                <w:numId w:val="2"/>
              </w:numPr>
              <w:rPr>
                <w:sz w:val="20"/>
              </w:rPr>
            </w:pPr>
            <w:r>
              <w:rPr>
                <w:sz w:val="20"/>
              </w:rPr>
              <w:t xml:space="preserve">Decryption password for the writer workstation</w:t>
            </w:r>
          </w:p>
          <w:p w14:paraId="144BE99C" w14:textId="4700B392" w:rsidR="00F67B9F" w:rsidRPr="00F92F9E" w:rsidRDefault="00F67B9F">
            <w:pPr>
              <w:pStyle w:val="Paragraphedeliste"/>
              <w:numPr>
                <w:ilvl w:val="0"/>
                <w:numId w:val="2"/>
              </w:numPr>
              <w:rPr>
                <w:sz w:val="20"/>
              </w:rPr>
            </w:pPr>
            <w:r>
              <w:rPr>
                <w:sz w:val="20"/>
              </w:rPr>
              <w:t>Decryption password for the pentester workstation (if pentester)</w:t>
            </w:r>
          </w:p>
          <w:p w14:paraId="760ABE9B" w14:textId="77777777" w:rsidR="00EA485A" w:rsidRDefault="00EA485A">
            <w:pPr>
              <w:pStyle w:val="Paragraphedeliste"/>
              <w:numPr>
                <w:ilvl w:val="0"/>
                <w:numId w:val="2"/>
              </w:numPr>
              <w:rPr>
                <w:sz w:val="20"/>
              </w:rPr>
            </w:pPr>
            <w:r>
              <w:rPr>
                <w:sz w:val="20"/>
              </w:rPr>
              <w:t>Access password to their password vault</w:t>
            </w:r>
          </w:p>
          <w:p w14:paraId="75F909A6" w14:textId="30EC4AD0" w:rsidR="00661720" w:rsidRPr="00F92F9E" w:rsidRDefault="00661720">
            <w:pPr>
              <w:pStyle w:val="Paragraphedeliste"/>
              <w:numPr>
                <w:ilvl w:val="0"/>
                <w:numId w:val="2"/>
              </w:numPr>
              <w:rPr>
                <w:sz w:val="20"/>
              </w:rPr>
            </w:pPr>
            <w:r>
              <w:rPr>
                <w:sz w:val="20"/>
              </w:rPr>
              <w:t xml:space="preserve">Password for the assignment ZED for the CoESSI by On-X entry.</w:t>
            </w:r>
          </w:p>
        </w:tc>
      </w:tr>
    </w:tbl>
    <w:p w14:paraId="4A585DA9" w14:textId="77777777" w:rsidR="00EA485A" w:rsidRPr="00A44302" w:rsidRDefault="00EA485A" w:rsidP="00EA485A">
      <w:pPr>
        <w:pStyle w:val="Corpsdetexte"/>
      </w:pPr>
    </w:p>
    <w:p w14:paraId="3B0DF76F" w14:textId="77777777" w:rsidR="00EA485A" w:rsidRDefault="00EA485A" w:rsidP="00EA485A">
      <w:pPr>
        <w:pStyle w:val="Titre3"/>
      </w:pPr>
      <w:bookmarkStart w:id="40" w:name="_Toc232509239"/>
      <w:r>
        <w:lastRenderedPageBreak/>
        <w:t>Associated Rules</w:t>
      </w:r>
      <w:bookmarkEnd w:id="40"/>
    </w:p>
    <w:p w14:paraId="21DA2B67" w14:textId="77777777" w:rsidR="005F067B" w:rsidRDefault="00A44837" w:rsidP="005F067B">
      <w:pPr>
        <w:pStyle w:val="Corpsdetexte"/>
      </w:pPr>
      <w:r>
        <w:t xml:space="preserve">Auditors must use a password vault to secure their PASSI IS access passwords. They are prohibited from automating system authentication procedures; in particular, they are prohibited from allowing a password to be saved by the system.</w:t>
      </w:r>
    </w:p>
    <w:p w14:paraId="49BFCC3C" w14:textId="77777777" w:rsidR="00DD761C" w:rsidRDefault="00DD761C" w:rsidP="00DD761C">
      <w:pPr>
        <w:pStyle w:val="Corpsdetexte"/>
      </w:pPr>
      <w:r>
        <w:rPr>
          <w:rStyle w:val="IDMesure"/>
        </w:rPr>
        <w:t>SYS-M15</w:t>
      </w:r>
      <w:r>
        <w:t xml:space="preserve"> : Secure management by each auditor of all the secrets they hold (use of a password manager).</w:t>
      </w:r>
    </w:p>
    <w:p w14:paraId="5E0AEE04" w14:textId="77777777" w:rsidR="000D0C4D" w:rsidRDefault="000D0C4D" w:rsidP="00DD761C">
      <w:pPr>
        <w:pStyle w:val="Corpsdetexte"/>
        <w:rPr>
          <w:rStyle w:val="TitreInterneTableau3"/>
          <w:b w:val="0"/>
          <w:szCs w:val="22"/>
        </w:rPr>
      </w:pPr>
    </w:p>
    <w:p w14:paraId="3BE5C3BF" w14:textId="77777777" w:rsidR="00D96B74" w:rsidRDefault="00D96B74" w:rsidP="00D96B74">
      <w:pPr>
        <w:pStyle w:val="Titre3"/>
      </w:pPr>
      <w:bookmarkStart w:id="41" w:name="_Toc232509240"/>
      <w:r>
        <w:t xml:space="preserve">Password Customization</w:t>
      </w:r>
      <w:bookmarkEnd w:id="41"/>
    </w:p>
    <w:p w14:paraId="6949290D" w14:textId="2C9667A1" w:rsidR="00233AA9" w:rsidRPr="00233AA9" w:rsidRDefault="00233AA9" w:rsidP="00233AA9">
      <w:pPr>
        <w:pStyle w:val="Corpsdetexte"/>
      </w:pPr>
      <w:r>
        <w:t xml:space="preserve">The purpose of the decryption password for the hard drive of an auditor workstation is to protect the information on the drive in the event of theft or loss. Once initialized, it can no longer be changed. Its distribution is restricted to all PASSI IS users (customization not possible).</w:t>
      </w:r>
    </w:p>
    <w:p w14:paraId="36B8D694" w14:textId="5CCD4F90" w:rsidR="0002379E" w:rsidRDefault="00FE4889" w:rsidP="00815094">
      <w:pPr>
        <w:pStyle w:val="Corpsdetexte"/>
      </w:pPr>
      <w:r>
        <w:t xml:space="preserve">When an auditor receives an auditor workstation from the administrator, this workstation is associated with a set of passwords that are communicated to them along with the machine:</w:t>
      </w:r>
    </w:p>
    <w:tbl>
      <w:tblPr>
        <w:tblStyle w:val="Grilledutableau"/>
        <w:tblW w:w="0" w:type="auto"/>
        <w:jc w:val="center"/>
        <w:tblCellMar>
          <w:top w:w="28" w:type="dxa"/>
          <w:bottom w:w="28" w:type="dxa"/>
        </w:tblCellMar>
        <w:tblLook w:val="04A0" w:firstRow="1" w:lastRow="0" w:firstColumn="1" w:lastColumn="0" w:noHBand="0" w:noVBand="1"/>
      </w:tblPr>
      <w:tblGrid>
        <w:gridCol w:w="4966"/>
        <w:gridCol w:w="4966"/>
      </w:tblGrid>
      <w:tr w:rsidR="006C2AEC" w:rsidRPr="00147701" w14:paraId="08CB89D4" w14:textId="77777777" w:rsidTr="00E4010F">
        <w:trPr>
          <w:jc w:val="center"/>
        </w:trPr>
        <w:tc>
          <w:tcPr>
            <w:tcW w:w="4966" w:type="dxa"/>
            <w:shd w:val="clear" w:color="auto" w:fill="D9D9D9" w:themeFill="background1" w:themeFillShade="D9"/>
            <w:vAlign w:val="center"/>
          </w:tcPr>
          <w:p w14:paraId="09297696" w14:textId="0850B673" w:rsidR="006C2AEC" w:rsidRPr="00DB3B7B" w:rsidRDefault="006C2AEC" w:rsidP="00E4010F">
            <w:pPr>
              <w:jc w:val="center"/>
              <w:rPr>
                <w:b/>
                <w:sz w:val="20"/>
              </w:rPr>
            </w:pPr>
            <w:r>
              <w:rPr>
                <w:b/>
                <w:sz w:val="20"/>
              </w:rPr>
              <w:t>Pentester Workstation</w:t>
            </w:r>
          </w:p>
        </w:tc>
        <w:tc>
          <w:tcPr>
            <w:tcW w:w="4966" w:type="dxa"/>
            <w:shd w:val="clear" w:color="auto" w:fill="D9D9D9" w:themeFill="background1" w:themeFillShade="D9"/>
          </w:tcPr>
          <w:p w14:paraId="16B715C9" w14:textId="13E1C689" w:rsidR="006C2AEC" w:rsidRPr="00DB3B7B" w:rsidRDefault="006C2AEC" w:rsidP="00E4010F">
            <w:pPr>
              <w:jc w:val="center"/>
              <w:rPr>
                <w:b/>
                <w:sz w:val="20"/>
              </w:rPr>
            </w:pPr>
            <w:r>
              <w:rPr>
                <w:b/>
                <w:sz w:val="20"/>
              </w:rPr>
              <w:t>Writer Workstation</w:t>
            </w:r>
          </w:p>
        </w:tc>
      </w:tr>
      <w:tr w:rsidR="006C2AEC" w:rsidRPr="00147701" w14:paraId="699A3EA2" w14:textId="77777777" w:rsidTr="006C2AEC">
        <w:trPr>
          <w:trHeight w:val="921"/>
          <w:jc w:val="center"/>
        </w:trPr>
        <w:tc>
          <w:tcPr>
            <w:tcW w:w="4966" w:type="dxa"/>
            <w:vAlign w:val="center"/>
          </w:tcPr>
          <w:p w14:paraId="52AFC1D7" w14:textId="753A086F" w:rsidR="006C2AEC" w:rsidRDefault="006C2AEC">
            <w:pPr>
              <w:pStyle w:val="Paragraphedeliste"/>
              <w:numPr>
                <w:ilvl w:val="0"/>
                <w:numId w:val="2"/>
              </w:numPr>
              <w:rPr>
                <w:sz w:val="20"/>
              </w:rPr>
            </w:pPr>
            <w:r>
              <w:rPr>
                <w:sz w:val="20"/>
              </w:rPr>
              <w:t>Decryption password for the pentester workstation.</w:t>
            </w:r>
          </w:p>
          <w:p w14:paraId="5DA4E632" w14:textId="5F6FFEC3" w:rsidR="006C2AEC" w:rsidRDefault="006C2AEC">
            <w:pPr>
              <w:pStyle w:val="Paragraphedeliste"/>
              <w:numPr>
                <w:ilvl w:val="0"/>
                <w:numId w:val="2"/>
              </w:numPr>
              <w:rPr>
                <w:sz w:val="20"/>
              </w:rPr>
            </w:pPr>
            <w:r>
              <w:rPr>
                <w:sz w:val="20"/>
              </w:rPr>
              <w:t xml:space="preserve">Pentester access account to the workstation.</w:t>
            </w:r>
          </w:p>
          <w:p w14:paraId="7DB8A55E" w14:textId="75ABA920" w:rsidR="006C2AEC" w:rsidRDefault="006C2AEC">
            <w:pPr>
              <w:pStyle w:val="Paragraphedeliste"/>
              <w:numPr>
                <w:ilvl w:val="0"/>
                <w:numId w:val="2"/>
              </w:numPr>
              <w:rPr>
                <w:sz w:val="20"/>
              </w:rPr>
            </w:pPr>
            <w:r>
              <w:rPr>
                <w:sz w:val="20"/>
              </w:rPr>
              <w:t xml:space="preserve">Pentester access account to the pentest VM.</w:t>
            </w:r>
          </w:p>
          <w:p w14:paraId="7880667D" w14:textId="1EFD92BB" w:rsidR="006C2AEC" w:rsidRPr="006C2AEC" w:rsidRDefault="006C2AEC">
            <w:pPr>
              <w:pStyle w:val="Paragraphedeliste"/>
              <w:numPr>
                <w:ilvl w:val="0"/>
                <w:numId w:val="2"/>
              </w:numPr>
              <w:rPr>
                <w:sz w:val="20"/>
              </w:rPr>
            </w:pPr>
            <w:r>
              <w:rPr>
                <w:sz w:val="20"/>
              </w:rPr>
              <w:t xml:space="preserve">Root access account to the pentest VM.</w:t>
            </w:r>
          </w:p>
        </w:tc>
        <w:tc>
          <w:tcPr>
            <w:tcW w:w="4966" w:type="dxa"/>
            <w:vAlign w:val="center"/>
          </w:tcPr>
          <w:p w14:paraId="0ADEEDFC" w14:textId="332768DC" w:rsidR="006C2AEC" w:rsidRDefault="006C2AEC">
            <w:pPr>
              <w:pStyle w:val="Paragraphedeliste"/>
              <w:numPr>
                <w:ilvl w:val="0"/>
                <w:numId w:val="2"/>
              </w:numPr>
              <w:rPr>
                <w:sz w:val="20"/>
              </w:rPr>
            </w:pPr>
            <w:r>
              <w:rPr>
                <w:sz w:val="20"/>
              </w:rPr>
              <w:t xml:space="preserve">Decryption password for the writer workstation.</w:t>
            </w:r>
          </w:p>
          <w:p w14:paraId="029357C1" w14:textId="7320057E" w:rsidR="006C2AEC" w:rsidRPr="00947949" w:rsidRDefault="006C2AEC">
            <w:pPr>
              <w:pStyle w:val="Paragraphedeliste"/>
              <w:numPr>
                <w:ilvl w:val="0"/>
                <w:numId w:val="2"/>
              </w:numPr>
              <w:rPr>
                <w:sz w:val="20"/>
              </w:rPr>
            </w:pPr>
            <w:r>
              <w:rPr>
                <w:sz w:val="20"/>
              </w:rPr>
              <w:t>Personal user access account for the workstation.</w:t>
            </w:r>
          </w:p>
        </w:tc>
      </w:tr>
    </w:tbl>
    <w:p w14:paraId="4B723BFA" w14:textId="3E5DBBF7" w:rsidR="006C2AEC" w:rsidRDefault="006C2AEC" w:rsidP="00815094">
      <w:pPr>
        <w:pStyle w:val="Corpsdetexte"/>
      </w:pPr>
    </w:p>
    <w:p w14:paraId="2D00BE7C" w14:textId="4AA9AB58" w:rsidR="006C2AEC" w:rsidRDefault="006C2AEC" w:rsidP="00815094">
      <w:pPr>
        <w:pStyle w:val="Corpsdetexte"/>
      </w:pPr>
      <w:r>
        <w:t>Other than the workstation decryption passwords, all secrets must be customized by the auditor upon receipt.</w:t>
      </w:r>
    </w:p>
    <w:p w14:paraId="0C399CFE" w14:textId="4CE02796" w:rsidR="00FE4889" w:rsidRDefault="006C2AEC" w:rsidP="006C2AEC">
      <w:pPr>
        <w:pStyle w:val="Corpsdetexte"/>
      </w:pPr>
      <w:r>
        <w:t xml:space="preserve">The pentest template VM, meanwhile, is associated with a generic, public password. </w:t>
      </w:r>
    </w:p>
    <w:p w14:paraId="6A154BED" w14:textId="1B7935BD" w:rsidR="00094988" w:rsidRDefault="00094988" w:rsidP="00094988">
      <w:pPr>
        <w:pStyle w:val="Corpsdetexte"/>
      </w:pPr>
      <w:r>
        <w:rPr>
          <w:rStyle w:val="IDMesure"/>
        </w:rPr>
        <w:t>PTPEN-M02</w:t>
      </w:r>
      <w:r>
        <w:t xml:space="preserve"> :   After installing their pentest VM, the auditor must customize the access password for the pentester and root accounts.</w:t>
      </w:r>
    </w:p>
    <w:p w14:paraId="3705EFED" w14:textId="6C86D377" w:rsidR="009A4707" w:rsidRDefault="009A4707" w:rsidP="009A4707">
      <w:pPr>
        <w:pStyle w:val="Corpsdetexte"/>
      </w:pPr>
      <w:r>
        <w:rPr>
          <w:rStyle w:val="IDMesure"/>
        </w:rPr>
        <w:t>PTRED-M01</w:t>
      </w:r>
      <w:r>
        <w:t xml:space="preserve"> : Changing the access password for their user account when a writer workstation is taken over by a group of auditors.</w:t>
      </w:r>
    </w:p>
    <w:p w14:paraId="1FB8BFCF" w14:textId="5866FACE" w:rsidR="00022489" w:rsidRDefault="00EA57A4" w:rsidP="00ED0A21">
      <w:pPr>
        <w:pStyle w:val="Corpsdetexte"/>
      </w:pPr>
      <w:r>
        <w:t>Note: Regarding the decontamination SAS: At the start of the audit, the audit manager designates to the administrator the auditor(s) who will hold access to the decontamination SAS (username and password).</w:t>
      </w:r>
    </w:p>
    <w:p w14:paraId="7047838A" w14:textId="7EBB297B" w:rsidR="005365E8" w:rsidRDefault="006F1AB8" w:rsidP="000B7CC1">
      <w:pPr>
        <w:pStyle w:val="Titre2"/>
      </w:pPr>
      <w:bookmarkStart w:id="42" w:name="_Toc232509241"/>
      <w:r>
        <w:t xml:space="preserve">Secure Deletion of Documents and Information</w:t>
      </w:r>
      <w:bookmarkEnd w:id="42"/>
    </w:p>
    <w:p w14:paraId="6BD72C7E" w14:textId="77777777" w:rsidR="00917A37" w:rsidRPr="0076609A" w:rsidRDefault="00917A37" w:rsidP="00917A37">
      <w:pPr>
        <w:pStyle w:val="Corpsdetexte"/>
      </w:pPr>
      <w:r>
        <w:t>No information from the PASSI IS, whether in digital or paper format, may be taken outside, except onto the backup media listed within the PASSI IS.</w:t>
      </w:r>
    </w:p>
    <w:p w14:paraId="399D3E69" w14:textId="23887784" w:rsidR="000B3AB4" w:rsidRPr="000B3AB4" w:rsidRDefault="000B3AB4" w:rsidP="000B3AB4">
      <w:pPr>
        <w:pStyle w:val="Corpsdetexte"/>
      </w:pPr>
      <w:r>
        <w:t xml:space="preserve">Since the hard drives of auditor workstations are encrypted, the user of a writer workstation may save unencrypted confidential information on them. Before returning the workstation, they must securely delete all traces of the information they have stored, using the specific tools made available on the workstation:</w:t>
      </w:r>
    </w:p>
    <w:p w14:paraId="0E65DD6C" w14:textId="77777777" w:rsidR="0021519A" w:rsidRDefault="0021519A">
      <w:r>
        <w:br w:type="page"/>
      </w:r>
    </w:p>
    <w:tbl>
      <w:tblPr>
        <w:tblStyle w:val="Grilledutableau"/>
        <w:tblW w:w="0" w:type="auto"/>
        <w:jc w:val="center"/>
        <w:tblCellMar>
          <w:top w:w="28" w:type="dxa"/>
          <w:bottom w:w="28" w:type="dxa"/>
        </w:tblCellMar>
        <w:tblLook w:val="04A0" w:firstRow="1" w:lastRow="0" w:firstColumn="1" w:lastColumn="0" w:noHBand="0" w:noVBand="1"/>
      </w:tblPr>
      <w:tblGrid>
        <w:gridCol w:w="2826"/>
        <w:gridCol w:w="1134"/>
        <w:gridCol w:w="6204"/>
      </w:tblGrid>
      <w:tr w:rsidR="009B534B" w:rsidRPr="00147701" w14:paraId="27C4BC16" w14:textId="77777777" w:rsidTr="006B5A3B">
        <w:trPr>
          <w:jc w:val="center"/>
        </w:trPr>
        <w:tc>
          <w:tcPr>
            <w:tcW w:w="2826" w:type="dxa"/>
            <w:shd w:val="clear" w:color="auto" w:fill="D9D9D9" w:themeFill="background1" w:themeFillShade="D9"/>
            <w:vAlign w:val="center"/>
          </w:tcPr>
          <w:p w14:paraId="028E4ACF" w14:textId="35C2D4AE" w:rsidR="009B534B" w:rsidRPr="00DB3B7B" w:rsidRDefault="009B534B" w:rsidP="006B5A3B">
            <w:pPr>
              <w:jc w:val="center"/>
              <w:rPr>
                <w:b/>
                <w:sz w:val="20"/>
              </w:rPr>
            </w:pPr>
            <w:r>
              <w:rPr>
                <w:b/>
                <w:sz w:val="20"/>
              </w:rPr>
              <w:lastRenderedPageBreak/>
              <w:t>Files concerned</w:t>
            </w:r>
          </w:p>
        </w:tc>
        <w:tc>
          <w:tcPr>
            <w:tcW w:w="1134" w:type="dxa"/>
            <w:shd w:val="clear" w:color="auto" w:fill="D9D9D9" w:themeFill="background1" w:themeFillShade="D9"/>
            <w:vAlign w:val="center"/>
          </w:tcPr>
          <w:p w14:paraId="27D89C7A" w14:textId="77777777" w:rsidR="009B534B" w:rsidRDefault="009B534B" w:rsidP="006B5A3B">
            <w:pPr>
              <w:jc w:val="center"/>
              <w:rPr>
                <w:b/>
                <w:sz w:val="20"/>
              </w:rPr>
            </w:pPr>
            <w:r>
              <w:rPr>
                <w:b/>
                <w:sz w:val="20"/>
              </w:rPr>
              <w:t>System</w:t>
            </w:r>
          </w:p>
        </w:tc>
        <w:tc>
          <w:tcPr>
            <w:tcW w:w="6204" w:type="dxa"/>
            <w:shd w:val="clear" w:color="auto" w:fill="D9D9D9" w:themeFill="background1" w:themeFillShade="D9"/>
            <w:vAlign w:val="center"/>
          </w:tcPr>
          <w:p w14:paraId="3BF7AD6B" w14:textId="77777777" w:rsidR="009B534B" w:rsidRPr="00DB3B7B" w:rsidRDefault="009B534B" w:rsidP="006B5A3B">
            <w:pPr>
              <w:jc w:val="center"/>
              <w:rPr>
                <w:b/>
                <w:sz w:val="20"/>
              </w:rPr>
            </w:pPr>
            <w:r>
              <w:rPr>
                <w:b/>
                <w:sz w:val="20"/>
              </w:rPr>
              <w:t>Commands and tools to use</w:t>
            </w:r>
          </w:p>
        </w:tc>
      </w:tr>
      <w:tr w:rsidR="009B534B" w:rsidRPr="00147701" w14:paraId="425BFD21" w14:textId="77777777" w:rsidTr="00805B44">
        <w:trPr>
          <w:trHeight w:val="449"/>
          <w:jc w:val="center"/>
        </w:trPr>
        <w:tc>
          <w:tcPr>
            <w:tcW w:w="2826" w:type="dxa"/>
            <w:vAlign w:val="center"/>
          </w:tcPr>
          <w:p w14:paraId="41706625" w14:textId="5865E371" w:rsidR="009B534B" w:rsidRPr="00766519" w:rsidRDefault="000B3AB4" w:rsidP="00805B44">
            <w:pPr>
              <w:pStyle w:val="Corpsdetexte"/>
              <w:jc w:val="center"/>
              <w:rPr>
                <w:sz w:val="20"/>
              </w:rPr>
            </w:pPr>
            <w:r>
              <w:rPr>
                <w:sz w:val="20"/>
              </w:rPr>
              <w:t>Office documents</w:t>
            </w:r>
          </w:p>
        </w:tc>
        <w:tc>
          <w:tcPr>
            <w:tcW w:w="1134" w:type="dxa"/>
            <w:vAlign w:val="center"/>
          </w:tcPr>
          <w:p w14:paraId="100B5E3B" w14:textId="77777777" w:rsidR="009B534B" w:rsidRPr="00766519" w:rsidRDefault="006B5A3B" w:rsidP="00805B44">
            <w:pPr>
              <w:jc w:val="center"/>
              <w:rPr>
                <w:sz w:val="20"/>
              </w:rPr>
            </w:pPr>
            <w:r>
              <w:rPr>
                <w:sz w:val="20"/>
              </w:rPr>
              <w:t>Windows</w:t>
            </w:r>
          </w:p>
        </w:tc>
        <w:tc>
          <w:tcPr>
            <w:tcW w:w="6204" w:type="dxa"/>
            <w:vAlign w:val="center"/>
          </w:tcPr>
          <w:p w14:paraId="1F2AA72C" w14:textId="173EDB7B" w:rsidR="009B534B" w:rsidRPr="00766519" w:rsidRDefault="009B534B" w:rsidP="00805B44">
            <w:pPr>
              <w:jc w:val="center"/>
              <w:rPr>
                <w:sz w:val="20"/>
              </w:rPr>
            </w:pPr>
            <w:r>
              <w:rPr>
                <w:sz w:val="20"/>
              </w:rPr>
              <w:t xml:space="preserve">Windows Eraser software.</w:t>
            </w:r>
          </w:p>
        </w:tc>
      </w:tr>
      <w:tr w:rsidR="009B534B" w:rsidRPr="00147701" w14:paraId="3C92C784" w14:textId="77777777" w:rsidTr="00805B44">
        <w:trPr>
          <w:trHeight w:val="449"/>
          <w:jc w:val="center"/>
        </w:trPr>
        <w:tc>
          <w:tcPr>
            <w:tcW w:w="2826" w:type="dxa"/>
            <w:vAlign w:val="center"/>
          </w:tcPr>
          <w:p w14:paraId="5E0AB307" w14:textId="77777777" w:rsidR="009B534B" w:rsidRPr="00766519" w:rsidRDefault="009B534B" w:rsidP="00805B44">
            <w:pPr>
              <w:jc w:val="center"/>
              <w:rPr>
                <w:sz w:val="20"/>
              </w:rPr>
            </w:pPr>
            <w:r>
              <w:rPr>
                <w:sz w:val="20"/>
              </w:rPr>
              <w:t xml:space="preserve">Pentest VMs.</w:t>
            </w:r>
          </w:p>
        </w:tc>
        <w:tc>
          <w:tcPr>
            <w:tcW w:w="1134" w:type="dxa"/>
            <w:vAlign w:val="center"/>
          </w:tcPr>
          <w:p w14:paraId="5B82FDCA" w14:textId="77777777" w:rsidR="009B534B" w:rsidRPr="00766519" w:rsidRDefault="006B5A3B" w:rsidP="00805B44">
            <w:pPr>
              <w:pStyle w:val="Corpsdetexte"/>
              <w:jc w:val="center"/>
              <w:rPr>
                <w:sz w:val="20"/>
              </w:rPr>
            </w:pPr>
            <w:r>
              <w:rPr>
                <w:sz w:val="20"/>
              </w:rPr>
              <w:t>Linux</w:t>
            </w:r>
          </w:p>
        </w:tc>
        <w:tc>
          <w:tcPr>
            <w:tcW w:w="6204" w:type="dxa"/>
            <w:vAlign w:val="center"/>
          </w:tcPr>
          <w:p w14:paraId="4B4F1DF3" w14:textId="77777777" w:rsidR="009B534B" w:rsidRPr="00766519" w:rsidRDefault="009B534B">
            <w:pPr>
              <w:pStyle w:val="Corpsdetexte"/>
              <w:numPr>
                <w:ilvl w:val="0"/>
                <w:numId w:val="3"/>
              </w:numPr>
              <w:jc w:val="center"/>
              <w:rPr>
                <w:sz w:val="20"/>
              </w:rPr>
            </w:pPr>
            <w:r>
              <w:rPr>
                <w:sz w:val="20"/>
              </w:rPr>
              <w:t>“Shred” command: Deletion of files with no possibility of recovery.</w:t>
            </w:r>
          </w:p>
          <w:p w14:paraId="353CDEE0" w14:textId="77777777" w:rsidR="009B534B" w:rsidRPr="00766519" w:rsidRDefault="009B534B">
            <w:pPr>
              <w:pStyle w:val="Corpsdetexte"/>
              <w:numPr>
                <w:ilvl w:val="0"/>
                <w:numId w:val="3"/>
              </w:numPr>
              <w:jc w:val="center"/>
              <w:rPr>
                <w:sz w:val="20"/>
              </w:rPr>
            </w:pPr>
            <w:r>
              <w:rPr>
                <w:sz w:val="20"/>
              </w:rPr>
              <w:t>“Wipe” command: Deletion of directories with no possibility of recovery.</w:t>
            </w:r>
          </w:p>
          <w:p w14:paraId="7B3F0AEB" w14:textId="77777777" w:rsidR="009B534B" w:rsidRPr="00766519" w:rsidRDefault="009B534B" w:rsidP="007E6428">
            <w:pPr>
              <w:pStyle w:val="Corpsdetexte"/>
              <w:jc w:val="center"/>
              <w:rPr>
                <w:sz w:val="20"/>
              </w:rPr>
            </w:pPr>
            <w:r>
              <w:rPr>
                <w:sz w:val="20"/>
              </w:rPr>
              <w:t xml:space="preserve">Both of these commands are available on the host system of the auditor workstation.</w:t>
            </w:r>
          </w:p>
        </w:tc>
      </w:tr>
    </w:tbl>
    <w:p w14:paraId="72D7B5A1" w14:textId="77777777" w:rsidR="00917A37" w:rsidRDefault="00917A37" w:rsidP="0076609A">
      <w:pPr>
        <w:pStyle w:val="Corpsdetexte"/>
        <w:rPr>
          <w:b/>
          <w:bCs/>
          <w:color w:val="0E72B5"/>
          <w:sz w:val="28"/>
          <w:szCs w:val="24"/>
        </w:rPr>
      </w:pPr>
    </w:p>
    <w:p w14:paraId="4B976531" w14:textId="04992707" w:rsidR="00F62C51" w:rsidRDefault="006F1AB8" w:rsidP="0012433F">
      <w:pPr>
        <w:pStyle w:val="Titre2"/>
      </w:pPr>
      <w:bookmarkStart w:id="43" w:name="_Toc232509242"/>
      <w:r>
        <w:t>Document Transfers via Email</w:t>
      </w:r>
      <w:bookmarkEnd w:id="43"/>
    </w:p>
    <w:p w14:paraId="6A67484D" w14:textId="3F53D5F8" w:rsidR="007006FC" w:rsidRDefault="007006FC" w:rsidP="00F62C51">
      <w:pPr>
        <w:pStyle w:val="Corpsdetexte"/>
      </w:pPr>
      <w:r>
        <w:t xml:space="preserve">Exchanges with external parties involved in an audit take place via corporate email.</w:t>
      </w:r>
    </w:p>
    <w:p w14:paraId="174D9F4C" w14:textId="77777777" w:rsidR="007006FC" w:rsidRDefault="007006FC" w:rsidP="00F62C51">
      <w:pPr>
        <w:pStyle w:val="Corpsdetexte"/>
      </w:pPr>
      <w:r>
        <w:t xml:space="preserve">Documents exchanged must be protected in accordance with the rules set out during the kick-off meeting, the audit agreement, and the audit plan.</w:t>
      </w:r>
    </w:p>
    <w:p w14:paraId="17E4DA9D" w14:textId="5ACDE54F" w:rsidR="007006FC" w:rsidRDefault="007006FC" w:rsidP="00F62C51">
      <w:pPr>
        <w:pStyle w:val="Corpsdetexte"/>
      </w:pPr>
      <w:r>
        <w:t xml:space="preserve">An encrypted PASSI document received from an external party involved in an audit must under no circumstances be decrypted on an IS other than the PASSI IS. Before any decryption, it must be transferred within the PASSI IS, into the REFPREST-P directory dedicated to the audit.</w:t>
      </w:r>
    </w:p>
    <w:p w14:paraId="41A36EC2" w14:textId="77777777" w:rsidR="00DA35D7" w:rsidRDefault="007006FC" w:rsidP="00F62C51">
      <w:pPr>
        <w:pStyle w:val="Corpsdetexte"/>
      </w:pPr>
      <w:r>
        <w:t>Conversely, a document to be sent to an external party involved in an audit must be encrypted before leaving the PASSI IS.</w:t>
      </w:r>
    </w:p>
    <w:p w14:paraId="02311E0D" w14:textId="16C5EDBA" w:rsidR="00977F1A" w:rsidRDefault="00B6375D" w:rsidP="008557C3">
      <w:pPr>
        <w:pStyle w:val="Corpsdetexte"/>
      </w:pPr>
      <w:r>
        <w:rPr>
          <w:rStyle w:val="IDMesure"/>
        </w:rPr>
        <w:t>PTRED-M07</w:t>
      </w:r>
      <w:r>
        <w:t xml:space="preserve"> : Securing of confidential documents sent via email.</w:t>
        <w:tab/>
      </w:r>
    </w:p>
    <w:p w14:paraId="7735D8E1" w14:textId="77777777" w:rsidR="00D11589" w:rsidRDefault="00D11589" w:rsidP="008557C3">
      <w:pPr>
        <w:pStyle w:val="Corpsdetexte"/>
      </w:pPr>
    </w:p>
    <w:p w14:paraId="6BAA86F3" w14:textId="0CF68A15" w:rsidR="00D11589" w:rsidRDefault="00D11589" w:rsidP="00D11589">
      <w:pPr>
        <w:pStyle w:val="Titre2"/>
      </w:pPr>
      <w:bookmarkStart w:id="44" w:name="_Toc232509243"/>
      <w:r>
        <w:t>Updating the List of Penetration Testing Tools</w:t>
      </w:r>
      <w:bookmarkEnd w:id="44"/>
    </w:p>
    <w:p w14:paraId="766C6EC5" w14:textId="14D48470" w:rsidR="00D11589" w:rsidRDefault="00D11589" w:rsidP="00D11589">
      <w:pPr>
        <w:pStyle w:val="Corpsdetexte"/>
      </w:pPr>
      <w:r>
        <w:t xml:space="preserve">Following an update of the pentest template VM, the list of penetration testing tools included in the CoESSI P&amp;N must be checked. This check is the responsibility of the CISO, based on the list of tools found in the updated KALI Linux, which is provided to them by the administrator.</w:t>
      </w:r>
    </w:p>
    <w:p w14:paraId="4EC217C6" w14:textId="77777777" w:rsidR="00D11589" w:rsidRDefault="00D11589" w:rsidP="00D11589">
      <w:pPr>
        <w:pStyle w:val="Corpsdetexte"/>
      </w:pPr>
      <w:r>
        <w:t>The CISO then brings together the pentesters and asks them to compare the two lists:</w:t>
      </w:r>
    </w:p>
    <w:p w14:paraId="4D629310" w14:textId="15AD0A69" w:rsidR="00790866" w:rsidRDefault="00790866">
      <w:pPr>
        <w:pStyle w:val="Corpsdetexte"/>
        <w:numPr>
          <w:ilvl w:val="0"/>
          <w:numId w:val="19"/>
        </w:numPr>
      </w:pPr>
      <w:r>
        <w:t>Tools present in the P&amp;N, which are not present in Kali, and which are not used by the pentesters, must be removed from the list.</w:t>
      </w:r>
    </w:p>
    <w:p w14:paraId="19A32A0F" w14:textId="2A751A04" w:rsidR="00790866" w:rsidRDefault="00790866">
      <w:pPr>
        <w:pStyle w:val="Corpsdetexte"/>
        <w:numPr>
          <w:ilvl w:val="0"/>
          <w:numId w:val="19"/>
        </w:numPr>
      </w:pPr>
      <w:r>
        <w:t>Tools present in KALI, not present in the P&amp;N list, and used by the pentesters must be added to the list.</w:t>
      </w:r>
    </w:p>
    <w:p w14:paraId="4796CCC3" w14:textId="135657D7" w:rsidR="00790866" w:rsidRDefault="00D11589">
      <w:pPr>
        <w:pStyle w:val="Corpsdetexte"/>
        <w:numPr>
          <w:ilvl w:val="0"/>
          <w:numId w:val="19"/>
        </w:numPr>
      </w:pPr>
      <w:r>
        <w:t xml:space="preserve">Tools used by the pentesters, which are present neither in KALI nor in the P&amp;N list, must be added to the list. These tools must be highlighted in the list.</w:t>
      </w:r>
    </w:p>
    <w:p w14:paraId="43935919" w14:textId="695E6C00" w:rsidR="00790866" w:rsidRDefault="00790866" w:rsidP="00790866">
      <w:pPr>
        <w:pStyle w:val="Corpsdetexte"/>
      </w:pPr>
      <w:r>
        <w:rPr>
          <w:b/>
          <w:bCs/>
        </w:rPr>
        <w:t>N.B.</w:t>
      </w:r>
      <w:r>
        <w:t xml:space="preserve"> If any of the tools added to the list require precautions for use, these precautions must be detailed in the “Framework for the Use of PT Tools” document of the same P&amp;N.</w:t>
      </w:r>
    </w:p>
    <w:p w14:paraId="32EDFC01" w14:textId="77777777" w:rsidR="00D11589" w:rsidRDefault="00D11589" w:rsidP="00D11589">
      <w:pPr>
        <w:pStyle w:val="Notedocumentobligatoire"/>
        <w:ind w:left="0"/>
        <w:contextualSpacing/>
      </w:pPr>
      <w:r>
        <w:t xml:space="preserve">Documents to update: </w:t>
      </w:r>
    </w:p>
    <w:p w14:paraId="04558668" w14:textId="41FAE4D2" w:rsidR="00D11589" w:rsidRDefault="00D11589" w:rsidP="00D11589">
      <w:pPr>
        <w:pStyle w:val="Notedocumentobligatoire"/>
        <w:ind w:left="0"/>
        <w:contextualSpacing/>
      </w:pPr>
      <w:r>
        <w:t xml:space="preserve">CoESSI_P&amp;N_List of penetration testing tools</w:t>
      </w:r>
    </w:p>
    <w:p w14:paraId="2FFDACA0" w14:textId="38314EBF" w:rsidR="00D11589" w:rsidRPr="002E4B40" w:rsidRDefault="00D11589" w:rsidP="00D11589">
      <w:pPr>
        <w:pStyle w:val="Notedocumentobligatoire"/>
        <w:ind w:left="0"/>
      </w:pPr>
      <w:r>
        <w:t xml:space="preserve">CoESSI_P&amp;N_Framework for the use of PT tools</w:t>
      </w:r>
    </w:p>
    <w:p w14:paraId="7B08AF91" w14:textId="77777777" w:rsidR="00D11589" w:rsidRPr="00D11589" w:rsidRDefault="00D11589" w:rsidP="00D11589">
      <w:pPr>
        <w:pStyle w:val="Corpsdetexte"/>
      </w:pPr>
    </w:p>
    <w:sectPr w:rsidR="00D11589" w:rsidRPr="00D11589" w:rsidSect="008558C4">
      <w:headerReference w:type="default"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58D45" w14:textId="77777777" w:rsidR="005623FE" w:rsidRDefault="005623FE" w:rsidP="00494BF3">
      <w:r>
        <w:separator/>
      </w:r>
    </w:p>
  </w:endnote>
  <w:endnote w:type="continuationSeparator" w:id="0">
    <w:p w14:paraId="647427C1" w14:textId="77777777" w:rsidR="005623FE" w:rsidRDefault="005623FE" w:rsidP="00494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 Gras">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Lato Black">
    <w:charset w:val="00"/>
    <w:family w:val="swiss"/>
    <w:pitch w:val="variable"/>
    <w:sig w:usb0="E10002FF" w:usb1="5000ECFF" w:usb2="00000021" w:usb3="00000000" w:csb0="0000019F" w:csb1="00000000"/>
  </w:font>
  <w:font w:name="MS Reference Sans Serif">
    <w:panose1 w:val="020B0604030504040204"/>
    <w:charset w:val="00"/>
    <w:family w:val="swiss"/>
    <w:pitch w:val="variable"/>
    <w:sig w:usb0="20000287" w:usb1="00000000"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236" w:type="pct"/>
      <w:jc w:val="center"/>
      <w:tblBorders>
        <w:top w:val="single" w:sz="4" w:space="0" w:color="0E72B5"/>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5"/>
      <w:gridCol w:w="3481"/>
      <w:gridCol w:w="2284"/>
      <w:gridCol w:w="1370"/>
    </w:tblGrid>
    <w:tr w:rsidR="00E4010F" w:rsidRPr="00834421" w14:paraId="533F8F44" w14:textId="77777777" w:rsidTr="00D71BA5">
      <w:trPr>
        <w:jc w:val="center"/>
      </w:trPr>
      <w:tc>
        <w:tcPr>
          <w:tcW w:w="1745" w:type="pct"/>
          <w:vAlign w:val="center"/>
        </w:tcPr>
        <w:p w14:paraId="2A133E56" w14:textId="6B47E0A1" w:rsidR="00E4010F" w:rsidRPr="00834421" w:rsidRDefault="00E4010F" w:rsidP="00BF3747">
          <w:pPr>
            <w:pStyle w:val="Pieddepage"/>
            <w:jc w:val="left"/>
          </w:pPr>
          <w:r>
            <w:t>V</w:t>
          </w:r>
          <w:r w:rsidR="00320CD7">
            <w:t>4.</w:t>
          </w:r>
          <w:r w:rsidR="00CF0380">
            <w:t>1</w:t>
          </w:r>
          <w:r w:rsidR="00651945">
            <w:t>6</w:t>
          </w:r>
          <w:r w:rsidRPr="006C03B8">
            <w:t xml:space="preserve"> approved on </w:t>
          </w:r>
          <w:r w:rsidR="00651945">
            <w:t>24/11/2025</w:t>
          </w:r>
        </w:p>
      </w:tc>
      <w:tc>
        <w:tcPr>
          <w:tcW w:w="1588" w:type="pct"/>
          <w:vAlign w:val="center"/>
        </w:tcPr>
        <w:p w14:paraId="3F4B2423" w14:textId="3DF1D5B6" w:rsidR="00E4010F" w:rsidRPr="00834421" w:rsidRDefault="00E4010F" w:rsidP="00BF3747">
          <w:pPr>
            <w:pStyle w:val="Pieddepage"/>
          </w:pPr>
          <w:r>
            <w:rPr>
              <w:rFonts w:cstheme="minorHAnsi"/>
            </w:rPr>
            <w:t>©</w:t>
          </w:r>
          <w:r>
            <w:t xml:space="preserve"> </w:t>
          </w:r>
          <w:r w:rsidR="00651945">
            <w:t xml:space="preserve">On-X </w:t>
          </w:r>
          <w:r>
            <w:t>202</w:t>
          </w:r>
          <w:r w:rsidR="009C7A9E">
            <w:t>5</w:t>
          </w:r>
          <w:r>
            <w:t xml:space="preserve"> – Confidential document</w:t>
          </w:r>
        </w:p>
      </w:tc>
      <w:tc>
        <w:tcPr>
          <w:tcW w:w="1042" w:type="pct"/>
          <w:vAlign w:val="center"/>
        </w:tcPr>
        <w:p w14:paraId="40B623B6" w14:textId="77777777" w:rsidR="00E4010F" w:rsidRPr="00834421" w:rsidRDefault="00E4010F" w:rsidP="00BF3747">
          <w:pPr>
            <w:pStyle w:val="Pieddepage"/>
          </w:pPr>
          <w:r w:rsidRPr="00834421">
            <w:t>Internal distribution</w:t>
          </w:r>
        </w:p>
      </w:tc>
      <w:tc>
        <w:tcPr>
          <w:tcW w:w="625" w:type="pct"/>
          <w:vAlign w:val="center"/>
        </w:tcPr>
        <w:p w14:paraId="2684E485" w14:textId="77777777" w:rsidR="00E4010F" w:rsidRPr="00834421" w:rsidRDefault="00E4010F" w:rsidP="00BF3747">
          <w:pPr>
            <w:pStyle w:val="Pieddepage"/>
            <w:jc w:val="right"/>
          </w:pPr>
          <w:r>
            <w:fldChar w:fldCharType="begin"/>
          </w:r>
          <w:r>
            <w:instrText xml:space="preserve"> PAGE  \* Arabic  \* MERGEFORMAT </w:instrText>
          </w:r>
          <w:r>
            <w:fldChar w:fldCharType="separate"/>
          </w:r>
          <w:r>
            <w:rPr>
              <w:noProof/>
            </w:rPr>
            <w:t>1</w:t>
          </w:r>
          <w:r>
            <w:rPr>
              <w:noProof/>
            </w:rPr>
            <w:fldChar w:fldCharType="end"/>
          </w:r>
          <w:r w:rsidRPr="00834421">
            <w:t>/</w:t>
          </w:r>
          <w:r>
            <w:rPr>
              <w:noProof/>
            </w:rPr>
            <w:fldChar w:fldCharType="begin"/>
          </w:r>
          <w:r>
            <w:rPr>
              <w:noProof/>
            </w:rPr>
            <w:instrText xml:space="preserve"> NUMPAGES  \* Arabic  \* MERGEFORMAT </w:instrText>
          </w:r>
          <w:r>
            <w:rPr>
              <w:noProof/>
            </w:rPr>
            <w:fldChar w:fldCharType="separate"/>
          </w:r>
          <w:r>
            <w:rPr>
              <w:noProof/>
            </w:rPr>
            <w:t>10</w:t>
          </w:r>
          <w:r>
            <w:rPr>
              <w:noProof/>
            </w:rPr>
            <w:fldChar w:fldCharType="end"/>
          </w:r>
        </w:p>
      </w:tc>
    </w:tr>
  </w:tbl>
  <w:p w14:paraId="48681272" w14:textId="77777777" w:rsidR="00E4010F" w:rsidRPr="00BF3747" w:rsidRDefault="00E4010F" w:rsidP="00BF37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BA96" w14:textId="77777777" w:rsidR="005623FE" w:rsidRDefault="005623FE" w:rsidP="00494BF3">
      <w:r>
        <w:separator/>
      </w:r>
    </w:p>
  </w:footnote>
  <w:footnote w:type="continuationSeparator" w:id="0">
    <w:p w14:paraId="53EF3D9A" w14:textId="77777777" w:rsidR="005623FE" w:rsidRDefault="005623FE" w:rsidP="00494BF3">
      <w:r>
        <w:continuationSeparator/>
      </w:r>
    </w:p>
  </w:footnote>
  <w:footnote w:id="1">
    <w:p w14:paraId="10E70045" w14:textId="3B14BB8E" w:rsidR="00E4010F" w:rsidRDefault="00E4010F">
      <w:pPr>
        <w:pStyle w:val="Notedebasdepage"/>
      </w:pPr>
      <w:r>
        <w:rPr>
          <w:rStyle w:val="Appelnotedebasdep"/>
        </w:rPr>
        <w:footnoteRef/>
      </w:r>
      <w:r>
        <w:t xml:space="preserve"> Audit trace logs, as referred to here, are the pentester's actions on the audited IS, automatically recorded by a script each time a command prompt is opened, and stored in a LOGAUDIT directory within the </w:t>
      </w:r>
      <w:proofErr w:type="spellStart"/>
      <w:r>
        <w:t>pentest</w:t>
      </w:r>
      <w:proofErr w:type="spellEnd"/>
      <w:r>
        <w:t xml:space="preserve"> VM. These audit trace logs make it possible to reconstruct the audit and must be kept until the end of the audit.</w:t>
      </w:r>
      <w:r w:rsidR="005819BE">
        <w:t xml:space="preserve"> The penetration testing methodology may be consulted.</w:t>
      </w:r>
    </w:p>
    <w:p w14:paraId="02AC44E1" w14:textId="096AD897" w:rsidR="006779DA" w:rsidRDefault="006779DA">
      <w:pPr>
        <w:pStyle w:val="Notedebasdepage"/>
      </w:pPr>
      <w:proofErr w:type="spellStart"/>
      <w:r>
        <w:t>Veracrypt</w:t>
      </w:r>
      <w:proofErr w:type="spellEnd"/>
      <w:r>
        <w:t xml:space="preserve"> not being installed in the </w:t>
      </w:r>
      <w:proofErr w:type="spellStart"/>
      <w:r>
        <w:t>pentest</w:t>
      </w:r>
      <w:proofErr w:type="spellEnd"/>
      <w:r>
        <w:t xml:space="preserve"> VM, pentesters must transfer their audit trace logs to the host system before placing them in a secure container. They use this featur</w:t>
      </w:r>
      <w:r w:rsidR="00D10153">
        <w:t>e</w:t>
      </w:r>
      <w:r>
        <w:t xml:space="preserve"> for this transfer: VirtualBox -&gt; Devices -&gt; Shared folders -&gt; Shared folders settings.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060" w:type="dxa"/>
      <w:tblBorders>
        <w:top w:val="single" w:sz="4" w:space="0" w:color="0E72B5"/>
        <w:left w:val="single" w:sz="4" w:space="0" w:color="0E72B5"/>
        <w:bottom w:val="single" w:sz="4" w:space="0" w:color="0E72B5"/>
        <w:right w:val="single" w:sz="4" w:space="0" w:color="0E72B5"/>
        <w:insideH w:val="none" w:sz="0" w:space="0" w:color="auto"/>
        <w:insideV w:val="single" w:sz="4" w:space="0" w:color="0E72B5"/>
      </w:tblBorders>
      <w:tblCellMar>
        <w:top w:w="85" w:type="dxa"/>
        <w:bottom w:w="85" w:type="dxa"/>
      </w:tblCellMar>
      <w:tblLook w:val="04A0" w:firstRow="1" w:lastRow="0" w:firstColumn="1" w:lastColumn="0" w:noHBand="0" w:noVBand="1"/>
    </w:tblPr>
    <w:tblGrid>
      <w:gridCol w:w="1855"/>
      <w:gridCol w:w="6078"/>
      <w:gridCol w:w="2127"/>
    </w:tblGrid>
    <w:tr w:rsidR="00E4010F" w14:paraId="5CB9398F" w14:textId="77777777" w:rsidTr="008B4577">
      <w:trPr>
        <w:trHeight w:val="756"/>
      </w:trPr>
      <w:tc>
        <w:tcPr>
          <w:tcW w:w="1855" w:type="dxa"/>
          <w:shd w:val="clear" w:color="auto" w:fill="FFFFFF" w:themeFill="background1"/>
          <w:vAlign w:val="center"/>
          <w:hideMark/>
        </w:tcPr>
        <w:p w14:paraId="09A11410" w14:textId="77777777" w:rsidR="00E4010F" w:rsidRDefault="00E4010F" w:rsidP="0076221A">
          <w:pPr>
            <w:jc w:val="center"/>
            <w:rPr>
              <w:noProof/>
              <w:color w:val="FFFFFF" w:themeColor="background1"/>
              <w:sz w:val="20"/>
              <w:lang w:eastAsia="en-US"/>
            </w:rPr>
          </w:pPr>
          <w:r>
            <w:rPr>
              <w:noProof/>
              <w:color w:val="FFFFFF" w:themeColor="background1"/>
              <w:sz w:val="20"/>
            </w:rPr>
            <w:drawing>
              <wp:inline distT="0" distB="0" distL="0" distR="0" wp14:anchorId="14062FE4" wp14:editId="31E4EF41">
                <wp:extent cx="847725" cy="25514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47725" cy="255146"/>
                        </a:xfrm>
                        <a:prstGeom prst="rect">
                          <a:avLst/>
                        </a:prstGeom>
                        <a:noFill/>
                        <a:ln>
                          <a:noFill/>
                        </a:ln>
                      </pic:spPr>
                    </pic:pic>
                  </a:graphicData>
                </a:graphic>
              </wp:inline>
            </w:drawing>
          </w:r>
        </w:p>
      </w:tc>
      <w:tc>
        <w:tcPr>
          <w:tcW w:w="6078" w:type="dxa"/>
          <w:vAlign w:val="center"/>
        </w:tcPr>
        <w:p w14:paraId="038B6CA7" w14:textId="77777777" w:rsidR="00E4010F" w:rsidRPr="009D17EF" w:rsidRDefault="00E4010F" w:rsidP="0076221A">
          <w:pPr>
            <w:pStyle w:val="Titre"/>
            <w:rPr>
              <w:rFonts w:ascii="Arial" w:hAnsi="Arial" w:cs="Arial"/>
              <w:b/>
              <w:color w:val="FFFFFF" w:themeColor="background1"/>
              <w:lang w:eastAsia="en-US"/>
            </w:rPr>
          </w:pPr>
          <w:r w:rsidRPr="00B54491">
            <w:rPr>
              <w:rFonts w:ascii="Arial" w:hAnsi="Arial" w:cs="Arial"/>
              <w:b/>
              <w:lang w:eastAsia="en-US"/>
            </w:rPr>
            <w:t>PASSI IS Usa</w:t>
          </w:r>
          <w:r>
            <w:rPr>
              <w:rFonts w:ascii="Arial" w:hAnsi="Arial" w:cs="Arial"/>
              <w:b/>
              <w:lang w:eastAsia="en-US"/>
            </w:rPr>
            <w:t>ge Rules</w:t>
          </w:r>
        </w:p>
      </w:tc>
      <w:tc>
        <w:tcPr>
          <w:tcW w:w="2127" w:type="dxa"/>
          <w:shd w:val="clear" w:color="auto" w:fill="0E72B5"/>
          <w:vAlign w:val="center"/>
        </w:tcPr>
        <w:p w14:paraId="16D3F70C" w14:textId="77777777" w:rsidR="00E4010F" w:rsidRPr="00CB1DED" w:rsidRDefault="00E4010F" w:rsidP="00CB1DED">
          <w:pPr>
            <w:jc w:val="center"/>
            <w:rPr>
              <w:b/>
              <w:sz w:val="20"/>
              <w:lang w:eastAsia="en-US"/>
            </w:rPr>
          </w:pPr>
          <w:r>
            <w:rPr>
              <w:b/>
              <w:color w:val="FFFFFF" w:themeColor="background1"/>
              <w:sz w:val="20"/>
              <w:lang w:eastAsia="en-US"/>
            </w:rPr>
            <w:t>Internal Procedures and Standards</w:t>
          </w:r>
        </w:p>
      </w:tc>
    </w:tr>
  </w:tbl>
  <w:p w14:paraId="48E2179D" w14:textId="77777777" w:rsidR="00E4010F" w:rsidRPr="0076221A" w:rsidRDefault="00E4010F" w:rsidP="0076221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56D"/>
    <w:multiLevelType w:val="hybridMultilevel"/>
    <w:tmpl w:val="1BEA34DC"/>
    <w:lvl w:ilvl="0" w:tplc="2CBEF762">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A36EB4"/>
    <w:multiLevelType w:val="hybridMultilevel"/>
    <w:tmpl w:val="8BCA4BAC"/>
    <w:lvl w:ilvl="0" w:tplc="AA063ABC">
      <w:numFmt w:val="bullet"/>
      <w:lvlText w:val="-"/>
      <w:lvlJc w:val="left"/>
      <w:pPr>
        <w:ind w:left="720" w:hanging="360"/>
      </w:pPr>
      <w:rPr>
        <w:rFonts w:ascii="Calibr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A127F"/>
    <w:multiLevelType w:val="hybridMultilevel"/>
    <w:tmpl w:val="82C08D32"/>
    <w:lvl w:ilvl="0" w:tplc="040C0007">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B1474D"/>
    <w:multiLevelType w:val="multilevel"/>
    <w:tmpl w:val="B1DE0DD8"/>
    <w:lvl w:ilvl="0">
      <w:start w:val="1"/>
      <w:numFmt w:val="decimal"/>
      <w:pStyle w:val="Titre1"/>
      <w:lvlText w:val="%1"/>
      <w:lvlJc w:val="left"/>
      <w:pPr>
        <w:ind w:left="432" w:hanging="432"/>
      </w:pPr>
    </w:lvl>
    <w:lvl w:ilvl="1">
      <w:start w:val="1"/>
      <w:numFmt w:val="decimal"/>
      <w:pStyle w:val="Titre2"/>
      <w:lvlText w:val="%1.%2"/>
      <w:lvlJc w:val="left"/>
      <w:pPr>
        <w:ind w:left="1002"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1318455E"/>
    <w:multiLevelType w:val="hybridMultilevel"/>
    <w:tmpl w:val="BC2EC3E8"/>
    <w:lvl w:ilvl="0" w:tplc="4D6C7C7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6923A0"/>
    <w:multiLevelType w:val="hybridMultilevel"/>
    <w:tmpl w:val="535434DE"/>
    <w:lvl w:ilvl="0" w:tplc="040C0001">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EA069A"/>
    <w:multiLevelType w:val="hybridMultilevel"/>
    <w:tmpl w:val="2AC887C8"/>
    <w:lvl w:ilvl="0" w:tplc="040C0001">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0A040E"/>
    <w:multiLevelType w:val="hybridMultilevel"/>
    <w:tmpl w:val="718210B0"/>
    <w:lvl w:ilvl="0" w:tplc="E7403CCC">
      <w:start w:val="1"/>
      <w:numFmt w:val="bullet"/>
      <w:lvlText w:val=""/>
      <w:lvlJc w:val="left"/>
      <w:pPr>
        <w:ind w:left="720" w:hanging="360"/>
      </w:pPr>
      <w:rPr>
        <w:rFonts w:ascii="Wingdings 3" w:hAnsi="Wingdings 3"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427BFE"/>
    <w:multiLevelType w:val="hybridMultilevel"/>
    <w:tmpl w:val="CC30F22A"/>
    <w:lvl w:ilvl="0" w:tplc="2520B93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5411CD"/>
    <w:multiLevelType w:val="hybridMultilevel"/>
    <w:tmpl w:val="6ADAA1EC"/>
    <w:lvl w:ilvl="0" w:tplc="E7403CCC">
      <w:start w:val="1"/>
      <w:numFmt w:val="bullet"/>
      <w:lvlText w:val=""/>
      <w:lvlJc w:val="left"/>
      <w:pPr>
        <w:ind w:left="720" w:hanging="360"/>
      </w:pPr>
      <w:rPr>
        <w:rFonts w:ascii="Wingdings 3" w:hAnsi="Wingdings 3"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7893E72"/>
    <w:multiLevelType w:val="hybridMultilevel"/>
    <w:tmpl w:val="22AED8F8"/>
    <w:lvl w:ilvl="0" w:tplc="2520B93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B83060"/>
    <w:multiLevelType w:val="hybridMultilevel"/>
    <w:tmpl w:val="3D32FF32"/>
    <w:lvl w:ilvl="0" w:tplc="040C0001">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1513DB"/>
    <w:multiLevelType w:val="hybridMultilevel"/>
    <w:tmpl w:val="F0545EC2"/>
    <w:lvl w:ilvl="0" w:tplc="2520B93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851406"/>
    <w:multiLevelType w:val="hybridMultilevel"/>
    <w:tmpl w:val="6AE6684A"/>
    <w:lvl w:ilvl="0" w:tplc="040C0001">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3C0526B"/>
    <w:multiLevelType w:val="hybridMultilevel"/>
    <w:tmpl w:val="C254B034"/>
    <w:lvl w:ilvl="0" w:tplc="3D80D97A">
      <w:start w:val="1"/>
      <w:numFmt w:val="bullet"/>
      <w:lvlText w:val="-"/>
      <w:lvlJc w:val="left"/>
      <w:pPr>
        <w:ind w:left="720" w:hanging="360"/>
      </w:pPr>
      <w:rPr>
        <w:rFonts w:ascii="Calibri Light" w:eastAsia="Times New Roman"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EF23D2"/>
    <w:multiLevelType w:val="hybridMultilevel"/>
    <w:tmpl w:val="B0564098"/>
    <w:lvl w:ilvl="0" w:tplc="D4462DBC">
      <w:numFmt w:val="bullet"/>
      <w:lvlText w:val="-"/>
      <w:lvlJc w:val="left"/>
      <w:pPr>
        <w:ind w:left="720" w:hanging="360"/>
      </w:pPr>
      <w:rPr>
        <w:rFonts w:ascii="Calibri" w:hAnsi="Calibri" w:cs="Lucida Console" w:hint="default"/>
        <w:b w:val="0"/>
        <w:i w:val="0"/>
        <w:caps w:val="0"/>
        <w:strike w:val="0"/>
        <w:dstrike w:val="0"/>
        <w:vanish w:val="0"/>
        <w:color w:val="000000"/>
        <w:sz w:val="2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F8A2854"/>
    <w:multiLevelType w:val="hybridMultilevel"/>
    <w:tmpl w:val="54D83C0A"/>
    <w:lvl w:ilvl="0" w:tplc="DE201F34">
      <w:start w:val="4"/>
      <w:numFmt w:val="bullet"/>
      <w:lvlText w:val="-"/>
      <w:lvlJc w:val="left"/>
      <w:pPr>
        <w:ind w:left="720" w:hanging="360"/>
      </w:pPr>
      <w:rPr>
        <w:rFonts w:ascii="Calibri Light" w:eastAsia="Times New Roman"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10F71BC"/>
    <w:multiLevelType w:val="hybridMultilevel"/>
    <w:tmpl w:val="35FC5EF0"/>
    <w:lvl w:ilvl="0" w:tplc="4D6C7C7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1404FA1"/>
    <w:multiLevelType w:val="hybridMultilevel"/>
    <w:tmpl w:val="2D2EB0F0"/>
    <w:lvl w:ilvl="0" w:tplc="2520B93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58B79F1"/>
    <w:multiLevelType w:val="hybridMultilevel"/>
    <w:tmpl w:val="7E504C5C"/>
    <w:lvl w:ilvl="0" w:tplc="040C0001">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780AD3"/>
    <w:multiLevelType w:val="hybridMultilevel"/>
    <w:tmpl w:val="93B620F0"/>
    <w:lvl w:ilvl="0" w:tplc="E7403CCC">
      <w:start w:val="1"/>
      <w:numFmt w:val="bullet"/>
      <w:lvlText w:val=""/>
      <w:lvlJc w:val="left"/>
      <w:pPr>
        <w:ind w:left="720" w:hanging="360"/>
      </w:pPr>
      <w:rPr>
        <w:rFonts w:ascii="Wingdings 3" w:hAnsi="Wingdings 3"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38623F"/>
    <w:multiLevelType w:val="hybridMultilevel"/>
    <w:tmpl w:val="9F6ED5A0"/>
    <w:lvl w:ilvl="0" w:tplc="040C0001">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E6E63B4"/>
    <w:multiLevelType w:val="hybridMultilevel"/>
    <w:tmpl w:val="7F98700A"/>
    <w:lvl w:ilvl="0" w:tplc="2520B93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5430E0B"/>
    <w:multiLevelType w:val="hybridMultilevel"/>
    <w:tmpl w:val="8E1EA6BC"/>
    <w:lvl w:ilvl="0" w:tplc="040C0001">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64541D6"/>
    <w:multiLevelType w:val="hybridMultilevel"/>
    <w:tmpl w:val="F144619A"/>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83173CB"/>
    <w:multiLevelType w:val="hybridMultilevel"/>
    <w:tmpl w:val="9C503502"/>
    <w:lvl w:ilvl="0" w:tplc="31ACDFEA">
      <w:start w:val="4"/>
      <w:numFmt w:val="bullet"/>
      <w:lvlText w:val="-"/>
      <w:lvlJc w:val="left"/>
      <w:pPr>
        <w:ind w:left="720" w:hanging="360"/>
      </w:pPr>
      <w:rPr>
        <w:rFonts w:ascii="Calibri Light" w:eastAsia="Times New Roman"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D4410EB"/>
    <w:multiLevelType w:val="hybridMultilevel"/>
    <w:tmpl w:val="836E7742"/>
    <w:lvl w:ilvl="0" w:tplc="2520B93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DCD21C1"/>
    <w:multiLevelType w:val="hybridMultilevel"/>
    <w:tmpl w:val="4C581DA8"/>
    <w:lvl w:ilvl="0" w:tplc="040C0001">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03638A"/>
    <w:multiLevelType w:val="hybridMultilevel"/>
    <w:tmpl w:val="ECB697DC"/>
    <w:lvl w:ilvl="0" w:tplc="2F8C8A58">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4A70793"/>
    <w:multiLevelType w:val="hybridMultilevel"/>
    <w:tmpl w:val="F8961FD6"/>
    <w:lvl w:ilvl="0" w:tplc="230E51AC">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1F708B"/>
    <w:multiLevelType w:val="hybridMultilevel"/>
    <w:tmpl w:val="8D14A5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61C6F2D"/>
    <w:multiLevelType w:val="hybridMultilevel"/>
    <w:tmpl w:val="C50E21C2"/>
    <w:lvl w:ilvl="0" w:tplc="040C0001">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D18449C"/>
    <w:multiLevelType w:val="hybridMultilevel"/>
    <w:tmpl w:val="C96EF4A2"/>
    <w:lvl w:ilvl="0" w:tplc="4D6C7C7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62188356">
    <w:abstractNumId w:val="4"/>
  </w:num>
  <w:num w:numId="2" w16cid:durableId="324668610">
    <w:abstractNumId w:val="28"/>
  </w:num>
  <w:num w:numId="3" w16cid:durableId="522979792">
    <w:abstractNumId w:val="1"/>
  </w:num>
  <w:num w:numId="4" w16cid:durableId="462121229">
    <w:abstractNumId w:val="15"/>
  </w:num>
  <w:num w:numId="5" w16cid:durableId="1620918069">
    <w:abstractNumId w:val="30"/>
  </w:num>
  <w:num w:numId="6" w16cid:durableId="302928913">
    <w:abstractNumId w:val="8"/>
  </w:num>
  <w:num w:numId="7" w16cid:durableId="567693435">
    <w:abstractNumId w:val="12"/>
  </w:num>
  <w:num w:numId="8" w16cid:durableId="313801266">
    <w:abstractNumId w:val="26"/>
  </w:num>
  <w:num w:numId="9" w16cid:durableId="1735468604">
    <w:abstractNumId w:val="18"/>
  </w:num>
  <w:num w:numId="10" w16cid:durableId="2131125444">
    <w:abstractNumId w:val="29"/>
  </w:num>
  <w:num w:numId="11" w16cid:durableId="8438607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7930531">
    <w:abstractNumId w:val="10"/>
  </w:num>
  <w:num w:numId="13" w16cid:durableId="39979507">
    <w:abstractNumId w:val="22"/>
  </w:num>
  <w:num w:numId="14" w16cid:durableId="1504200573">
    <w:abstractNumId w:val="20"/>
  </w:num>
  <w:num w:numId="15" w16cid:durableId="604850532">
    <w:abstractNumId w:val="9"/>
  </w:num>
  <w:num w:numId="16" w16cid:durableId="1653177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60123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19624462">
    <w:abstractNumId w:val="3"/>
  </w:num>
  <w:num w:numId="19" w16cid:durableId="1025403609">
    <w:abstractNumId w:val="7"/>
  </w:num>
  <w:num w:numId="20" w16cid:durableId="167409418">
    <w:abstractNumId w:val="6"/>
  </w:num>
  <w:num w:numId="21" w16cid:durableId="948002490">
    <w:abstractNumId w:val="23"/>
  </w:num>
  <w:num w:numId="22" w16cid:durableId="1084035857">
    <w:abstractNumId w:val="14"/>
  </w:num>
  <w:num w:numId="23" w16cid:durableId="1829320688">
    <w:abstractNumId w:val="5"/>
  </w:num>
  <w:num w:numId="24" w16cid:durableId="1949697367">
    <w:abstractNumId w:val="3"/>
  </w:num>
  <w:num w:numId="25" w16cid:durableId="2040011291">
    <w:abstractNumId w:val="27"/>
  </w:num>
  <w:num w:numId="26" w16cid:durableId="1248348362">
    <w:abstractNumId w:val="11"/>
  </w:num>
  <w:num w:numId="27" w16cid:durableId="2094161673">
    <w:abstractNumId w:val="13"/>
  </w:num>
  <w:num w:numId="28" w16cid:durableId="1015229907">
    <w:abstractNumId w:val="2"/>
  </w:num>
  <w:num w:numId="29" w16cid:durableId="933365808">
    <w:abstractNumId w:val="21"/>
  </w:num>
  <w:num w:numId="30" w16cid:durableId="1691713127">
    <w:abstractNumId w:val="25"/>
  </w:num>
  <w:num w:numId="31" w16cid:durableId="537857500">
    <w:abstractNumId w:val="17"/>
  </w:num>
  <w:num w:numId="32" w16cid:durableId="757480464">
    <w:abstractNumId w:val="31"/>
  </w:num>
  <w:num w:numId="33" w16cid:durableId="600647454">
    <w:abstractNumId w:val="16"/>
  </w:num>
  <w:num w:numId="34" w16cid:durableId="1695423120">
    <w:abstractNumId w:val="19"/>
  </w:num>
  <w:num w:numId="35" w16cid:durableId="53898050">
    <w:abstractNumId w:val="0"/>
  </w:num>
  <w:num w:numId="36" w16cid:durableId="2040471129">
    <w:abstractNumId w:val="3"/>
  </w:num>
  <w:num w:numId="37" w16cid:durableId="39522190">
    <w:abstractNumId w:val="32"/>
  </w:num>
  <w:num w:numId="38" w16cid:durableId="401219511">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A52"/>
    <w:rsid w:val="00002D14"/>
    <w:rsid w:val="00002EF1"/>
    <w:rsid w:val="000044A8"/>
    <w:rsid w:val="000049CA"/>
    <w:rsid w:val="0000730C"/>
    <w:rsid w:val="000113D4"/>
    <w:rsid w:val="0001296D"/>
    <w:rsid w:val="00017887"/>
    <w:rsid w:val="000211DF"/>
    <w:rsid w:val="00022489"/>
    <w:rsid w:val="00023590"/>
    <w:rsid w:val="0002379E"/>
    <w:rsid w:val="00024B8C"/>
    <w:rsid w:val="0002551D"/>
    <w:rsid w:val="0002753C"/>
    <w:rsid w:val="00027CAD"/>
    <w:rsid w:val="00030032"/>
    <w:rsid w:val="000312C1"/>
    <w:rsid w:val="00031BD4"/>
    <w:rsid w:val="000331AE"/>
    <w:rsid w:val="000368BB"/>
    <w:rsid w:val="00040A4A"/>
    <w:rsid w:val="000444A6"/>
    <w:rsid w:val="00044FD2"/>
    <w:rsid w:val="000511FD"/>
    <w:rsid w:val="00051790"/>
    <w:rsid w:val="00052110"/>
    <w:rsid w:val="000540EA"/>
    <w:rsid w:val="00056F69"/>
    <w:rsid w:val="00061174"/>
    <w:rsid w:val="000618CB"/>
    <w:rsid w:val="00062E25"/>
    <w:rsid w:val="00064DA7"/>
    <w:rsid w:val="00065F52"/>
    <w:rsid w:val="00066CFE"/>
    <w:rsid w:val="00066E53"/>
    <w:rsid w:val="00070674"/>
    <w:rsid w:val="00073998"/>
    <w:rsid w:val="000751EA"/>
    <w:rsid w:val="000805DB"/>
    <w:rsid w:val="0008073B"/>
    <w:rsid w:val="000818F0"/>
    <w:rsid w:val="00082148"/>
    <w:rsid w:val="00085A86"/>
    <w:rsid w:val="000862E8"/>
    <w:rsid w:val="0009442B"/>
    <w:rsid w:val="00094988"/>
    <w:rsid w:val="000955AA"/>
    <w:rsid w:val="000A0D39"/>
    <w:rsid w:val="000A16FC"/>
    <w:rsid w:val="000A1812"/>
    <w:rsid w:val="000A2144"/>
    <w:rsid w:val="000A5708"/>
    <w:rsid w:val="000A7137"/>
    <w:rsid w:val="000A7214"/>
    <w:rsid w:val="000A79A5"/>
    <w:rsid w:val="000B0A4B"/>
    <w:rsid w:val="000B0FCA"/>
    <w:rsid w:val="000B169C"/>
    <w:rsid w:val="000B3AB4"/>
    <w:rsid w:val="000B4576"/>
    <w:rsid w:val="000B7CC1"/>
    <w:rsid w:val="000C1D93"/>
    <w:rsid w:val="000C2E88"/>
    <w:rsid w:val="000C3130"/>
    <w:rsid w:val="000C3284"/>
    <w:rsid w:val="000C55DD"/>
    <w:rsid w:val="000C57AC"/>
    <w:rsid w:val="000C79B1"/>
    <w:rsid w:val="000D07AB"/>
    <w:rsid w:val="000D0C4D"/>
    <w:rsid w:val="000D562C"/>
    <w:rsid w:val="000D7707"/>
    <w:rsid w:val="000E0725"/>
    <w:rsid w:val="000E308C"/>
    <w:rsid w:val="000E33EC"/>
    <w:rsid w:val="000F1550"/>
    <w:rsid w:val="000F30F6"/>
    <w:rsid w:val="000F4B0E"/>
    <w:rsid w:val="000F6C83"/>
    <w:rsid w:val="00101A60"/>
    <w:rsid w:val="00105EE2"/>
    <w:rsid w:val="0010616B"/>
    <w:rsid w:val="001067A9"/>
    <w:rsid w:val="0010716F"/>
    <w:rsid w:val="0010784E"/>
    <w:rsid w:val="00110152"/>
    <w:rsid w:val="0011100A"/>
    <w:rsid w:val="001110A1"/>
    <w:rsid w:val="00111693"/>
    <w:rsid w:val="00111BC9"/>
    <w:rsid w:val="001145D6"/>
    <w:rsid w:val="00116742"/>
    <w:rsid w:val="00117D55"/>
    <w:rsid w:val="00117DBD"/>
    <w:rsid w:val="00123EC8"/>
    <w:rsid w:val="0012433F"/>
    <w:rsid w:val="0013037C"/>
    <w:rsid w:val="0013357B"/>
    <w:rsid w:val="0013608E"/>
    <w:rsid w:val="00146A99"/>
    <w:rsid w:val="001470A7"/>
    <w:rsid w:val="00153098"/>
    <w:rsid w:val="00153AEA"/>
    <w:rsid w:val="00153E4D"/>
    <w:rsid w:val="00155AA8"/>
    <w:rsid w:val="00156D09"/>
    <w:rsid w:val="0015773C"/>
    <w:rsid w:val="00160810"/>
    <w:rsid w:val="00160B88"/>
    <w:rsid w:val="00163CED"/>
    <w:rsid w:val="0016460D"/>
    <w:rsid w:val="00164BCA"/>
    <w:rsid w:val="00167019"/>
    <w:rsid w:val="001675E3"/>
    <w:rsid w:val="00170922"/>
    <w:rsid w:val="0017596F"/>
    <w:rsid w:val="00176377"/>
    <w:rsid w:val="001778D0"/>
    <w:rsid w:val="00181D4D"/>
    <w:rsid w:val="00181E14"/>
    <w:rsid w:val="00184E59"/>
    <w:rsid w:val="00187246"/>
    <w:rsid w:val="00190D84"/>
    <w:rsid w:val="0019180F"/>
    <w:rsid w:val="00192044"/>
    <w:rsid w:val="0019278E"/>
    <w:rsid w:val="00193DBF"/>
    <w:rsid w:val="00195DB6"/>
    <w:rsid w:val="001A1A24"/>
    <w:rsid w:val="001A2592"/>
    <w:rsid w:val="001A2A66"/>
    <w:rsid w:val="001A3A20"/>
    <w:rsid w:val="001A4DDB"/>
    <w:rsid w:val="001A6513"/>
    <w:rsid w:val="001B48C0"/>
    <w:rsid w:val="001C2DE6"/>
    <w:rsid w:val="001C3E9B"/>
    <w:rsid w:val="001C46E2"/>
    <w:rsid w:val="001C4FFB"/>
    <w:rsid w:val="001D5DE2"/>
    <w:rsid w:val="001D5E04"/>
    <w:rsid w:val="001D79A4"/>
    <w:rsid w:val="001E1B2C"/>
    <w:rsid w:val="001F055F"/>
    <w:rsid w:val="001F20CD"/>
    <w:rsid w:val="001F33CB"/>
    <w:rsid w:val="001F4A02"/>
    <w:rsid w:val="001F5AA3"/>
    <w:rsid w:val="001F6E57"/>
    <w:rsid w:val="001F721A"/>
    <w:rsid w:val="002005D1"/>
    <w:rsid w:val="00200B92"/>
    <w:rsid w:val="00200F9A"/>
    <w:rsid w:val="002017B1"/>
    <w:rsid w:val="002034EA"/>
    <w:rsid w:val="00203A02"/>
    <w:rsid w:val="00203D64"/>
    <w:rsid w:val="00204D82"/>
    <w:rsid w:val="00205604"/>
    <w:rsid w:val="00207FE8"/>
    <w:rsid w:val="00213436"/>
    <w:rsid w:val="00213F0A"/>
    <w:rsid w:val="0021519A"/>
    <w:rsid w:val="00216220"/>
    <w:rsid w:val="00216B66"/>
    <w:rsid w:val="0022297A"/>
    <w:rsid w:val="00223B74"/>
    <w:rsid w:val="00231E39"/>
    <w:rsid w:val="00232D46"/>
    <w:rsid w:val="00233AA9"/>
    <w:rsid w:val="00236417"/>
    <w:rsid w:val="00236671"/>
    <w:rsid w:val="0024042F"/>
    <w:rsid w:val="00240479"/>
    <w:rsid w:val="00240BDD"/>
    <w:rsid w:val="0024123A"/>
    <w:rsid w:val="00243A7B"/>
    <w:rsid w:val="002473D1"/>
    <w:rsid w:val="002509D3"/>
    <w:rsid w:val="00251ADA"/>
    <w:rsid w:val="00257FB1"/>
    <w:rsid w:val="00264381"/>
    <w:rsid w:val="002653E9"/>
    <w:rsid w:val="00272C1C"/>
    <w:rsid w:val="00272FD8"/>
    <w:rsid w:val="00273955"/>
    <w:rsid w:val="00275A39"/>
    <w:rsid w:val="0027623C"/>
    <w:rsid w:val="0027755D"/>
    <w:rsid w:val="00277C64"/>
    <w:rsid w:val="0028097F"/>
    <w:rsid w:val="00280F77"/>
    <w:rsid w:val="00283317"/>
    <w:rsid w:val="00283948"/>
    <w:rsid w:val="00284010"/>
    <w:rsid w:val="002872F9"/>
    <w:rsid w:val="00287563"/>
    <w:rsid w:val="0029059F"/>
    <w:rsid w:val="002918F4"/>
    <w:rsid w:val="0029441B"/>
    <w:rsid w:val="00294574"/>
    <w:rsid w:val="0029560F"/>
    <w:rsid w:val="0029599B"/>
    <w:rsid w:val="00295E17"/>
    <w:rsid w:val="002970C6"/>
    <w:rsid w:val="002A146F"/>
    <w:rsid w:val="002A3B24"/>
    <w:rsid w:val="002A5E1D"/>
    <w:rsid w:val="002A7BD1"/>
    <w:rsid w:val="002B0D20"/>
    <w:rsid w:val="002B13E4"/>
    <w:rsid w:val="002B7693"/>
    <w:rsid w:val="002C0B14"/>
    <w:rsid w:val="002C1F51"/>
    <w:rsid w:val="002C2170"/>
    <w:rsid w:val="002D21A2"/>
    <w:rsid w:val="002D44CE"/>
    <w:rsid w:val="002D59C1"/>
    <w:rsid w:val="002D648E"/>
    <w:rsid w:val="002D6DD8"/>
    <w:rsid w:val="002E1751"/>
    <w:rsid w:val="002E1864"/>
    <w:rsid w:val="002E2814"/>
    <w:rsid w:val="002E34A8"/>
    <w:rsid w:val="002E3DBD"/>
    <w:rsid w:val="002E46F4"/>
    <w:rsid w:val="002E7274"/>
    <w:rsid w:val="002F07C0"/>
    <w:rsid w:val="002F19FF"/>
    <w:rsid w:val="002F312D"/>
    <w:rsid w:val="002F31A0"/>
    <w:rsid w:val="002F5327"/>
    <w:rsid w:val="002F67F0"/>
    <w:rsid w:val="002F6D4D"/>
    <w:rsid w:val="002F6EF9"/>
    <w:rsid w:val="0030043D"/>
    <w:rsid w:val="003014A6"/>
    <w:rsid w:val="00301A47"/>
    <w:rsid w:val="003042BB"/>
    <w:rsid w:val="00304B07"/>
    <w:rsid w:val="00307B94"/>
    <w:rsid w:val="00313A52"/>
    <w:rsid w:val="00313F60"/>
    <w:rsid w:val="003156D5"/>
    <w:rsid w:val="00315F90"/>
    <w:rsid w:val="003177A7"/>
    <w:rsid w:val="00320CD7"/>
    <w:rsid w:val="00326DD2"/>
    <w:rsid w:val="00327C6F"/>
    <w:rsid w:val="00336C17"/>
    <w:rsid w:val="00340E3C"/>
    <w:rsid w:val="00346424"/>
    <w:rsid w:val="00347776"/>
    <w:rsid w:val="00347D83"/>
    <w:rsid w:val="00354614"/>
    <w:rsid w:val="003550C8"/>
    <w:rsid w:val="00357E73"/>
    <w:rsid w:val="00360AA4"/>
    <w:rsid w:val="00363E7A"/>
    <w:rsid w:val="0036420C"/>
    <w:rsid w:val="00364882"/>
    <w:rsid w:val="00366C68"/>
    <w:rsid w:val="0037334C"/>
    <w:rsid w:val="00373940"/>
    <w:rsid w:val="003749E8"/>
    <w:rsid w:val="00374C12"/>
    <w:rsid w:val="00377C20"/>
    <w:rsid w:val="00380B84"/>
    <w:rsid w:val="00382B4E"/>
    <w:rsid w:val="003851EE"/>
    <w:rsid w:val="00386845"/>
    <w:rsid w:val="00390B38"/>
    <w:rsid w:val="00390F85"/>
    <w:rsid w:val="00391754"/>
    <w:rsid w:val="00391B30"/>
    <w:rsid w:val="00396A8D"/>
    <w:rsid w:val="00397132"/>
    <w:rsid w:val="003A02D7"/>
    <w:rsid w:val="003A17EB"/>
    <w:rsid w:val="003A1FA8"/>
    <w:rsid w:val="003A4D4F"/>
    <w:rsid w:val="003A5507"/>
    <w:rsid w:val="003A6C88"/>
    <w:rsid w:val="003A75E0"/>
    <w:rsid w:val="003A7875"/>
    <w:rsid w:val="003A7958"/>
    <w:rsid w:val="003B0230"/>
    <w:rsid w:val="003B1D87"/>
    <w:rsid w:val="003B2028"/>
    <w:rsid w:val="003B3A3C"/>
    <w:rsid w:val="003B44F8"/>
    <w:rsid w:val="003B4734"/>
    <w:rsid w:val="003C174D"/>
    <w:rsid w:val="003C2CA6"/>
    <w:rsid w:val="003C38D4"/>
    <w:rsid w:val="003C47DC"/>
    <w:rsid w:val="003D378E"/>
    <w:rsid w:val="003D3E88"/>
    <w:rsid w:val="003D3EE3"/>
    <w:rsid w:val="003D426C"/>
    <w:rsid w:val="003D46BF"/>
    <w:rsid w:val="003D6558"/>
    <w:rsid w:val="003E1A57"/>
    <w:rsid w:val="003E3713"/>
    <w:rsid w:val="003E6CFE"/>
    <w:rsid w:val="003F5C4A"/>
    <w:rsid w:val="003F7661"/>
    <w:rsid w:val="00400EF0"/>
    <w:rsid w:val="00403E3D"/>
    <w:rsid w:val="0040501F"/>
    <w:rsid w:val="004050B1"/>
    <w:rsid w:val="0040534F"/>
    <w:rsid w:val="00405AD5"/>
    <w:rsid w:val="00412145"/>
    <w:rsid w:val="004128D7"/>
    <w:rsid w:val="00412FC8"/>
    <w:rsid w:val="004131DE"/>
    <w:rsid w:val="00413460"/>
    <w:rsid w:val="00413E0E"/>
    <w:rsid w:val="00422CF9"/>
    <w:rsid w:val="004256BC"/>
    <w:rsid w:val="00425EEC"/>
    <w:rsid w:val="00425F9C"/>
    <w:rsid w:val="004268E9"/>
    <w:rsid w:val="00430F5B"/>
    <w:rsid w:val="00433555"/>
    <w:rsid w:val="00435133"/>
    <w:rsid w:val="00435294"/>
    <w:rsid w:val="004374B1"/>
    <w:rsid w:val="0044009C"/>
    <w:rsid w:val="004400AC"/>
    <w:rsid w:val="00441562"/>
    <w:rsid w:val="004428F0"/>
    <w:rsid w:val="004432AD"/>
    <w:rsid w:val="00443501"/>
    <w:rsid w:val="00444CEC"/>
    <w:rsid w:val="00452A99"/>
    <w:rsid w:val="00453931"/>
    <w:rsid w:val="00453F47"/>
    <w:rsid w:val="00456B45"/>
    <w:rsid w:val="00461D14"/>
    <w:rsid w:val="00463BDB"/>
    <w:rsid w:val="004676A0"/>
    <w:rsid w:val="00471ADD"/>
    <w:rsid w:val="00473975"/>
    <w:rsid w:val="004741C4"/>
    <w:rsid w:val="004757E1"/>
    <w:rsid w:val="0047633D"/>
    <w:rsid w:val="00477EFA"/>
    <w:rsid w:val="0048013E"/>
    <w:rsid w:val="00480561"/>
    <w:rsid w:val="00480ABE"/>
    <w:rsid w:val="00480F70"/>
    <w:rsid w:val="004811AB"/>
    <w:rsid w:val="00481F74"/>
    <w:rsid w:val="00483611"/>
    <w:rsid w:val="004839C2"/>
    <w:rsid w:val="00485470"/>
    <w:rsid w:val="00490186"/>
    <w:rsid w:val="00491D09"/>
    <w:rsid w:val="00492100"/>
    <w:rsid w:val="00492BBE"/>
    <w:rsid w:val="00494895"/>
    <w:rsid w:val="00494B1F"/>
    <w:rsid w:val="00494BF3"/>
    <w:rsid w:val="00494E2A"/>
    <w:rsid w:val="004958AA"/>
    <w:rsid w:val="004960D1"/>
    <w:rsid w:val="0049618F"/>
    <w:rsid w:val="00496A86"/>
    <w:rsid w:val="00496C74"/>
    <w:rsid w:val="004A31FC"/>
    <w:rsid w:val="004A4755"/>
    <w:rsid w:val="004A6A73"/>
    <w:rsid w:val="004A7CD7"/>
    <w:rsid w:val="004B09B9"/>
    <w:rsid w:val="004B2E37"/>
    <w:rsid w:val="004B51C9"/>
    <w:rsid w:val="004B6D6C"/>
    <w:rsid w:val="004B75B8"/>
    <w:rsid w:val="004C1B37"/>
    <w:rsid w:val="004C4DEA"/>
    <w:rsid w:val="004C5DF2"/>
    <w:rsid w:val="004C68FF"/>
    <w:rsid w:val="004C7608"/>
    <w:rsid w:val="004C788E"/>
    <w:rsid w:val="004D10B2"/>
    <w:rsid w:val="004D34CA"/>
    <w:rsid w:val="004D62EA"/>
    <w:rsid w:val="004D6CCB"/>
    <w:rsid w:val="004D76B1"/>
    <w:rsid w:val="004D7747"/>
    <w:rsid w:val="004E174B"/>
    <w:rsid w:val="004E2EAC"/>
    <w:rsid w:val="004E64CA"/>
    <w:rsid w:val="004F01B1"/>
    <w:rsid w:val="004F0E6E"/>
    <w:rsid w:val="004F2CB6"/>
    <w:rsid w:val="004F3167"/>
    <w:rsid w:val="004F5E24"/>
    <w:rsid w:val="00500A8C"/>
    <w:rsid w:val="00502D6A"/>
    <w:rsid w:val="005041C4"/>
    <w:rsid w:val="005066EA"/>
    <w:rsid w:val="005077AF"/>
    <w:rsid w:val="00507A01"/>
    <w:rsid w:val="0051151F"/>
    <w:rsid w:val="00512B2D"/>
    <w:rsid w:val="0051568B"/>
    <w:rsid w:val="0051588A"/>
    <w:rsid w:val="00516477"/>
    <w:rsid w:val="00516DA3"/>
    <w:rsid w:val="005174B3"/>
    <w:rsid w:val="00522E89"/>
    <w:rsid w:val="00523AAB"/>
    <w:rsid w:val="005240A0"/>
    <w:rsid w:val="005243C3"/>
    <w:rsid w:val="0052700D"/>
    <w:rsid w:val="00533137"/>
    <w:rsid w:val="00536125"/>
    <w:rsid w:val="005365E8"/>
    <w:rsid w:val="005402EA"/>
    <w:rsid w:val="00540D6D"/>
    <w:rsid w:val="00541BCA"/>
    <w:rsid w:val="005436AE"/>
    <w:rsid w:val="005476F8"/>
    <w:rsid w:val="00552544"/>
    <w:rsid w:val="00553343"/>
    <w:rsid w:val="005540A2"/>
    <w:rsid w:val="005563FC"/>
    <w:rsid w:val="00557270"/>
    <w:rsid w:val="00557801"/>
    <w:rsid w:val="005623FE"/>
    <w:rsid w:val="00562D28"/>
    <w:rsid w:val="00571CDA"/>
    <w:rsid w:val="0057410C"/>
    <w:rsid w:val="005758B4"/>
    <w:rsid w:val="00576BB3"/>
    <w:rsid w:val="00577DC1"/>
    <w:rsid w:val="00580116"/>
    <w:rsid w:val="00581720"/>
    <w:rsid w:val="005819BE"/>
    <w:rsid w:val="005820E3"/>
    <w:rsid w:val="0058426C"/>
    <w:rsid w:val="0058494E"/>
    <w:rsid w:val="00585FC9"/>
    <w:rsid w:val="00590296"/>
    <w:rsid w:val="00590DD0"/>
    <w:rsid w:val="00591693"/>
    <w:rsid w:val="005916A0"/>
    <w:rsid w:val="00592C6C"/>
    <w:rsid w:val="005950A2"/>
    <w:rsid w:val="00595F55"/>
    <w:rsid w:val="0059609E"/>
    <w:rsid w:val="005964DA"/>
    <w:rsid w:val="005A0400"/>
    <w:rsid w:val="005A07FA"/>
    <w:rsid w:val="005A146A"/>
    <w:rsid w:val="005A17AB"/>
    <w:rsid w:val="005A2358"/>
    <w:rsid w:val="005A3926"/>
    <w:rsid w:val="005A4F89"/>
    <w:rsid w:val="005A7501"/>
    <w:rsid w:val="005B35A2"/>
    <w:rsid w:val="005B3FC2"/>
    <w:rsid w:val="005B404D"/>
    <w:rsid w:val="005B4243"/>
    <w:rsid w:val="005B5051"/>
    <w:rsid w:val="005B6B8E"/>
    <w:rsid w:val="005C19EB"/>
    <w:rsid w:val="005C1D3E"/>
    <w:rsid w:val="005C22E8"/>
    <w:rsid w:val="005C2376"/>
    <w:rsid w:val="005C2C47"/>
    <w:rsid w:val="005C4812"/>
    <w:rsid w:val="005C63DA"/>
    <w:rsid w:val="005C79D1"/>
    <w:rsid w:val="005D07E3"/>
    <w:rsid w:val="005D601E"/>
    <w:rsid w:val="005D6DA5"/>
    <w:rsid w:val="005E0ADD"/>
    <w:rsid w:val="005E0C49"/>
    <w:rsid w:val="005E1C85"/>
    <w:rsid w:val="005E375D"/>
    <w:rsid w:val="005F0380"/>
    <w:rsid w:val="005F067B"/>
    <w:rsid w:val="005F1CBD"/>
    <w:rsid w:val="005F3C57"/>
    <w:rsid w:val="005F4D07"/>
    <w:rsid w:val="005F5657"/>
    <w:rsid w:val="005F75EF"/>
    <w:rsid w:val="00600569"/>
    <w:rsid w:val="006035F7"/>
    <w:rsid w:val="00603B1C"/>
    <w:rsid w:val="0060644D"/>
    <w:rsid w:val="00611169"/>
    <w:rsid w:val="0061179A"/>
    <w:rsid w:val="00612526"/>
    <w:rsid w:val="00615357"/>
    <w:rsid w:val="00615C54"/>
    <w:rsid w:val="00623E0E"/>
    <w:rsid w:val="00626DA1"/>
    <w:rsid w:val="00627744"/>
    <w:rsid w:val="00627F26"/>
    <w:rsid w:val="006300FE"/>
    <w:rsid w:val="006323F9"/>
    <w:rsid w:val="006342AF"/>
    <w:rsid w:val="00635715"/>
    <w:rsid w:val="00636350"/>
    <w:rsid w:val="0063715F"/>
    <w:rsid w:val="0064030B"/>
    <w:rsid w:val="00640640"/>
    <w:rsid w:val="0064078A"/>
    <w:rsid w:val="00641B79"/>
    <w:rsid w:val="00642AD9"/>
    <w:rsid w:val="00646B9F"/>
    <w:rsid w:val="00646BA1"/>
    <w:rsid w:val="006477BF"/>
    <w:rsid w:val="00651945"/>
    <w:rsid w:val="00651C5B"/>
    <w:rsid w:val="00652E14"/>
    <w:rsid w:val="00654549"/>
    <w:rsid w:val="00654953"/>
    <w:rsid w:val="0065761A"/>
    <w:rsid w:val="00661720"/>
    <w:rsid w:val="00662274"/>
    <w:rsid w:val="006622BA"/>
    <w:rsid w:val="006634B4"/>
    <w:rsid w:val="00665618"/>
    <w:rsid w:val="00676F65"/>
    <w:rsid w:val="006779DA"/>
    <w:rsid w:val="00680623"/>
    <w:rsid w:val="00685BD6"/>
    <w:rsid w:val="00690CA7"/>
    <w:rsid w:val="00692764"/>
    <w:rsid w:val="00692968"/>
    <w:rsid w:val="00693695"/>
    <w:rsid w:val="0069609C"/>
    <w:rsid w:val="0069723E"/>
    <w:rsid w:val="006A324F"/>
    <w:rsid w:val="006A34CF"/>
    <w:rsid w:val="006A45F7"/>
    <w:rsid w:val="006A4C48"/>
    <w:rsid w:val="006A7FCC"/>
    <w:rsid w:val="006B0525"/>
    <w:rsid w:val="006B1A1A"/>
    <w:rsid w:val="006B5A3B"/>
    <w:rsid w:val="006B697D"/>
    <w:rsid w:val="006B710E"/>
    <w:rsid w:val="006C03B8"/>
    <w:rsid w:val="006C1F2C"/>
    <w:rsid w:val="006C2AEC"/>
    <w:rsid w:val="006C5107"/>
    <w:rsid w:val="006C59B7"/>
    <w:rsid w:val="006C7DAB"/>
    <w:rsid w:val="006D0030"/>
    <w:rsid w:val="006D6639"/>
    <w:rsid w:val="006D7F65"/>
    <w:rsid w:val="006E0193"/>
    <w:rsid w:val="006E0E31"/>
    <w:rsid w:val="006E1A1F"/>
    <w:rsid w:val="006E27ED"/>
    <w:rsid w:val="006E3ABD"/>
    <w:rsid w:val="006F1AB8"/>
    <w:rsid w:val="006F4B5A"/>
    <w:rsid w:val="006F57A9"/>
    <w:rsid w:val="006F5C3E"/>
    <w:rsid w:val="006F70ED"/>
    <w:rsid w:val="007006FC"/>
    <w:rsid w:val="00700A27"/>
    <w:rsid w:val="00700D57"/>
    <w:rsid w:val="00701795"/>
    <w:rsid w:val="00701B1F"/>
    <w:rsid w:val="00703A93"/>
    <w:rsid w:val="00703BEE"/>
    <w:rsid w:val="00705BF2"/>
    <w:rsid w:val="0070633E"/>
    <w:rsid w:val="00707A7D"/>
    <w:rsid w:val="00712FE0"/>
    <w:rsid w:val="00714592"/>
    <w:rsid w:val="007178D7"/>
    <w:rsid w:val="00721949"/>
    <w:rsid w:val="00722B52"/>
    <w:rsid w:val="007255E4"/>
    <w:rsid w:val="007332DE"/>
    <w:rsid w:val="00735AA3"/>
    <w:rsid w:val="00736570"/>
    <w:rsid w:val="007407F8"/>
    <w:rsid w:val="00741E36"/>
    <w:rsid w:val="00743EDC"/>
    <w:rsid w:val="00745B58"/>
    <w:rsid w:val="00747E0F"/>
    <w:rsid w:val="00752B43"/>
    <w:rsid w:val="00755507"/>
    <w:rsid w:val="00757F6B"/>
    <w:rsid w:val="00760F9C"/>
    <w:rsid w:val="0076221A"/>
    <w:rsid w:val="0076448E"/>
    <w:rsid w:val="00765C96"/>
    <w:rsid w:val="0076609A"/>
    <w:rsid w:val="00766281"/>
    <w:rsid w:val="00766519"/>
    <w:rsid w:val="007675D2"/>
    <w:rsid w:val="00770B2F"/>
    <w:rsid w:val="007710E5"/>
    <w:rsid w:val="00772A09"/>
    <w:rsid w:val="00774648"/>
    <w:rsid w:val="00776099"/>
    <w:rsid w:val="00777147"/>
    <w:rsid w:val="00780743"/>
    <w:rsid w:val="00780D65"/>
    <w:rsid w:val="00782277"/>
    <w:rsid w:val="00783DDB"/>
    <w:rsid w:val="00786EEF"/>
    <w:rsid w:val="00790866"/>
    <w:rsid w:val="00790CB8"/>
    <w:rsid w:val="00791BAB"/>
    <w:rsid w:val="0079229C"/>
    <w:rsid w:val="00792AA7"/>
    <w:rsid w:val="00795BF8"/>
    <w:rsid w:val="00795CC7"/>
    <w:rsid w:val="007964B0"/>
    <w:rsid w:val="00797752"/>
    <w:rsid w:val="007A688C"/>
    <w:rsid w:val="007A74C2"/>
    <w:rsid w:val="007B2906"/>
    <w:rsid w:val="007B3706"/>
    <w:rsid w:val="007B5647"/>
    <w:rsid w:val="007C25BD"/>
    <w:rsid w:val="007C3E99"/>
    <w:rsid w:val="007C59AB"/>
    <w:rsid w:val="007C7324"/>
    <w:rsid w:val="007D0FB5"/>
    <w:rsid w:val="007D1072"/>
    <w:rsid w:val="007D23D4"/>
    <w:rsid w:val="007D3849"/>
    <w:rsid w:val="007D5086"/>
    <w:rsid w:val="007D7246"/>
    <w:rsid w:val="007E01D5"/>
    <w:rsid w:val="007E1599"/>
    <w:rsid w:val="007E2450"/>
    <w:rsid w:val="007E2E12"/>
    <w:rsid w:val="007E5713"/>
    <w:rsid w:val="007E6428"/>
    <w:rsid w:val="007E779D"/>
    <w:rsid w:val="007F084A"/>
    <w:rsid w:val="007F169A"/>
    <w:rsid w:val="007F1DEA"/>
    <w:rsid w:val="007F25AD"/>
    <w:rsid w:val="007F3AA7"/>
    <w:rsid w:val="007F6062"/>
    <w:rsid w:val="007F7D4E"/>
    <w:rsid w:val="0080535B"/>
    <w:rsid w:val="00805B44"/>
    <w:rsid w:val="00806CB3"/>
    <w:rsid w:val="00810A3F"/>
    <w:rsid w:val="00811116"/>
    <w:rsid w:val="00813059"/>
    <w:rsid w:val="00813291"/>
    <w:rsid w:val="0081354B"/>
    <w:rsid w:val="00813C5E"/>
    <w:rsid w:val="00813D2F"/>
    <w:rsid w:val="00815094"/>
    <w:rsid w:val="00815875"/>
    <w:rsid w:val="00817DC8"/>
    <w:rsid w:val="0082087C"/>
    <w:rsid w:val="00820CED"/>
    <w:rsid w:val="00822EAD"/>
    <w:rsid w:val="00824234"/>
    <w:rsid w:val="0082472B"/>
    <w:rsid w:val="00824C7B"/>
    <w:rsid w:val="00826993"/>
    <w:rsid w:val="008305A8"/>
    <w:rsid w:val="00831132"/>
    <w:rsid w:val="008312F0"/>
    <w:rsid w:val="0084562D"/>
    <w:rsid w:val="008475B7"/>
    <w:rsid w:val="008507FC"/>
    <w:rsid w:val="00850DDE"/>
    <w:rsid w:val="008539C1"/>
    <w:rsid w:val="0085432D"/>
    <w:rsid w:val="008557C3"/>
    <w:rsid w:val="008558C4"/>
    <w:rsid w:val="00857436"/>
    <w:rsid w:val="0086084D"/>
    <w:rsid w:val="00866480"/>
    <w:rsid w:val="0087198A"/>
    <w:rsid w:val="0087336F"/>
    <w:rsid w:val="0087383A"/>
    <w:rsid w:val="00875C1C"/>
    <w:rsid w:val="00877C70"/>
    <w:rsid w:val="008813E0"/>
    <w:rsid w:val="00882613"/>
    <w:rsid w:val="008832DE"/>
    <w:rsid w:val="008842D6"/>
    <w:rsid w:val="00885A96"/>
    <w:rsid w:val="00885E81"/>
    <w:rsid w:val="008863D8"/>
    <w:rsid w:val="008914F4"/>
    <w:rsid w:val="00892210"/>
    <w:rsid w:val="00895AD0"/>
    <w:rsid w:val="00896C02"/>
    <w:rsid w:val="008A0A1F"/>
    <w:rsid w:val="008A2B0C"/>
    <w:rsid w:val="008A2CAF"/>
    <w:rsid w:val="008A7A16"/>
    <w:rsid w:val="008B072E"/>
    <w:rsid w:val="008B0F0C"/>
    <w:rsid w:val="008B1772"/>
    <w:rsid w:val="008B2BA4"/>
    <w:rsid w:val="008B4577"/>
    <w:rsid w:val="008B7BB9"/>
    <w:rsid w:val="008C15B0"/>
    <w:rsid w:val="008C1DD7"/>
    <w:rsid w:val="008C4127"/>
    <w:rsid w:val="008C694C"/>
    <w:rsid w:val="008D0A31"/>
    <w:rsid w:val="008D24D6"/>
    <w:rsid w:val="008D2539"/>
    <w:rsid w:val="008D28D4"/>
    <w:rsid w:val="008D4B4B"/>
    <w:rsid w:val="008D7364"/>
    <w:rsid w:val="008D7AC0"/>
    <w:rsid w:val="008D7D0E"/>
    <w:rsid w:val="008E0611"/>
    <w:rsid w:val="008E13CF"/>
    <w:rsid w:val="008E2755"/>
    <w:rsid w:val="008E52DC"/>
    <w:rsid w:val="008E5544"/>
    <w:rsid w:val="008E5E09"/>
    <w:rsid w:val="008E639F"/>
    <w:rsid w:val="008E66F7"/>
    <w:rsid w:val="008F173B"/>
    <w:rsid w:val="008F2354"/>
    <w:rsid w:val="008F249D"/>
    <w:rsid w:val="008F277F"/>
    <w:rsid w:val="008F4289"/>
    <w:rsid w:val="008F43AA"/>
    <w:rsid w:val="008F71A7"/>
    <w:rsid w:val="008F7639"/>
    <w:rsid w:val="009006B4"/>
    <w:rsid w:val="00900E1F"/>
    <w:rsid w:val="00901327"/>
    <w:rsid w:val="00902900"/>
    <w:rsid w:val="00903B6C"/>
    <w:rsid w:val="0090597A"/>
    <w:rsid w:val="00905CC5"/>
    <w:rsid w:val="009061FE"/>
    <w:rsid w:val="0090792F"/>
    <w:rsid w:val="00907AE1"/>
    <w:rsid w:val="00916658"/>
    <w:rsid w:val="00917A37"/>
    <w:rsid w:val="00920522"/>
    <w:rsid w:val="009207E0"/>
    <w:rsid w:val="00921F88"/>
    <w:rsid w:val="00921F93"/>
    <w:rsid w:val="00922306"/>
    <w:rsid w:val="00923DB4"/>
    <w:rsid w:val="00926899"/>
    <w:rsid w:val="00926ACE"/>
    <w:rsid w:val="00930EA6"/>
    <w:rsid w:val="0093136E"/>
    <w:rsid w:val="00932A58"/>
    <w:rsid w:val="0093517C"/>
    <w:rsid w:val="00936E3F"/>
    <w:rsid w:val="00940762"/>
    <w:rsid w:val="009456F3"/>
    <w:rsid w:val="009463F5"/>
    <w:rsid w:val="00946650"/>
    <w:rsid w:val="00946BBA"/>
    <w:rsid w:val="00946DED"/>
    <w:rsid w:val="00947949"/>
    <w:rsid w:val="00950245"/>
    <w:rsid w:val="00954C93"/>
    <w:rsid w:val="00955C9F"/>
    <w:rsid w:val="00957E34"/>
    <w:rsid w:val="00961AC1"/>
    <w:rsid w:val="009635BA"/>
    <w:rsid w:val="00964869"/>
    <w:rsid w:val="00965EDA"/>
    <w:rsid w:val="00966AD8"/>
    <w:rsid w:val="00966AE8"/>
    <w:rsid w:val="0096787A"/>
    <w:rsid w:val="00967A55"/>
    <w:rsid w:val="00972FE5"/>
    <w:rsid w:val="00974431"/>
    <w:rsid w:val="00977F1A"/>
    <w:rsid w:val="009837C1"/>
    <w:rsid w:val="009917A1"/>
    <w:rsid w:val="0099238D"/>
    <w:rsid w:val="00992476"/>
    <w:rsid w:val="00994F30"/>
    <w:rsid w:val="00995C46"/>
    <w:rsid w:val="009A092C"/>
    <w:rsid w:val="009A10AD"/>
    <w:rsid w:val="009A21E8"/>
    <w:rsid w:val="009A2C0D"/>
    <w:rsid w:val="009A2D6B"/>
    <w:rsid w:val="009A2F9E"/>
    <w:rsid w:val="009A4707"/>
    <w:rsid w:val="009A4720"/>
    <w:rsid w:val="009A514D"/>
    <w:rsid w:val="009A5286"/>
    <w:rsid w:val="009A6D7C"/>
    <w:rsid w:val="009A6E74"/>
    <w:rsid w:val="009B015E"/>
    <w:rsid w:val="009B1872"/>
    <w:rsid w:val="009B3395"/>
    <w:rsid w:val="009B44EE"/>
    <w:rsid w:val="009B534B"/>
    <w:rsid w:val="009B6C43"/>
    <w:rsid w:val="009B735A"/>
    <w:rsid w:val="009B7AD5"/>
    <w:rsid w:val="009B7BE5"/>
    <w:rsid w:val="009C146E"/>
    <w:rsid w:val="009C4E40"/>
    <w:rsid w:val="009C7A9E"/>
    <w:rsid w:val="009D17EF"/>
    <w:rsid w:val="009D4332"/>
    <w:rsid w:val="009D454B"/>
    <w:rsid w:val="009D6059"/>
    <w:rsid w:val="009D6566"/>
    <w:rsid w:val="009D7012"/>
    <w:rsid w:val="009E0BCC"/>
    <w:rsid w:val="009E2242"/>
    <w:rsid w:val="009E2609"/>
    <w:rsid w:val="009E3D58"/>
    <w:rsid w:val="009E7A28"/>
    <w:rsid w:val="009F01A8"/>
    <w:rsid w:val="009F0EE9"/>
    <w:rsid w:val="009F2C0C"/>
    <w:rsid w:val="009F407B"/>
    <w:rsid w:val="009F4F70"/>
    <w:rsid w:val="009F619B"/>
    <w:rsid w:val="009F621B"/>
    <w:rsid w:val="009F67D8"/>
    <w:rsid w:val="009F733E"/>
    <w:rsid w:val="00A00983"/>
    <w:rsid w:val="00A00DBD"/>
    <w:rsid w:val="00A1264D"/>
    <w:rsid w:val="00A14720"/>
    <w:rsid w:val="00A14A4D"/>
    <w:rsid w:val="00A1680C"/>
    <w:rsid w:val="00A20885"/>
    <w:rsid w:val="00A2767D"/>
    <w:rsid w:val="00A27B29"/>
    <w:rsid w:val="00A27FD5"/>
    <w:rsid w:val="00A30510"/>
    <w:rsid w:val="00A3277A"/>
    <w:rsid w:val="00A35F15"/>
    <w:rsid w:val="00A40E4E"/>
    <w:rsid w:val="00A42DA6"/>
    <w:rsid w:val="00A42F66"/>
    <w:rsid w:val="00A437D5"/>
    <w:rsid w:val="00A44302"/>
    <w:rsid w:val="00A44837"/>
    <w:rsid w:val="00A4775B"/>
    <w:rsid w:val="00A50392"/>
    <w:rsid w:val="00A5483F"/>
    <w:rsid w:val="00A54864"/>
    <w:rsid w:val="00A56AFB"/>
    <w:rsid w:val="00A60B9D"/>
    <w:rsid w:val="00A6374B"/>
    <w:rsid w:val="00A64822"/>
    <w:rsid w:val="00A650EC"/>
    <w:rsid w:val="00A65883"/>
    <w:rsid w:val="00A70613"/>
    <w:rsid w:val="00A717B5"/>
    <w:rsid w:val="00A746AD"/>
    <w:rsid w:val="00A74708"/>
    <w:rsid w:val="00A76F59"/>
    <w:rsid w:val="00A776EA"/>
    <w:rsid w:val="00A83FF4"/>
    <w:rsid w:val="00A844C0"/>
    <w:rsid w:val="00A867D5"/>
    <w:rsid w:val="00A90814"/>
    <w:rsid w:val="00A93490"/>
    <w:rsid w:val="00A93CC0"/>
    <w:rsid w:val="00A94B87"/>
    <w:rsid w:val="00A97893"/>
    <w:rsid w:val="00AA0119"/>
    <w:rsid w:val="00AA03A5"/>
    <w:rsid w:val="00AA093B"/>
    <w:rsid w:val="00AA0DC7"/>
    <w:rsid w:val="00AA398D"/>
    <w:rsid w:val="00AB3B26"/>
    <w:rsid w:val="00AB4CA0"/>
    <w:rsid w:val="00AC1AF0"/>
    <w:rsid w:val="00AD0064"/>
    <w:rsid w:val="00AD13E5"/>
    <w:rsid w:val="00AD1C3C"/>
    <w:rsid w:val="00AD334E"/>
    <w:rsid w:val="00AD556B"/>
    <w:rsid w:val="00AD66D5"/>
    <w:rsid w:val="00AD7B63"/>
    <w:rsid w:val="00AE1F4B"/>
    <w:rsid w:val="00AE1FAD"/>
    <w:rsid w:val="00AE2CBA"/>
    <w:rsid w:val="00AE390F"/>
    <w:rsid w:val="00AE553C"/>
    <w:rsid w:val="00AE78FC"/>
    <w:rsid w:val="00AF3ACE"/>
    <w:rsid w:val="00AF4AC0"/>
    <w:rsid w:val="00AF5CFF"/>
    <w:rsid w:val="00B02A82"/>
    <w:rsid w:val="00B03994"/>
    <w:rsid w:val="00B049F1"/>
    <w:rsid w:val="00B057DD"/>
    <w:rsid w:val="00B069B1"/>
    <w:rsid w:val="00B0780C"/>
    <w:rsid w:val="00B132BD"/>
    <w:rsid w:val="00B13B6B"/>
    <w:rsid w:val="00B14E7E"/>
    <w:rsid w:val="00B15D76"/>
    <w:rsid w:val="00B16D96"/>
    <w:rsid w:val="00B175A9"/>
    <w:rsid w:val="00B178FE"/>
    <w:rsid w:val="00B21AA1"/>
    <w:rsid w:val="00B220AC"/>
    <w:rsid w:val="00B22A84"/>
    <w:rsid w:val="00B31DFD"/>
    <w:rsid w:val="00B35904"/>
    <w:rsid w:val="00B35A12"/>
    <w:rsid w:val="00B473BA"/>
    <w:rsid w:val="00B508D3"/>
    <w:rsid w:val="00B54262"/>
    <w:rsid w:val="00B54491"/>
    <w:rsid w:val="00B553C8"/>
    <w:rsid w:val="00B56F1E"/>
    <w:rsid w:val="00B6004C"/>
    <w:rsid w:val="00B62F92"/>
    <w:rsid w:val="00B6375D"/>
    <w:rsid w:val="00B6409D"/>
    <w:rsid w:val="00B65D7C"/>
    <w:rsid w:val="00B669B2"/>
    <w:rsid w:val="00B709CB"/>
    <w:rsid w:val="00B737E5"/>
    <w:rsid w:val="00B73F75"/>
    <w:rsid w:val="00B74528"/>
    <w:rsid w:val="00B8074B"/>
    <w:rsid w:val="00B808E0"/>
    <w:rsid w:val="00B8184A"/>
    <w:rsid w:val="00B83E9E"/>
    <w:rsid w:val="00B85CC5"/>
    <w:rsid w:val="00B85DFA"/>
    <w:rsid w:val="00B8678F"/>
    <w:rsid w:val="00B921EA"/>
    <w:rsid w:val="00B95A9B"/>
    <w:rsid w:val="00B9641C"/>
    <w:rsid w:val="00BA1A8E"/>
    <w:rsid w:val="00BA3849"/>
    <w:rsid w:val="00BA57D7"/>
    <w:rsid w:val="00BA634F"/>
    <w:rsid w:val="00BB2069"/>
    <w:rsid w:val="00BB40CF"/>
    <w:rsid w:val="00BB7142"/>
    <w:rsid w:val="00BC2108"/>
    <w:rsid w:val="00BC2B15"/>
    <w:rsid w:val="00BC534E"/>
    <w:rsid w:val="00BD19F1"/>
    <w:rsid w:val="00BD1CE8"/>
    <w:rsid w:val="00BD21CE"/>
    <w:rsid w:val="00BD3B04"/>
    <w:rsid w:val="00BD3CD0"/>
    <w:rsid w:val="00BD4CD0"/>
    <w:rsid w:val="00BE1357"/>
    <w:rsid w:val="00BE17EC"/>
    <w:rsid w:val="00BE4E64"/>
    <w:rsid w:val="00BE62D0"/>
    <w:rsid w:val="00BF123C"/>
    <w:rsid w:val="00BF12CE"/>
    <w:rsid w:val="00BF3671"/>
    <w:rsid w:val="00BF3747"/>
    <w:rsid w:val="00C0004A"/>
    <w:rsid w:val="00C03198"/>
    <w:rsid w:val="00C03996"/>
    <w:rsid w:val="00C04F87"/>
    <w:rsid w:val="00C0542E"/>
    <w:rsid w:val="00C062F9"/>
    <w:rsid w:val="00C0637C"/>
    <w:rsid w:val="00C077DA"/>
    <w:rsid w:val="00C108AD"/>
    <w:rsid w:val="00C11AB7"/>
    <w:rsid w:val="00C16302"/>
    <w:rsid w:val="00C167B7"/>
    <w:rsid w:val="00C17441"/>
    <w:rsid w:val="00C176B8"/>
    <w:rsid w:val="00C23790"/>
    <w:rsid w:val="00C23BCA"/>
    <w:rsid w:val="00C23C52"/>
    <w:rsid w:val="00C2652D"/>
    <w:rsid w:val="00C26C22"/>
    <w:rsid w:val="00C26D29"/>
    <w:rsid w:val="00C31356"/>
    <w:rsid w:val="00C32AEF"/>
    <w:rsid w:val="00C428F8"/>
    <w:rsid w:val="00C4482B"/>
    <w:rsid w:val="00C45C97"/>
    <w:rsid w:val="00C46DCA"/>
    <w:rsid w:val="00C47DDC"/>
    <w:rsid w:val="00C505C0"/>
    <w:rsid w:val="00C56CFD"/>
    <w:rsid w:val="00C60DD2"/>
    <w:rsid w:val="00C6229C"/>
    <w:rsid w:val="00C62650"/>
    <w:rsid w:val="00C658F4"/>
    <w:rsid w:val="00C67A07"/>
    <w:rsid w:val="00C70477"/>
    <w:rsid w:val="00C705F8"/>
    <w:rsid w:val="00C707B4"/>
    <w:rsid w:val="00C7298C"/>
    <w:rsid w:val="00C75505"/>
    <w:rsid w:val="00C75735"/>
    <w:rsid w:val="00C77AB2"/>
    <w:rsid w:val="00C82C1F"/>
    <w:rsid w:val="00C853C5"/>
    <w:rsid w:val="00C8779C"/>
    <w:rsid w:val="00C87C78"/>
    <w:rsid w:val="00C913C2"/>
    <w:rsid w:val="00C926E9"/>
    <w:rsid w:val="00CA1E6B"/>
    <w:rsid w:val="00CA33CB"/>
    <w:rsid w:val="00CA53B7"/>
    <w:rsid w:val="00CA5B6E"/>
    <w:rsid w:val="00CA5EF1"/>
    <w:rsid w:val="00CA6F9C"/>
    <w:rsid w:val="00CB1DED"/>
    <w:rsid w:val="00CB4205"/>
    <w:rsid w:val="00CB4255"/>
    <w:rsid w:val="00CB4F3B"/>
    <w:rsid w:val="00CB7B54"/>
    <w:rsid w:val="00CC1CB0"/>
    <w:rsid w:val="00CC20D0"/>
    <w:rsid w:val="00CC2AE3"/>
    <w:rsid w:val="00CC77C0"/>
    <w:rsid w:val="00CD14A1"/>
    <w:rsid w:val="00CD17E5"/>
    <w:rsid w:val="00CD340E"/>
    <w:rsid w:val="00CD5552"/>
    <w:rsid w:val="00CD56A0"/>
    <w:rsid w:val="00CD5890"/>
    <w:rsid w:val="00CD5974"/>
    <w:rsid w:val="00CD68E1"/>
    <w:rsid w:val="00CE132C"/>
    <w:rsid w:val="00CE330A"/>
    <w:rsid w:val="00CE429D"/>
    <w:rsid w:val="00CE562F"/>
    <w:rsid w:val="00CE6E5B"/>
    <w:rsid w:val="00CF0380"/>
    <w:rsid w:val="00CF115A"/>
    <w:rsid w:val="00CF36E4"/>
    <w:rsid w:val="00CF45B0"/>
    <w:rsid w:val="00CF5007"/>
    <w:rsid w:val="00CF569F"/>
    <w:rsid w:val="00CF6169"/>
    <w:rsid w:val="00CF6203"/>
    <w:rsid w:val="00CF73CB"/>
    <w:rsid w:val="00D04AE3"/>
    <w:rsid w:val="00D076CD"/>
    <w:rsid w:val="00D07761"/>
    <w:rsid w:val="00D07770"/>
    <w:rsid w:val="00D10153"/>
    <w:rsid w:val="00D103E8"/>
    <w:rsid w:val="00D111E4"/>
    <w:rsid w:val="00D11589"/>
    <w:rsid w:val="00D13D1A"/>
    <w:rsid w:val="00D15638"/>
    <w:rsid w:val="00D16EB0"/>
    <w:rsid w:val="00D203A9"/>
    <w:rsid w:val="00D22936"/>
    <w:rsid w:val="00D262CF"/>
    <w:rsid w:val="00D371B9"/>
    <w:rsid w:val="00D40157"/>
    <w:rsid w:val="00D44836"/>
    <w:rsid w:val="00D46D29"/>
    <w:rsid w:val="00D4761F"/>
    <w:rsid w:val="00D51E4E"/>
    <w:rsid w:val="00D55B76"/>
    <w:rsid w:val="00D5707B"/>
    <w:rsid w:val="00D573D5"/>
    <w:rsid w:val="00D57C93"/>
    <w:rsid w:val="00D6051A"/>
    <w:rsid w:val="00D618E4"/>
    <w:rsid w:val="00D62594"/>
    <w:rsid w:val="00D630CB"/>
    <w:rsid w:val="00D65D6B"/>
    <w:rsid w:val="00D70B1F"/>
    <w:rsid w:val="00D71BA5"/>
    <w:rsid w:val="00D7218F"/>
    <w:rsid w:val="00D74E5D"/>
    <w:rsid w:val="00D76AD6"/>
    <w:rsid w:val="00D81D48"/>
    <w:rsid w:val="00D835A4"/>
    <w:rsid w:val="00D8474A"/>
    <w:rsid w:val="00D91FAD"/>
    <w:rsid w:val="00D95C6D"/>
    <w:rsid w:val="00D96B74"/>
    <w:rsid w:val="00DA35D7"/>
    <w:rsid w:val="00DA708F"/>
    <w:rsid w:val="00DB01B3"/>
    <w:rsid w:val="00DB05D7"/>
    <w:rsid w:val="00DB1016"/>
    <w:rsid w:val="00DB293F"/>
    <w:rsid w:val="00DB4D5F"/>
    <w:rsid w:val="00DB4D69"/>
    <w:rsid w:val="00DB658D"/>
    <w:rsid w:val="00DC0666"/>
    <w:rsid w:val="00DC0F23"/>
    <w:rsid w:val="00DC390B"/>
    <w:rsid w:val="00DC3934"/>
    <w:rsid w:val="00DC7656"/>
    <w:rsid w:val="00DD0C59"/>
    <w:rsid w:val="00DD1ABF"/>
    <w:rsid w:val="00DD282C"/>
    <w:rsid w:val="00DD2FE7"/>
    <w:rsid w:val="00DD6274"/>
    <w:rsid w:val="00DD761C"/>
    <w:rsid w:val="00DE1141"/>
    <w:rsid w:val="00DE4E24"/>
    <w:rsid w:val="00DE61A8"/>
    <w:rsid w:val="00DE637A"/>
    <w:rsid w:val="00DE6708"/>
    <w:rsid w:val="00DE6FDF"/>
    <w:rsid w:val="00DE72AE"/>
    <w:rsid w:val="00DF01B6"/>
    <w:rsid w:val="00DF0BD3"/>
    <w:rsid w:val="00DF0C32"/>
    <w:rsid w:val="00DF2FD9"/>
    <w:rsid w:val="00DF403D"/>
    <w:rsid w:val="00DF6133"/>
    <w:rsid w:val="00DF72C2"/>
    <w:rsid w:val="00DF72C6"/>
    <w:rsid w:val="00E00935"/>
    <w:rsid w:val="00E011B9"/>
    <w:rsid w:val="00E01A69"/>
    <w:rsid w:val="00E02CA1"/>
    <w:rsid w:val="00E034A0"/>
    <w:rsid w:val="00E062AB"/>
    <w:rsid w:val="00E06DA7"/>
    <w:rsid w:val="00E10772"/>
    <w:rsid w:val="00E1106C"/>
    <w:rsid w:val="00E11584"/>
    <w:rsid w:val="00E1182F"/>
    <w:rsid w:val="00E11C22"/>
    <w:rsid w:val="00E13288"/>
    <w:rsid w:val="00E1406C"/>
    <w:rsid w:val="00E14C5B"/>
    <w:rsid w:val="00E1747D"/>
    <w:rsid w:val="00E2021E"/>
    <w:rsid w:val="00E22AFA"/>
    <w:rsid w:val="00E24990"/>
    <w:rsid w:val="00E25356"/>
    <w:rsid w:val="00E31358"/>
    <w:rsid w:val="00E339EA"/>
    <w:rsid w:val="00E3534C"/>
    <w:rsid w:val="00E36C0D"/>
    <w:rsid w:val="00E4010F"/>
    <w:rsid w:val="00E40D08"/>
    <w:rsid w:val="00E46914"/>
    <w:rsid w:val="00E46F82"/>
    <w:rsid w:val="00E506CA"/>
    <w:rsid w:val="00E555AE"/>
    <w:rsid w:val="00E55D4E"/>
    <w:rsid w:val="00E56ACF"/>
    <w:rsid w:val="00E60590"/>
    <w:rsid w:val="00E61628"/>
    <w:rsid w:val="00E642D9"/>
    <w:rsid w:val="00E6432E"/>
    <w:rsid w:val="00E664BB"/>
    <w:rsid w:val="00E707F0"/>
    <w:rsid w:val="00E71568"/>
    <w:rsid w:val="00E75729"/>
    <w:rsid w:val="00E76DAC"/>
    <w:rsid w:val="00E817F9"/>
    <w:rsid w:val="00E83BCF"/>
    <w:rsid w:val="00E83F6D"/>
    <w:rsid w:val="00E84BF5"/>
    <w:rsid w:val="00E861D2"/>
    <w:rsid w:val="00E87CE0"/>
    <w:rsid w:val="00E87D22"/>
    <w:rsid w:val="00E93CFF"/>
    <w:rsid w:val="00E954D5"/>
    <w:rsid w:val="00E968B6"/>
    <w:rsid w:val="00EA13E8"/>
    <w:rsid w:val="00EA3B83"/>
    <w:rsid w:val="00EA45EE"/>
    <w:rsid w:val="00EA485A"/>
    <w:rsid w:val="00EA57A4"/>
    <w:rsid w:val="00EA77A8"/>
    <w:rsid w:val="00EB03F6"/>
    <w:rsid w:val="00EB4D51"/>
    <w:rsid w:val="00EB6147"/>
    <w:rsid w:val="00EB6B1B"/>
    <w:rsid w:val="00EC1A42"/>
    <w:rsid w:val="00EC1FF0"/>
    <w:rsid w:val="00EC34A6"/>
    <w:rsid w:val="00EC359C"/>
    <w:rsid w:val="00EC38D0"/>
    <w:rsid w:val="00EC5320"/>
    <w:rsid w:val="00EC5A28"/>
    <w:rsid w:val="00EC5C3D"/>
    <w:rsid w:val="00ED0A21"/>
    <w:rsid w:val="00ED173C"/>
    <w:rsid w:val="00ED33E6"/>
    <w:rsid w:val="00ED51CB"/>
    <w:rsid w:val="00ED6E11"/>
    <w:rsid w:val="00EE0C9D"/>
    <w:rsid w:val="00EE2FBF"/>
    <w:rsid w:val="00EE3919"/>
    <w:rsid w:val="00EE45D9"/>
    <w:rsid w:val="00EE5EE9"/>
    <w:rsid w:val="00EF01CC"/>
    <w:rsid w:val="00EF15D4"/>
    <w:rsid w:val="00EF38AA"/>
    <w:rsid w:val="00EF4D29"/>
    <w:rsid w:val="00EF60F1"/>
    <w:rsid w:val="00F001B4"/>
    <w:rsid w:val="00F0084B"/>
    <w:rsid w:val="00F03E78"/>
    <w:rsid w:val="00F05F60"/>
    <w:rsid w:val="00F068F8"/>
    <w:rsid w:val="00F07286"/>
    <w:rsid w:val="00F11022"/>
    <w:rsid w:val="00F1280B"/>
    <w:rsid w:val="00F1359D"/>
    <w:rsid w:val="00F14700"/>
    <w:rsid w:val="00F147D8"/>
    <w:rsid w:val="00F1574D"/>
    <w:rsid w:val="00F16744"/>
    <w:rsid w:val="00F16BBE"/>
    <w:rsid w:val="00F20A4F"/>
    <w:rsid w:val="00F3320A"/>
    <w:rsid w:val="00F35CB6"/>
    <w:rsid w:val="00F40EB8"/>
    <w:rsid w:val="00F421DB"/>
    <w:rsid w:val="00F440DD"/>
    <w:rsid w:val="00F44412"/>
    <w:rsid w:val="00F45438"/>
    <w:rsid w:val="00F5256B"/>
    <w:rsid w:val="00F52B40"/>
    <w:rsid w:val="00F53DD3"/>
    <w:rsid w:val="00F57415"/>
    <w:rsid w:val="00F57ADE"/>
    <w:rsid w:val="00F57BA4"/>
    <w:rsid w:val="00F61D23"/>
    <w:rsid w:val="00F62C51"/>
    <w:rsid w:val="00F63550"/>
    <w:rsid w:val="00F6421C"/>
    <w:rsid w:val="00F64A44"/>
    <w:rsid w:val="00F650D9"/>
    <w:rsid w:val="00F65753"/>
    <w:rsid w:val="00F67B9F"/>
    <w:rsid w:val="00F71CAA"/>
    <w:rsid w:val="00F72F9A"/>
    <w:rsid w:val="00F7340A"/>
    <w:rsid w:val="00F76F36"/>
    <w:rsid w:val="00F77B75"/>
    <w:rsid w:val="00F831A0"/>
    <w:rsid w:val="00F86AB4"/>
    <w:rsid w:val="00F87173"/>
    <w:rsid w:val="00F87175"/>
    <w:rsid w:val="00F87EC5"/>
    <w:rsid w:val="00F92F9E"/>
    <w:rsid w:val="00F957F0"/>
    <w:rsid w:val="00F97383"/>
    <w:rsid w:val="00FA038A"/>
    <w:rsid w:val="00FA16AE"/>
    <w:rsid w:val="00FA1E68"/>
    <w:rsid w:val="00FA1F33"/>
    <w:rsid w:val="00FA203B"/>
    <w:rsid w:val="00FA23D0"/>
    <w:rsid w:val="00FA32E9"/>
    <w:rsid w:val="00FA3A7E"/>
    <w:rsid w:val="00FA4D54"/>
    <w:rsid w:val="00FA57BF"/>
    <w:rsid w:val="00FA65DB"/>
    <w:rsid w:val="00FA6B75"/>
    <w:rsid w:val="00FA7188"/>
    <w:rsid w:val="00FA7635"/>
    <w:rsid w:val="00FB35EB"/>
    <w:rsid w:val="00FB431C"/>
    <w:rsid w:val="00FB506C"/>
    <w:rsid w:val="00FB72AC"/>
    <w:rsid w:val="00FB7F20"/>
    <w:rsid w:val="00FC16DE"/>
    <w:rsid w:val="00FC2FF3"/>
    <w:rsid w:val="00FC3FD6"/>
    <w:rsid w:val="00FC4743"/>
    <w:rsid w:val="00FC5B3F"/>
    <w:rsid w:val="00FD0993"/>
    <w:rsid w:val="00FD2478"/>
    <w:rsid w:val="00FD31C3"/>
    <w:rsid w:val="00FD5A59"/>
    <w:rsid w:val="00FD7676"/>
    <w:rsid w:val="00FE3566"/>
    <w:rsid w:val="00FE39B7"/>
    <w:rsid w:val="00FE4889"/>
    <w:rsid w:val="00FE5114"/>
    <w:rsid w:val="00FF180C"/>
    <w:rsid w:val="00FF1ADD"/>
    <w:rsid w:val="00FF2515"/>
    <w:rsid w:val="00FF27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4822F"/>
  <w15:docId w15:val="{44C57057-DB65-449A-8745-055471ACF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4F4"/>
    <w:pPr>
      <w:spacing w:after="0" w:line="240" w:lineRule="auto"/>
    </w:pPr>
    <w:rPr>
      <w:rFonts w:ascii="Calibri Light" w:eastAsia="Times New Roman" w:hAnsi="Calibri Light" w:cs="Times New Roman"/>
      <w:szCs w:val="20"/>
      <w:lang w:eastAsia="fr-FR"/>
    </w:rPr>
  </w:style>
  <w:style w:type="paragraph" w:styleId="Titre1">
    <w:name w:val="heading 1"/>
    <w:basedOn w:val="Normal"/>
    <w:next w:val="Corpsdetexte"/>
    <w:link w:val="Titre1Car"/>
    <w:uiPriority w:val="9"/>
    <w:qFormat/>
    <w:rsid w:val="008914F4"/>
    <w:pPr>
      <w:keepNext/>
      <w:keepLines/>
      <w:numPr>
        <w:numId w:val="18"/>
      </w:numPr>
      <w:pBdr>
        <w:top w:val="single" w:sz="8" w:space="2" w:color="0E72B5"/>
        <w:left w:val="single" w:sz="8" w:space="4" w:color="0E72B5"/>
        <w:bottom w:val="single" w:sz="8" w:space="2" w:color="0E72B5"/>
        <w:right w:val="single" w:sz="8" w:space="4" w:color="0E72B5"/>
      </w:pBdr>
      <w:shd w:val="solid" w:color="3573CF" w:fill="auto"/>
      <w:spacing w:after="240"/>
      <w:outlineLvl w:val="0"/>
    </w:pPr>
    <w:rPr>
      <w:rFonts w:asciiTheme="minorHAnsi" w:eastAsiaTheme="majorEastAsia" w:hAnsiTheme="minorHAnsi" w:cstheme="majorBidi"/>
      <w:b/>
      <w:bCs/>
      <w:caps/>
      <w:color w:val="FFFFFF" w:themeColor="background1"/>
      <w:sz w:val="28"/>
      <w:szCs w:val="28"/>
    </w:rPr>
  </w:style>
  <w:style w:type="paragraph" w:styleId="Titre2">
    <w:name w:val="heading 2"/>
    <w:basedOn w:val="Normal"/>
    <w:next w:val="Corpsdetexte"/>
    <w:link w:val="Titre2Car"/>
    <w:unhideWhenUsed/>
    <w:qFormat/>
    <w:rsid w:val="008914F4"/>
    <w:pPr>
      <w:numPr>
        <w:ilvl w:val="1"/>
        <w:numId w:val="18"/>
      </w:numPr>
      <w:spacing w:after="240"/>
      <w:outlineLvl w:val="1"/>
    </w:pPr>
    <w:rPr>
      <w:b/>
      <w:bCs/>
      <w:color w:val="0E72B5"/>
      <w:sz w:val="28"/>
      <w:szCs w:val="24"/>
    </w:rPr>
  </w:style>
  <w:style w:type="paragraph" w:styleId="Titre3">
    <w:name w:val="heading 3"/>
    <w:basedOn w:val="Normal"/>
    <w:next w:val="Corpsdetexte"/>
    <w:link w:val="Titre3Car"/>
    <w:unhideWhenUsed/>
    <w:qFormat/>
    <w:rsid w:val="008914F4"/>
    <w:pPr>
      <w:keepNext/>
      <w:numPr>
        <w:ilvl w:val="2"/>
        <w:numId w:val="18"/>
      </w:numPr>
      <w:spacing w:before="120" w:after="240"/>
      <w:outlineLvl w:val="2"/>
    </w:pPr>
    <w:rPr>
      <w:b/>
      <w:iCs/>
      <w:color w:val="3333CC"/>
      <w:sz w:val="24"/>
      <w:szCs w:val="22"/>
      <w:u w:val="single"/>
    </w:rPr>
  </w:style>
  <w:style w:type="paragraph" w:styleId="Titre4">
    <w:name w:val="heading 4"/>
    <w:basedOn w:val="Corpsdetexte"/>
    <w:next w:val="Normal"/>
    <w:link w:val="Titre4Car"/>
    <w:uiPriority w:val="9"/>
    <w:unhideWhenUsed/>
    <w:qFormat/>
    <w:rsid w:val="008914F4"/>
    <w:pPr>
      <w:numPr>
        <w:ilvl w:val="3"/>
        <w:numId w:val="18"/>
      </w:numPr>
      <w:outlineLvl w:val="3"/>
    </w:pPr>
    <w:rPr>
      <w:b/>
      <w:color w:val="000066"/>
      <w:u w:val="single"/>
    </w:rPr>
  </w:style>
  <w:style w:type="paragraph" w:styleId="Titre5">
    <w:name w:val="heading 5"/>
    <w:basedOn w:val="Normal"/>
    <w:next w:val="Normal"/>
    <w:link w:val="Titre5Car"/>
    <w:uiPriority w:val="9"/>
    <w:unhideWhenUsed/>
    <w:qFormat/>
    <w:rsid w:val="008914F4"/>
    <w:pPr>
      <w:keepNext/>
      <w:keepLines/>
      <w:numPr>
        <w:ilvl w:val="4"/>
        <w:numId w:val="18"/>
      </w:numPr>
      <w:spacing w:before="200"/>
      <w:outlineLvl w:val="4"/>
    </w:pPr>
    <w:rPr>
      <w:rFonts w:eastAsiaTheme="majorEastAsia" w:cstheme="majorBidi"/>
      <w:color w:val="243F60" w:themeColor="accent1" w:themeShade="7F"/>
    </w:rPr>
  </w:style>
  <w:style w:type="paragraph" w:styleId="Titre6">
    <w:name w:val="heading 6"/>
    <w:basedOn w:val="Normal"/>
    <w:next w:val="Normal"/>
    <w:link w:val="Titre6Car"/>
    <w:uiPriority w:val="9"/>
    <w:unhideWhenUsed/>
    <w:qFormat/>
    <w:rsid w:val="008914F4"/>
    <w:pPr>
      <w:keepNext/>
      <w:keepLines/>
      <w:numPr>
        <w:ilvl w:val="5"/>
        <w:numId w:val="18"/>
      </w:numPr>
      <w:spacing w:before="200"/>
      <w:outlineLvl w:val="5"/>
    </w:pPr>
    <w:rPr>
      <w:rFonts w:eastAsiaTheme="majorEastAsia" w:cstheme="majorBidi"/>
      <w:i/>
      <w:iCs/>
      <w:color w:val="243F60" w:themeColor="accent1" w:themeShade="7F"/>
    </w:rPr>
  </w:style>
  <w:style w:type="paragraph" w:styleId="Titre7">
    <w:name w:val="heading 7"/>
    <w:basedOn w:val="Normal"/>
    <w:next w:val="Normal"/>
    <w:link w:val="Titre7Car"/>
    <w:uiPriority w:val="9"/>
    <w:unhideWhenUsed/>
    <w:qFormat/>
    <w:rsid w:val="008914F4"/>
    <w:pPr>
      <w:keepNext/>
      <w:keepLines/>
      <w:numPr>
        <w:ilvl w:val="6"/>
        <w:numId w:val="18"/>
      </w:numPr>
      <w:spacing w:before="200"/>
      <w:outlineLvl w:val="6"/>
    </w:pPr>
    <w:rPr>
      <w:rFonts w:eastAsiaTheme="majorEastAsia" w:cstheme="majorBidi"/>
      <w:i/>
      <w:iCs/>
      <w:color w:val="002060"/>
    </w:rPr>
  </w:style>
  <w:style w:type="paragraph" w:styleId="Titre8">
    <w:name w:val="heading 8"/>
    <w:basedOn w:val="Normal"/>
    <w:next w:val="Normal"/>
    <w:link w:val="Titre8Car"/>
    <w:uiPriority w:val="9"/>
    <w:unhideWhenUsed/>
    <w:qFormat/>
    <w:rsid w:val="008914F4"/>
    <w:pPr>
      <w:keepNext/>
      <w:keepLines/>
      <w:numPr>
        <w:ilvl w:val="7"/>
        <w:numId w:val="18"/>
      </w:numPr>
      <w:spacing w:before="200"/>
      <w:outlineLvl w:val="7"/>
    </w:pPr>
    <w:rPr>
      <w:rFonts w:eastAsiaTheme="majorEastAsia" w:cstheme="majorBidi"/>
      <w:color w:val="404040" w:themeColor="text1" w:themeTint="BF"/>
      <w:sz w:val="20"/>
    </w:rPr>
  </w:style>
  <w:style w:type="paragraph" w:styleId="Titre9">
    <w:name w:val="heading 9"/>
    <w:basedOn w:val="Normal"/>
    <w:next w:val="Normal"/>
    <w:link w:val="Titre9Car"/>
    <w:uiPriority w:val="9"/>
    <w:unhideWhenUsed/>
    <w:qFormat/>
    <w:rsid w:val="008914F4"/>
    <w:pPr>
      <w:keepNext/>
      <w:keepLines/>
      <w:numPr>
        <w:ilvl w:val="8"/>
        <w:numId w:val="18"/>
      </w:numPr>
      <w:spacing w:before="200"/>
      <w:outlineLvl w:val="8"/>
    </w:pPr>
    <w:rPr>
      <w:rFonts w:eastAsiaTheme="majorEastAsia" w:cstheme="majorBidi"/>
      <w:i/>
      <w:iCs/>
      <w:color w:val="404040" w:themeColor="text1" w:themeTint="BF"/>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14F4"/>
    <w:rPr>
      <w:rFonts w:eastAsiaTheme="majorEastAsia" w:cstheme="majorBidi"/>
      <w:b/>
      <w:bCs/>
      <w:caps/>
      <w:color w:val="FFFFFF" w:themeColor="background1"/>
      <w:sz w:val="28"/>
      <w:szCs w:val="28"/>
      <w:shd w:val="solid" w:color="3573CF" w:fill="auto"/>
      <w:lang w:eastAsia="fr-FR"/>
    </w:rPr>
  </w:style>
  <w:style w:type="character" w:customStyle="1" w:styleId="Titre2Car">
    <w:name w:val="Titre 2 Car"/>
    <w:basedOn w:val="Policepardfaut"/>
    <w:link w:val="Titre2"/>
    <w:rsid w:val="008914F4"/>
    <w:rPr>
      <w:rFonts w:ascii="Calibri Light" w:eastAsia="Times New Roman" w:hAnsi="Calibri Light" w:cs="Times New Roman"/>
      <w:b/>
      <w:bCs/>
      <w:color w:val="0E72B5"/>
      <w:sz w:val="28"/>
      <w:szCs w:val="24"/>
      <w:lang w:eastAsia="fr-FR"/>
    </w:rPr>
  </w:style>
  <w:style w:type="character" w:customStyle="1" w:styleId="Titre3Car">
    <w:name w:val="Titre 3 Car"/>
    <w:basedOn w:val="Policepardfaut"/>
    <w:link w:val="Titre3"/>
    <w:rsid w:val="008914F4"/>
    <w:rPr>
      <w:rFonts w:ascii="Calibri Light" w:eastAsia="Times New Roman" w:hAnsi="Calibri Light" w:cs="Times New Roman"/>
      <w:b/>
      <w:iCs/>
      <w:color w:val="3333CC"/>
      <w:sz w:val="24"/>
      <w:u w:val="single"/>
      <w:lang w:eastAsia="fr-FR"/>
    </w:rPr>
  </w:style>
  <w:style w:type="character" w:customStyle="1" w:styleId="Titre4Car">
    <w:name w:val="Titre 4 Car"/>
    <w:basedOn w:val="Policepardfaut"/>
    <w:link w:val="Titre4"/>
    <w:uiPriority w:val="9"/>
    <w:rsid w:val="008914F4"/>
    <w:rPr>
      <w:rFonts w:ascii="Calibri Light" w:eastAsia="Times New Roman" w:hAnsi="Calibri Light" w:cs="Times New Roman"/>
      <w:b/>
      <w:color w:val="000066"/>
      <w:szCs w:val="20"/>
      <w:u w:val="single"/>
      <w:lang w:eastAsia="fr-FR"/>
    </w:rPr>
  </w:style>
  <w:style w:type="character" w:customStyle="1" w:styleId="Titre5Car">
    <w:name w:val="Titre 5 Car"/>
    <w:basedOn w:val="Policepardfaut"/>
    <w:link w:val="Titre5"/>
    <w:uiPriority w:val="9"/>
    <w:rsid w:val="008914F4"/>
    <w:rPr>
      <w:rFonts w:ascii="Calibri Light" w:eastAsiaTheme="majorEastAsia" w:hAnsi="Calibri Light" w:cstheme="majorBidi"/>
      <w:color w:val="243F60" w:themeColor="accent1" w:themeShade="7F"/>
      <w:szCs w:val="20"/>
      <w:lang w:eastAsia="fr-FR"/>
    </w:rPr>
  </w:style>
  <w:style w:type="character" w:customStyle="1" w:styleId="Titre6Car">
    <w:name w:val="Titre 6 Car"/>
    <w:basedOn w:val="Policepardfaut"/>
    <w:link w:val="Titre6"/>
    <w:uiPriority w:val="9"/>
    <w:rsid w:val="008914F4"/>
    <w:rPr>
      <w:rFonts w:ascii="Calibri Light" w:eastAsiaTheme="majorEastAsia" w:hAnsi="Calibri Light" w:cstheme="majorBidi"/>
      <w:i/>
      <w:iCs/>
      <w:color w:val="243F60" w:themeColor="accent1" w:themeShade="7F"/>
      <w:szCs w:val="20"/>
      <w:lang w:eastAsia="fr-FR"/>
    </w:rPr>
  </w:style>
  <w:style w:type="character" w:customStyle="1" w:styleId="Titre7Car">
    <w:name w:val="Titre 7 Car"/>
    <w:basedOn w:val="Policepardfaut"/>
    <w:link w:val="Titre7"/>
    <w:uiPriority w:val="9"/>
    <w:rsid w:val="008914F4"/>
    <w:rPr>
      <w:rFonts w:ascii="Calibri Light" w:eastAsiaTheme="majorEastAsia" w:hAnsi="Calibri Light" w:cstheme="majorBidi"/>
      <w:i/>
      <w:iCs/>
      <w:color w:val="002060"/>
      <w:szCs w:val="20"/>
      <w:lang w:eastAsia="fr-FR"/>
    </w:rPr>
  </w:style>
  <w:style w:type="character" w:customStyle="1" w:styleId="Titre8Car">
    <w:name w:val="Titre 8 Car"/>
    <w:basedOn w:val="Policepardfaut"/>
    <w:link w:val="Titre8"/>
    <w:uiPriority w:val="9"/>
    <w:rsid w:val="008914F4"/>
    <w:rPr>
      <w:rFonts w:ascii="Calibri Light" w:eastAsiaTheme="majorEastAsia" w:hAnsi="Calibri Light" w:cstheme="majorBidi"/>
      <w:color w:val="404040" w:themeColor="text1" w:themeTint="BF"/>
      <w:sz w:val="20"/>
      <w:szCs w:val="20"/>
      <w:lang w:eastAsia="fr-FR"/>
    </w:rPr>
  </w:style>
  <w:style w:type="character" w:customStyle="1" w:styleId="Titre9Car">
    <w:name w:val="Titre 9 Car"/>
    <w:basedOn w:val="Policepardfaut"/>
    <w:link w:val="Titre9"/>
    <w:uiPriority w:val="9"/>
    <w:rsid w:val="008914F4"/>
    <w:rPr>
      <w:rFonts w:ascii="Calibri Light" w:eastAsiaTheme="majorEastAsia" w:hAnsi="Calibri Light" w:cstheme="majorBidi"/>
      <w:i/>
      <w:iCs/>
      <w:color w:val="404040" w:themeColor="text1" w:themeTint="BF"/>
      <w:sz w:val="20"/>
      <w:szCs w:val="20"/>
      <w:lang w:eastAsia="fr-FR"/>
    </w:rPr>
  </w:style>
  <w:style w:type="paragraph" w:styleId="En-tte">
    <w:name w:val="header"/>
    <w:basedOn w:val="Normal"/>
    <w:link w:val="En-tteCar"/>
    <w:uiPriority w:val="99"/>
    <w:unhideWhenUsed/>
    <w:rsid w:val="00703A93"/>
    <w:pPr>
      <w:tabs>
        <w:tab w:val="center" w:pos="4536"/>
        <w:tab w:val="right" w:pos="9072"/>
      </w:tabs>
    </w:pPr>
    <w:rPr>
      <w:rFonts w:eastAsiaTheme="minorHAnsi" w:cstheme="minorBidi"/>
      <w:szCs w:val="22"/>
      <w:lang w:eastAsia="en-US"/>
    </w:rPr>
  </w:style>
  <w:style w:type="character" w:customStyle="1" w:styleId="En-tteCar">
    <w:name w:val="En-tête Car"/>
    <w:basedOn w:val="Policepardfaut"/>
    <w:link w:val="En-tte"/>
    <w:uiPriority w:val="99"/>
    <w:rsid w:val="00703A93"/>
    <w:rPr>
      <w:rFonts w:ascii="Calibri Light" w:hAnsi="Calibri Light"/>
    </w:rPr>
  </w:style>
  <w:style w:type="paragraph" w:styleId="Pieddepage">
    <w:name w:val="footer"/>
    <w:basedOn w:val="Normal"/>
    <w:link w:val="PieddepageCar"/>
    <w:unhideWhenUsed/>
    <w:rsid w:val="00703A93"/>
    <w:pPr>
      <w:tabs>
        <w:tab w:val="center" w:pos="4536"/>
        <w:tab w:val="right" w:pos="9072"/>
      </w:tabs>
      <w:jc w:val="center"/>
    </w:pPr>
    <w:rPr>
      <w:rFonts w:eastAsiaTheme="minorHAnsi" w:cstheme="minorBidi"/>
      <w:sz w:val="20"/>
      <w:szCs w:val="22"/>
      <w:lang w:eastAsia="en-US"/>
    </w:rPr>
  </w:style>
  <w:style w:type="character" w:customStyle="1" w:styleId="PieddepageCar">
    <w:name w:val="Pied de page Car"/>
    <w:basedOn w:val="Policepardfaut"/>
    <w:link w:val="Pieddepage"/>
    <w:rsid w:val="00703A93"/>
    <w:rPr>
      <w:rFonts w:ascii="Calibri Light" w:hAnsi="Calibri Light"/>
      <w:sz w:val="20"/>
    </w:rPr>
  </w:style>
  <w:style w:type="paragraph" w:customStyle="1" w:styleId="texte1">
    <w:name w:val="texte 1"/>
    <w:basedOn w:val="Normal"/>
    <w:autoRedefine/>
    <w:rsid w:val="00703A93"/>
    <w:pPr>
      <w:framePr w:hSpace="141" w:wrap="around" w:vAnchor="text" w:hAnchor="margin" w:xAlign="center" w:y="36"/>
      <w:ind w:right="141"/>
      <w:jc w:val="center"/>
    </w:pPr>
    <w:rPr>
      <w:rFonts w:ascii="Arial Gras" w:hAnsi="Arial Gras"/>
      <w:b/>
      <w:bCs/>
      <w:sz w:val="72"/>
      <w:szCs w:val="72"/>
    </w:rPr>
  </w:style>
  <w:style w:type="paragraph" w:styleId="TM1">
    <w:name w:val="toc 1"/>
    <w:basedOn w:val="Normal"/>
    <w:next w:val="Normal"/>
    <w:autoRedefine/>
    <w:uiPriority w:val="39"/>
    <w:unhideWhenUsed/>
    <w:rsid w:val="00703A93"/>
    <w:pPr>
      <w:spacing w:before="120"/>
    </w:pPr>
    <w:rPr>
      <w:b/>
      <w:bCs/>
      <w:i/>
      <w:iCs/>
      <w:sz w:val="24"/>
      <w:szCs w:val="24"/>
    </w:rPr>
  </w:style>
  <w:style w:type="paragraph" w:styleId="TM2">
    <w:name w:val="toc 2"/>
    <w:basedOn w:val="Normal"/>
    <w:next w:val="Normal"/>
    <w:autoRedefine/>
    <w:uiPriority w:val="39"/>
    <w:unhideWhenUsed/>
    <w:rsid w:val="00F03E78"/>
    <w:pPr>
      <w:tabs>
        <w:tab w:val="left" w:pos="880"/>
        <w:tab w:val="left" w:pos="1560"/>
        <w:tab w:val="right" w:leader="dot" w:pos="10456"/>
      </w:tabs>
      <w:spacing w:before="120"/>
      <w:ind w:left="220"/>
    </w:pPr>
    <w:rPr>
      <w:b/>
      <w:bCs/>
      <w:szCs w:val="22"/>
    </w:rPr>
  </w:style>
  <w:style w:type="paragraph" w:styleId="TM3">
    <w:name w:val="toc 3"/>
    <w:basedOn w:val="Normal"/>
    <w:next w:val="Normal"/>
    <w:autoRedefine/>
    <w:uiPriority w:val="39"/>
    <w:unhideWhenUsed/>
    <w:rsid w:val="00703A93"/>
    <w:pPr>
      <w:ind w:left="440"/>
    </w:pPr>
    <w:rPr>
      <w:sz w:val="20"/>
    </w:rPr>
  </w:style>
  <w:style w:type="character" w:styleId="Lienhypertexte">
    <w:name w:val="Hyperlink"/>
    <w:basedOn w:val="Policepardfaut"/>
    <w:uiPriority w:val="99"/>
    <w:unhideWhenUsed/>
    <w:rsid w:val="00703A93"/>
    <w:rPr>
      <w:color w:val="0000FF" w:themeColor="hyperlink"/>
      <w:u w:val="single"/>
    </w:rPr>
  </w:style>
  <w:style w:type="paragraph" w:styleId="En-ttedetabledesmatires">
    <w:name w:val="TOC Heading"/>
    <w:basedOn w:val="Titre1"/>
    <w:next w:val="Normal"/>
    <w:uiPriority w:val="39"/>
    <w:unhideWhenUsed/>
    <w:qFormat/>
    <w:rsid w:val="00703A93"/>
    <w:pPr>
      <w:numPr>
        <w:numId w:val="0"/>
      </w:numPr>
      <w:pBdr>
        <w:top w:val="none" w:sz="0" w:space="0" w:color="auto"/>
        <w:left w:val="none" w:sz="0" w:space="0" w:color="auto"/>
        <w:bottom w:val="none" w:sz="0" w:space="0" w:color="auto"/>
        <w:right w:val="none" w:sz="0" w:space="0" w:color="auto"/>
      </w:pBdr>
      <w:shd w:val="clear" w:color="auto" w:fill="auto"/>
      <w:spacing w:before="240"/>
      <w:outlineLvl w:val="9"/>
    </w:pPr>
    <w:rPr>
      <w:rFonts w:asciiTheme="majorHAnsi" w:hAnsiTheme="majorHAnsi"/>
      <w:color w:val="0E72B5"/>
    </w:rPr>
  </w:style>
  <w:style w:type="paragraph" w:styleId="Corpsdetexte">
    <w:name w:val="Body Text"/>
    <w:basedOn w:val="Normal"/>
    <w:link w:val="CorpsdetexteCar"/>
    <w:uiPriority w:val="99"/>
    <w:unhideWhenUsed/>
    <w:rsid w:val="008914F4"/>
    <w:pPr>
      <w:spacing w:after="120"/>
    </w:pPr>
  </w:style>
  <w:style w:type="character" w:customStyle="1" w:styleId="CorpsdetexteCar">
    <w:name w:val="Corps de texte Car"/>
    <w:basedOn w:val="Policepardfaut"/>
    <w:link w:val="Corpsdetexte"/>
    <w:uiPriority w:val="99"/>
    <w:rsid w:val="008914F4"/>
    <w:rPr>
      <w:rFonts w:ascii="Calibri Light" w:eastAsia="Times New Roman" w:hAnsi="Calibri Light" w:cs="Times New Roman"/>
      <w:szCs w:val="20"/>
      <w:lang w:eastAsia="fr-FR"/>
    </w:rPr>
  </w:style>
  <w:style w:type="table" w:styleId="Grilledutableau">
    <w:name w:val="Table Grid"/>
    <w:basedOn w:val="TableauNormal"/>
    <w:rsid w:val="00703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rsid w:val="00703A93"/>
    <w:pPr>
      <w:ind w:left="660"/>
    </w:pPr>
    <w:rPr>
      <w:sz w:val="20"/>
    </w:rPr>
  </w:style>
  <w:style w:type="character" w:customStyle="1" w:styleId="Signet">
    <w:name w:val="Signet"/>
    <w:basedOn w:val="Policepardfaut"/>
    <w:uiPriority w:val="1"/>
    <w:qFormat/>
    <w:rsid w:val="00703A93"/>
    <w:rPr>
      <w:b/>
      <w:smallCaps/>
      <w:color w:val="003399"/>
      <w:sz w:val="22"/>
    </w:rPr>
  </w:style>
  <w:style w:type="paragraph" w:customStyle="1" w:styleId="Sparation">
    <w:name w:val="Séparation"/>
    <w:basedOn w:val="Normal"/>
    <w:qFormat/>
    <w:rsid w:val="008914F4"/>
    <w:pPr>
      <w:spacing w:before="120"/>
      <w:jc w:val="center"/>
    </w:pPr>
    <w:rPr>
      <w:color w:val="548DD4" w:themeColor="text2" w:themeTint="99"/>
      <w:sz w:val="96"/>
      <w:szCs w:val="72"/>
    </w:rPr>
  </w:style>
  <w:style w:type="paragraph" w:styleId="Index1">
    <w:name w:val="index 1"/>
    <w:basedOn w:val="Normal"/>
    <w:next w:val="Normal"/>
    <w:autoRedefine/>
    <w:uiPriority w:val="99"/>
    <w:unhideWhenUsed/>
    <w:rsid w:val="008914F4"/>
    <w:pPr>
      <w:ind w:left="220" w:hanging="220"/>
    </w:pPr>
  </w:style>
  <w:style w:type="paragraph" w:styleId="Titreindex">
    <w:name w:val="index heading"/>
    <w:basedOn w:val="Normal"/>
    <w:next w:val="Index1"/>
    <w:uiPriority w:val="99"/>
    <w:unhideWhenUsed/>
    <w:rsid w:val="00703A93"/>
    <w:pPr>
      <w:spacing w:before="240" w:after="120"/>
      <w:jc w:val="center"/>
    </w:pPr>
    <w:rPr>
      <w:b/>
      <w:bCs/>
      <w:sz w:val="26"/>
      <w:szCs w:val="26"/>
    </w:rPr>
  </w:style>
  <w:style w:type="paragraph" w:customStyle="1" w:styleId="Indicationsderdaction">
    <w:name w:val="Indications de rédaction"/>
    <w:basedOn w:val="Normal"/>
    <w:next w:val="Corpsdetexte"/>
    <w:qFormat/>
    <w:rsid w:val="008914F4"/>
    <w:rPr>
      <w:i/>
      <w:color w:val="336600"/>
    </w:rPr>
  </w:style>
  <w:style w:type="paragraph" w:customStyle="1" w:styleId="Titrefiche">
    <w:name w:val="Titre fiche"/>
    <w:basedOn w:val="Normal"/>
    <w:qFormat/>
    <w:rsid w:val="00703A93"/>
    <w:pPr>
      <w:jc w:val="center"/>
    </w:pPr>
    <w:rPr>
      <w:b/>
      <w:color w:val="FFFFFF" w:themeColor="background1"/>
      <w:lang w:eastAsia="en-US"/>
    </w:rPr>
  </w:style>
  <w:style w:type="paragraph" w:styleId="Textedebulles">
    <w:name w:val="Balloon Text"/>
    <w:basedOn w:val="Normal"/>
    <w:link w:val="TextedebullesCar"/>
    <w:uiPriority w:val="99"/>
    <w:semiHidden/>
    <w:unhideWhenUsed/>
    <w:rsid w:val="00703A93"/>
    <w:rPr>
      <w:rFonts w:ascii="Tahoma" w:hAnsi="Tahoma" w:cs="Tahoma"/>
      <w:sz w:val="16"/>
      <w:szCs w:val="16"/>
    </w:rPr>
  </w:style>
  <w:style w:type="character" w:customStyle="1" w:styleId="TextedebullesCar">
    <w:name w:val="Texte de bulles Car"/>
    <w:basedOn w:val="Policepardfaut"/>
    <w:link w:val="Textedebulles"/>
    <w:uiPriority w:val="99"/>
    <w:semiHidden/>
    <w:rsid w:val="00703A93"/>
    <w:rPr>
      <w:rFonts w:ascii="Tahoma" w:eastAsia="Times New Roman" w:hAnsi="Tahoma" w:cs="Tahoma"/>
      <w:sz w:val="16"/>
      <w:szCs w:val="16"/>
      <w:lang w:eastAsia="fr-FR"/>
    </w:rPr>
  </w:style>
  <w:style w:type="paragraph" w:styleId="Paragraphedeliste">
    <w:name w:val="List Paragraph"/>
    <w:basedOn w:val="Normal"/>
    <w:uiPriority w:val="34"/>
    <w:qFormat/>
    <w:rsid w:val="00703A93"/>
    <w:pPr>
      <w:ind w:left="720"/>
      <w:contextualSpacing/>
      <w:jc w:val="both"/>
    </w:pPr>
    <w:rPr>
      <w:color w:val="000000"/>
    </w:rPr>
  </w:style>
  <w:style w:type="paragraph" w:styleId="Titre">
    <w:name w:val="Title"/>
    <w:basedOn w:val="Normal"/>
    <w:next w:val="Normal"/>
    <w:link w:val="TitreCar"/>
    <w:uiPriority w:val="10"/>
    <w:qFormat/>
    <w:rsid w:val="008914F4"/>
    <w:pPr>
      <w:contextualSpacing/>
      <w:jc w:val="center"/>
    </w:pPr>
    <w:rPr>
      <w:rFonts w:ascii="Arial Black" w:eastAsiaTheme="majorEastAsia" w:hAnsi="Arial Black" w:cstheme="majorBidi"/>
      <w:color w:val="0E72B5"/>
      <w:spacing w:val="-10"/>
      <w:kern w:val="28"/>
      <w:szCs w:val="56"/>
    </w:rPr>
  </w:style>
  <w:style w:type="character" w:customStyle="1" w:styleId="TitreCar">
    <w:name w:val="Titre Car"/>
    <w:basedOn w:val="Policepardfaut"/>
    <w:link w:val="Titre"/>
    <w:uiPriority w:val="10"/>
    <w:rsid w:val="008914F4"/>
    <w:rPr>
      <w:rFonts w:ascii="Arial Black" w:eastAsiaTheme="majorEastAsia" w:hAnsi="Arial Black" w:cstheme="majorBidi"/>
      <w:color w:val="0E72B5"/>
      <w:spacing w:val="-10"/>
      <w:kern w:val="28"/>
      <w:szCs w:val="56"/>
      <w:lang w:eastAsia="fr-FR"/>
    </w:rPr>
  </w:style>
  <w:style w:type="paragraph" w:styleId="TM5">
    <w:name w:val="toc 5"/>
    <w:basedOn w:val="Normal"/>
    <w:next w:val="Normal"/>
    <w:autoRedefine/>
    <w:uiPriority w:val="39"/>
    <w:unhideWhenUsed/>
    <w:rsid w:val="00703A93"/>
    <w:pPr>
      <w:ind w:left="880"/>
    </w:pPr>
    <w:rPr>
      <w:sz w:val="20"/>
    </w:rPr>
  </w:style>
  <w:style w:type="paragraph" w:styleId="TM6">
    <w:name w:val="toc 6"/>
    <w:basedOn w:val="Normal"/>
    <w:next w:val="Normal"/>
    <w:autoRedefine/>
    <w:uiPriority w:val="39"/>
    <w:unhideWhenUsed/>
    <w:rsid w:val="00703A93"/>
    <w:pPr>
      <w:ind w:left="1100"/>
    </w:pPr>
    <w:rPr>
      <w:sz w:val="20"/>
    </w:rPr>
  </w:style>
  <w:style w:type="paragraph" w:styleId="TM7">
    <w:name w:val="toc 7"/>
    <w:basedOn w:val="Normal"/>
    <w:next w:val="Normal"/>
    <w:autoRedefine/>
    <w:uiPriority w:val="39"/>
    <w:unhideWhenUsed/>
    <w:rsid w:val="00703A93"/>
    <w:pPr>
      <w:ind w:left="1320"/>
    </w:pPr>
    <w:rPr>
      <w:sz w:val="20"/>
    </w:rPr>
  </w:style>
  <w:style w:type="paragraph" w:styleId="TM8">
    <w:name w:val="toc 8"/>
    <w:basedOn w:val="Normal"/>
    <w:next w:val="Normal"/>
    <w:autoRedefine/>
    <w:uiPriority w:val="39"/>
    <w:unhideWhenUsed/>
    <w:rsid w:val="00703A93"/>
    <w:pPr>
      <w:ind w:left="1540"/>
    </w:pPr>
    <w:rPr>
      <w:sz w:val="20"/>
    </w:rPr>
  </w:style>
  <w:style w:type="paragraph" w:styleId="TM9">
    <w:name w:val="toc 9"/>
    <w:basedOn w:val="Normal"/>
    <w:next w:val="Normal"/>
    <w:autoRedefine/>
    <w:uiPriority w:val="39"/>
    <w:unhideWhenUsed/>
    <w:rsid w:val="00703A93"/>
    <w:pPr>
      <w:ind w:left="1760"/>
    </w:pPr>
    <w:rPr>
      <w:sz w:val="20"/>
    </w:rPr>
  </w:style>
  <w:style w:type="paragraph" w:styleId="Notedebasdepage">
    <w:name w:val="footnote text"/>
    <w:basedOn w:val="Normal"/>
    <w:link w:val="NotedebasdepageCar"/>
    <w:uiPriority w:val="99"/>
    <w:unhideWhenUsed/>
    <w:rsid w:val="00703A93"/>
    <w:rPr>
      <w:sz w:val="20"/>
    </w:rPr>
  </w:style>
  <w:style w:type="character" w:customStyle="1" w:styleId="NotedebasdepageCar">
    <w:name w:val="Note de bas de page Car"/>
    <w:basedOn w:val="Policepardfaut"/>
    <w:link w:val="Notedebasdepage"/>
    <w:uiPriority w:val="99"/>
    <w:rsid w:val="00703A93"/>
    <w:rPr>
      <w:rFonts w:ascii="Calibri Light" w:eastAsia="Times New Roman" w:hAnsi="Calibri Light" w:cs="Times New Roman"/>
      <w:sz w:val="20"/>
      <w:szCs w:val="20"/>
      <w:lang w:eastAsia="fr-FR"/>
    </w:rPr>
  </w:style>
  <w:style w:type="character" w:styleId="Appelnotedebasdep">
    <w:name w:val="footnote reference"/>
    <w:basedOn w:val="Policepardfaut"/>
    <w:uiPriority w:val="99"/>
    <w:semiHidden/>
    <w:unhideWhenUsed/>
    <w:rsid w:val="00703A93"/>
    <w:rPr>
      <w:vertAlign w:val="superscript"/>
    </w:rPr>
  </w:style>
  <w:style w:type="character" w:styleId="Marquedecommentaire">
    <w:name w:val="annotation reference"/>
    <w:basedOn w:val="Policepardfaut"/>
    <w:uiPriority w:val="99"/>
    <w:semiHidden/>
    <w:unhideWhenUsed/>
    <w:rsid w:val="00703A93"/>
    <w:rPr>
      <w:sz w:val="16"/>
      <w:szCs w:val="16"/>
    </w:rPr>
  </w:style>
  <w:style w:type="paragraph" w:styleId="Commentaire">
    <w:name w:val="annotation text"/>
    <w:basedOn w:val="Normal"/>
    <w:link w:val="CommentaireCar"/>
    <w:uiPriority w:val="99"/>
    <w:unhideWhenUsed/>
    <w:rsid w:val="00703A93"/>
    <w:rPr>
      <w:sz w:val="20"/>
    </w:rPr>
  </w:style>
  <w:style w:type="character" w:customStyle="1" w:styleId="CommentaireCar">
    <w:name w:val="Commentaire Car"/>
    <w:basedOn w:val="Policepardfaut"/>
    <w:link w:val="Commentaire"/>
    <w:uiPriority w:val="99"/>
    <w:rsid w:val="00703A93"/>
    <w:rPr>
      <w:rFonts w:ascii="Calibri Light" w:eastAsia="Times New Roman" w:hAnsi="Calibri Light"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703A93"/>
    <w:rPr>
      <w:b/>
      <w:bCs/>
    </w:rPr>
  </w:style>
  <w:style w:type="character" w:customStyle="1" w:styleId="ObjetducommentaireCar">
    <w:name w:val="Objet du commentaire Car"/>
    <w:basedOn w:val="CommentaireCar"/>
    <w:link w:val="Objetducommentaire"/>
    <w:uiPriority w:val="99"/>
    <w:semiHidden/>
    <w:rsid w:val="00703A93"/>
    <w:rPr>
      <w:rFonts w:ascii="Calibri Light" w:eastAsia="Times New Roman" w:hAnsi="Calibri Light" w:cs="Times New Roman"/>
      <w:b/>
      <w:bCs/>
      <w:sz w:val="20"/>
      <w:szCs w:val="20"/>
      <w:lang w:eastAsia="fr-FR"/>
    </w:rPr>
  </w:style>
  <w:style w:type="character" w:customStyle="1" w:styleId="TitreInterneTableau3">
    <w:name w:val="TitreInterneTableau3"/>
    <w:uiPriority w:val="1"/>
    <w:qFormat/>
    <w:rsid w:val="00DD761C"/>
    <w:rPr>
      <w:rFonts w:ascii="Calibri" w:hAnsi="Calibri"/>
      <w:b/>
      <w:sz w:val="22"/>
    </w:rPr>
  </w:style>
  <w:style w:type="paragraph" w:customStyle="1" w:styleId="Titreparagraphe">
    <w:name w:val="Titre paragraphe"/>
    <w:basedOn w:val="Corpsdetexte"/>
    <w:next w:val="Corpsdetexte"/>
    <w:qFormat/>
    <w:rsid w:val="008B4577"/>
    <w:pPr>
      <w:spacing w:before="240"/>
    </w:pPr>
    <w:rPr>
      <w:rFonts w:asciiTheme="majorHAnsi" w:hAnsiTheme="majorHAnsi"/>
      <w:b/>
      <w:i/>
      <w:color w:val="0E72B5"/>
      <w:sz w:val="24"/>
      <w:szCs w:val="24"/>
      <w:u w:val="single"/>
    </w:rPr>
  </w:style>
  <w:style w:type="paragraph" w:customStyle="1" w:styleId="Titrethme">
    <w:name w:val="Titre thème"/>
    <w:basedOn w:val="Corpsdetexte"/>
    <w:qFormat/>
    <w:rsid w:val="008B4577"/>
    <w:pPr>
      <w:jc w:val="center"/>
    </w:pPr>
    <w:rPr>
      <w:rFonts w:ascii="Lato Black" w:hAnsi="Lato Black"/>
      <w:color w:val="0E72B5"/>
      <w:sz w:val="24"/>
    </w:rPr>
  </w:style>
  <w:style w:type="character" w:customStyle="1" w:styleId="Questionencours">
    <w:name w:val="Question en cours"/>
    <w:basedOn w:val="Policepardfaut"/>
    <w:uiPriority w:val="1"/>
    <w:qFormat/>
    <w:rsid w:val="003D3E88"/>
    <w:rPr>
      <w:rFonts w:ascii="Calibri" w:eastAsia="Times New Roman" w:hAnsi="Calibri" w:cs="Times New Roman"/>
      <w:color w:val="009900"/>
      <w:sz w:val="18"/>
      <w:szCs w:val="20"/>
      <w:lang w:eastAsia="fr-FR"/>
    </w:rPr>
  </w:style>
  <w:style w:type="paragraph" w:styleId="Sous-titre">
    <w:name w:val="Subtitle"/>
    <w:basedOn w:val="Normal"/>
    <w:next w:val="Normal"/>
    <w:link w:val="Sous-titreCar"/>
    <w:uiPriority w:val="11"/>
    <w:qFormat/>
    <w:rsid w:val="008914F4"/>
    <w:pPr>
      <w:numPr>
        <w:ilvl w:val="1"/>
      </w:numPr>
      <w:jc w:val="center"/>
    </w:pPr>
    <w:rPr>
      <w:rFonts w:eastAsiaTheme="majorEastAsia" w:cstheme="majorBidi"/>
      <w:b/>
      <w:iCs/>
      <w:color w:val="0E72B5"/>
      <w:szCs w:val="24"/>
    </w:rPr>
  </w:style>
  <w:style w:type="character" w:customStyle="1" w:styleId="Sous-titreCar">
    <w:name w:val="Sous-titre Car"/>
    <w:basedOn w:val="Policepardfaut"/>
    <w:link w:val="Sous-titre"/>
    <w:uiPriority w:val="11"/>
    <w:rsid w:val="008914F4"/>
    <w:rPr>
      <w:rFonts w:ascii="Calibri Light" w:eastAsiaTheme="majorEastAsia" w:hAnsi="Calibri Light" w:cstheme="majorBidi"/>
      <w:b/>
      <w:iCs/>
      <w:color w:val="0E72B5"/>
      <w:szCs w:val="24"/>
      <w:lang w:eastAsia="fr-FR"/>
    </w:rPr>
  </w:style>
  <w:style w:type="paragraph" w:customStyle="1" w:styleId="Notedocumentobligatoire">
    <w:name w:val="Note document obligatoire"/>
    <w:basedOn w:val="Normal"/>
    <w:qFormat/>
    <w:rsid w:val="008914F4"/>
    <w:pPr>
      <w:pBdr>
        <w:top w:val="single" w:sz="8" w:space="2" w:color="auto"/>
        <w:left w:val="single" w:sz="8" w:space="4" w:color="auto"/>
        <w:bottom w:val="single" w:sz="8" w:space="2" w:color="auto"/>
        <w:right w:val="single" w:sz="8" w:space="4" w:color="auto"/>
      </w:pBdr>
      <w:spacing w:before="240" w:after="240"/>
      <w:ind w:left="851" w:right="851"/>
      <w:jc w:val="center"/>
    </w:pPr>
    <w:rPr>
      <w:rFonts w:ascii="MS Reference Sans Serif" w:hAnsi="MS Reference Sans Serif"/>
      <w:b/>
      <w:sz w:val="18"/>
    </w:rPr>
  </w:style>
  <w:style w:type="paragraph" w:styleId="Lgende">
    <w:name w:val="caption"/>
    <w:basedOn w:val="Normal"/>
    <w:next w:val="Normal"/>
    <w:uiPriority w:val="35"/>
    <w:unhideWhenUsed/>
    <w:qFormat/>
    <w:rsid w:val="00703A93"/>
    <w:pPr>
      <w:spacing w:after="200"/>
    </w:pPr>
    <w:rPr>
      <w:b/>
      <w:bCs/>
      <w:color w:val="4F81BD" w:themeColor="accent1"/>
      <w:sz w:val="18"/>
      <w:szCs w:val="18"/>
    </w:rPr>
  </w:style>
  <w:style w:type="paragraph" w:customStyle="1" w:styleId="Default">
    <w:name w:val="Default"/>
    <w:rsid w:val="00703A93"/>
    <w:pPr>
      <w:autoSpaceDE w:val="0"/>
      <w:autoSpaceDN w:val="0"/>
      <w:adjustRightInd w:val="0"/>
      <w:spacing w:after="0" w:line="240" w:lineRule="auto"/>
    </w:pPr>
    <w:rPr>
      <w:rFonts w:ascii="Garamond" w:hAnsi="Garamond" w:cs="Garamond"/>
      <w:color w:val="000000"/>
      <w:sz w:val="24"/>
      <w:szCs w:val="24"/>
    </w:rPr>
  </w:style>
  <w:style w:type="paragraph" w:customStyle="1" w:styleId="Dfinition">
    <w:name w:val="Définition"/>
    <w:basedOn w:val="Corpsdetexte"/>
    <w:next w:val="Normal"/>
    <w:rsid w:val="00703A93"/>
    <w:rPr>
      <w:rFonts w:ascii="Arial" w:hAnsi="Arial" w:cs="Arial"/>
      <w:i/>
      <w:color w:val="333333"/>
      <w:sz w:val="18"/>
      <w:szCs w:val="22"/>
    </w:rPr>
  </w:style>
  <w:style w:type="character" w:customStyle="1" w:styleId="IDMesureNew">
    <w:name w:val="IDMesureNew"/>
    <w:basedOn w:val="Policepardfaut"/>
    <w:uiPriority w:val="1"/>
    <w:qFormat/>
    <w:rsid w:val="008914F4"/>
    <w:rPr>
      <w:b/>
      <w:sz w:val="22"/>
      <w:bdr w:val="none" w:sz="0" w:space="0" w:color="auto"/>
      <w:shd w:val="clear" w:color="auto" w:fill="99CCFF"/>
    </w:rPr>
  </w:style>
  <w:style w:type="character" w:customStyle="1" w:styleId="IDVulnNew">
    <w:name w:val="IDVulnNew"/>
    <w:basedOn w:val="Policepardfaut"/>
    <w:qFormat/>
    <w:rsid w:val="008914F4"/>
    <w:rPr>
      <w:b/>
      <w:sz w:val="22"/>
      <w:bdr w:val="none" w:sz="0" w:space="0" w:color="auto"/>
      <w:shd w:val="clear" w:color="auto" w:fill="FFFF00"/>
    </w:rPr>
  </w:style>
  <w:style w:type="character" w:styleId="Mentionnonrsolue">
    <w:name w:val="Unresolved Mention"/>
    <w:basedOn w:val="Policepardfaut"/>
    <w:uiPriority w:val="99"/>
    <w:semiHidden/>
    <w:unhideWhenUsed/>
    <w:rsid w:val="00703A93"/>
    <w:rPr>
      <w:color w:val="605E5C"/>
      <w:shd w:val="clear" w:color="auto" w:fill="E1DFDD"/>
    </w:rPr>
  </w:style>
  <w:style w:type="paragraph" w:customStyle="1" w:styleId="Question">
    <w:name w:val="Question"/>
    <w:basedOn w:val="Corpsdetexte"/>
    <w:next w:val="Corpsdetexte"/>
    <w:qFormat/>
    <w:rsid w:val="008914F4"/>
    <w:rPr>
      <w:rFonts w:ascii="Tahoma" w:hAnsi="Tahoma"/>
      <w:b/>
      <w:color w:val="660033"/>
      <w:sz w:val="20"/>
    </w:rPr>
  </w:style>
  <w:style w:type="table" w:customStyle="1" w:styleId="TableauAR">
    <w:name w:val="Tableau AR"/>
    <w:basedOn w:val="TableauNormal"/>
    <w:rsid w:val="00703A93"/>
    <w:pPr>
      <w:spacing w:after="0" w:line="240" w:lineRule="auto"/>
    </w:pPr>
    <w:rPr>
      <w:rFonts w:ascii="Arial" w:eastAsia="Times New Roman" w:hAnsi="Arial" w:cs="Times New Roman"/>
      <w:sz w:val="18"/>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cantSplit/>
    </w:trPr>
  </w:style>
  <w:style w:type="character" w:customStyle="1" w:styleId="IDMesure">
    <w:name w:val="IDMesure"/>
    <w:basedOn w:val="Policepardfaut"/>
    <w:qFormat/>
    <w:rsid w:val="008914F4"/>
    <w:rPr>
      <w:rFonts w:cstheme="minorHAnsi"/>
      <w:b/>
      <w:color w:val="000000"/>
      <w:sz w:val="22"/>
      <w:bdr w:val="none" w:sz="0" w:space="0" w:color="auto"/>
      <w:shd w:val="clear" w:color="auto" w:fill="9CD45E"/>
    </w:rPr>
  </w:style>
  <w:style w:type="character" w:customStyle="1" w:styleId="IDVuln">
    <w:name w:val="IDVuln"/>
    <w:basedOn w:val="Policepardfaut"/>
    <w:qFormat/>
    <w:rsid w:val="008914F4"/>
    <w:rPr>
      <w:rFonts w:cstheme="minorHAnsi"/>
      <w:b/>
      <w:color w:val="000000"/>
      <w:sz w:val="22"/>
      <w:bdr w:val="none" w:sz="0" w:space="0" w:color="auto"/>
      <w:shd w:val="clear" w:color="auto" w:fill="FF9933"/>
    </w:rPr>
  </w:style>
  <w:style w:type="paragraph" w:customStyle="1" w:styleId="IDFICHE">
    <w:name w:val="ID_FICHE"/>
    <w:basedOn w:val="Normal"/>
    <w:qFormat/>
    <w:rsid w:val="008914F4"/>
    <w:pPr>
      <w:jc w:val="center"/>
    </w:pPr>
    <w:rPr>
      <w:b/>
      <w:color w:val="FFFFFF" w:themeColor="background1"/>
      <w:lang w:eastAsia="en-US"/>
    </w:rPr>
  </w:style>
  <w:style w:type="paragraph" w:customStyle="1" w:styleId="IDRECO">
    <w:name w:val="ID_RECO"/>
    <w:basedOn w:val="Normal"/>
    <w:qFormat/>
    <w:rsid w:val="008914F4"/>
    <w:pPr>
      <w:jc w:val="center"/>
    </w:pPr>
    <w:rPr>
      <w:b/>
      <w:sz w:val="20"/>
      <w:lang w:eastAsia="en-US"/>
    </w:rPr>
  </w:style>
  <w:style w:type="character" w:customStyle="1" w:styleId="Rpertoire">
    <w:name w:val="Répertoire"/>
    <w:basedOn w:val="Policepardfaut"/>
    <w:uiPriority w:val="1"/>
    <w:qFormat/>
    <w:rsid w:val="008914F4"/>
    <w:rPr>
      <w:b/>
      <w:bCs/>
      <w:shd w:val="clear" w:color="auto" w:fill="BFBFBF" w:themeFill="background1" w:themeFillShade="BF"/>
    </w:rPr>
  </w:style>
  <w:style w:type="paragraph" w:customStyle="1" w:styleId="TITREFICHE0">
    <w:name w:val="TITRE_FICHE"/>
    <w:basedOn w:val="Normal"/>
    <w:next w:val="Normal"/>
    <w:qFormat/>
    <w:rsid w:val="008914F4"/>
    <w:pPr>
      <w:jc w:val="center"/>
    </w:pPr>
    <w:rPr>
      <w:b/>
      <w:lang w:eastAsia="en-US"/>
    </w:rPr>
  </w:style>
  <w:style w:type="paragraph" w:customStyle="1" w:styleId="TITRERECO">
    <w:name w:val="TITRE_RECO"/>
    <w:basedOn w:val="Normal"/>
    <w:next w:val="Normal"/>
    <w:qFormat/>
    <w:rsid w:val="008914F4"/>
    <w:rPr>
      <w:b/>
    </w:rPr>
  </w:style>
  <w:style w:type="character" w:customStyle="1" w:styleId="idMesure0">
    <w:name w:val="idMesure"/>
    <w:basedOn w:val="Policepardfaut"/>
    <w:qFormat/>
    <w:rsid w:val="002D21A2"/>
    <w:rPr>
      <w:rFonts w:cstheme="minorHAnsi"/>
      <w:b/>
      <w:color w:val="000000"/>
      <w:sz w:val="20"/>
      <w:bdr w:val="none" w:sz="0" w:space="0" w:color="auto"/>
      <w:shd w:val="clear" w:color="auto" w:fill="9CD45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1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9EA6F-9ED7-4707-9CD8-9D2C9676A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14</Pages>
  <Words>5046</Words>
  <Characters>27755</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CECILE</dc:creator>
  <cp:lastModifiedBy>RUNARVOT Marie Jeannick</cp:lastModifiedBy>
  <cp:revision>63</cp:revision>
  <cp:lastPrinted>2025-11-24T15:06:00Z</cp:lastPrinted>
  <dcterms:created xsi:type="dcterms:W3CDTF">2025-10-22T09:31:00Z</dcterms:created>
  <dcterms:modified xsi:type="dcterms:W3CDTF">2026-07-06T10:10:00Z</dcterms:modified>
</cp:coreProperties>
</file>