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3BBA" w14:textId="37A8E9DC" w:rsidR="00583051" w:rsidRPr="00E27512" w:rsidRDefault="00583051" w:rsidP="00583051">
      <w:pPr>
        <w:spacing w:line="360" w:lineRule="auto"/>
        <w:jc w:val="both"/>
        <w:rPr>
          <w:rFonts w:ascii="Arial" w:hAnsi="Arial" w:cs="Arial"/>
          <w:b/>
          <w:bCs/>
        </w:rPr>
      </w:pPr>
      <w:r w:rsidRPr="00E27512">
        <w:rPr>
          <w:rFonts w:ascii="Arial" w:hAnsi="Arial" w:cs="Arial"/>
          <w:b/>
          <w:bCs/>
        </w:rPr>
        <w:t xml:space="preserve">CONTESTA CITACION EN GARANTÍA. </w:t>
      </w:r>
    </w:p>
    <w:p w14:paraId="35F331C0" w14:textId="0ED5649B" w:rsidR="00583051" w:rsidRPr="00583051" w:rsidRDefault="00583051" w:rsidP="00583051">
      <w:pPr>
        <w:spacing w:line="360" w:lineRule="auto"/>
        <w:jc w:val="both"/>
        <w:rPr>
          <w:rFonts w:ascii="Arial" w:hAnsi="Arial" w:cs="Arial"/>
        </w:rPr>
      </w:pPr>
      <w:r w:rsidRPr="00583051">
        <w:rPr>
          <w:rFonts w:ascii="Arial" w:hAnsi="Arial" w:cs="Arial"/>
        </w:rPr>
        <w:t>Señor Juez:</w:t>
      </w:r>
    </w:p>
    <w:p w14:paraId="0EFAD3B9" w14:textId="12337C46"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Leandro E. Prati, abogado inscripto al </w:t>
      </w:r>
      <w:proofErr w:type="spellStart"/>
      <w:r w:rsidRPr="00583051">
        <w:rPr>
          <w:rFonts w:ascii="Arial" w:hAnsi="Arial" w:cs="Arial"/>
        </w:rPr>
        <w:t>T°</w:t>
      </w:r>
      <w:proofErr w:type="spellEnd"/>
      <w:r w:rsidRPr="00583051">
        <w:rPr>
          <w:rFonts w:ascii="Arial" w:hAnsi="Arial" w:cs="Arial"/>
        </w:rPr>
        <w:t xml:space="preserve"> 155 </w:t>
      </w:r>
      <w:proofErr w:type="spellStart"/>
      <w:r w:rsidRPr="00583051">
        <w:rPr>
          <w:rFonts w:ascii="Arial" w:hAnsi="Arial" w:cs="Arial"/>
        </w:rPr>
        <w:t>F°</w:t>
      </w:r>
      <w:proofErr w:type="spellEnd"/>
      <w:r w:rsidRPr="00583051">
        <w:rPr>
          <w:rFonts w:ascii="Arial" w:hAnsi="Arial" w:cs="Arial"/>
        </w:rPr>
        <w:t xml:space="preserve"> 866 CPACF, CUIT 20- 40013580-1, en mi carácter de apoderado de Libra Compañía Argentina de Seguros S.A, constituyendo domicilio procesal en la Av. Olazabal 1515 Piso 5 </w:t>
      </w:r>
      <w:proofErr w:type="spellStart"/>
      <w:r w:rsidRPr="00583051">
        <w:rPr>
          <w:rFonts w:ascii="Arial" w:hAnsi="Arial" w:cs="Arial"/>
        </w:rPr>
        <w:t>Of</w:t>
      </w:r>
      <w:proofErr w:type="spellEnd"/>
      <w:r w:rsidRPr="00583051">
        <w:rPr>
          <w:rFonts w:ascii="Arial" w:hAnsi="Arial" w:cs="Arial"/>
        </w:rPr>
        <w:t>. 505, CABA, y electrónico en 20400135801, en autos caratulados: SORIA, ADRIANA ANGÉLICA c/ GÓMEZ, GERMÁN y otros s/ daños y perjuicios – accidente de tránsito” (</w:t>
      </w:r>
      <w:proofErr w:type="spellStart"/>
      <w:r w:rsidRPr="00583051">
        <w:rPr>
          <w:rFonts w:ascii="Arial" w:hAnsi="Arial" w:cs="Arial"/>
        </w:rPr>
        <w:t>Expte</w:t>
      </w:r>
      <w:proofErr w:type="spellEnd"/>
      <w:r w:rsidRPr="00583051">
        <w:rPr>
          <w:rFonts w:ascii="Arial" w:hAnsi="Arial" w:cs="Arial"/>
        </w:rPr>
        <w:t>. 85483 / 2025), a V.S. me presento y respetuosamente digo:</w:t>
      </w:r>
    </w:p>
    <w:p w14:paraId="4799066C" w14:textId="77777777" w:rsidR="00583051" w:rsidRPr="00E27512" w:rsidRDefault="00583051" w:rsidP="00583051">
      <w:pPr>
        <w:spacing w:line="360" w:lineRule="auto"/>
        <w:jc w:val="both"/>
        <w:rPr>
          <w:rFonts w:ascii="Arial" w:hAnsi="Arial" w:cs="Arial"/>
          <w:b/>
          <w:bCs/>
        </w:rPr>
      </w:pPr>
      <w:r w:rsidRPr="00E27512">
        <w:rPr>
          <w:rFonts w:ascii="Arial" w:hAnsi="Arial" w:cs="Arial"/>
          <w:b/>
          <w:bCs/>
        </w:rPr>
        <w:t>I.</w:t>
      </w:r>
      <w:r w:rsidRPr="00E27512">
        <w:rPr>
          <w:rFonts w:ascii="Arial" w:hAnsi="Arial" w:cs="Arial"/>
          <w:b/>
          <w:bCs/>
        </w:rPr>
        <w:tab/>
        <w:t>PERSONERÍA</w:t>
      </w:r>
    </w:p>
    <w:p w14:paraId="6C6EFDA0" w14:textId="1963A695" w:rsidR="00583051" w:rsidRPr="00583051" w:rsidRDefault="00583051" w:rsidP="00583051">
      <w:pPr>
        <w:spacing w:line="360" w:lineRule="auto"/>
        <w:ind w:firstLine="708"/>
        <w:jc w:val="both"/>
        <w:rPr>
          <w:rFonts w:ascii="Arial" w:hAnsi="Arial" w:cs="Arial"/>
        </w:rPr>
      </w:pPr>
      <w:r w:rsidRPr="00583051">
        <w:rPr>
          <w:rFonts w:ascii="Arial" w:hAnsi="Arial" w:cs="Arial"/>
        </w:rPr>
        <w:t>Que tal como surge de la copia de poder general que acompaño, que declaro bajo juramento es fiel a su original que se encuentra vigente, soy mandatario de LIBRA COMPAÑIA ARGENTINA DE SEGUROS S.A. con domicilio real en Olazabal 1515 piso 5 oficina 505, de la Ciudad de Buenos Aires.</w:t>
      </w:r>
    </w:p>
    <w:p w14:paraId="7904E220" w14:textId="77777777" w:rsidR="00583051" w:rsidRPr="00E27512" w:rsidRDefault="00583051" w:rsidP="00583051">
      <w:pPr>
        <w:spacing w:line="360" w:lineRule="auto"/>
        <w:jc w:val="both"/>
        <w:rPr>
          <w:rFonts w:ascii="Arial" w:hAnsi="Arial" w:cs="Arial"/>
          <w:b/>
          <w:bCs/>
        </w:rPr>
      </w:pPr>
      <w:r w:rsidRPr="00E27512">
        <w:rPr>
          <w:rFonts w:ascii="Arial" w:hAnsi="Arial" w:cs="Arial"/>
          <w:b/>
          <w:bCs/>
        </w:rPr>
        <w:t>II.</w:t>
      </w:r>
      <w:r w:rsidRPr="00E27512">
        <w:rPr>
          <w:rFonts w:ascii="Arial" w:hAnsi="Arial" w:cs="Arial"/>
          <w:b/>
          <w:bCs/>
        </w:rPr>
        <w:tab/>
        <w:t>OBJETO</w:t>
      </w:r>
    </w:p>
    <w:p w14:paraId="0C9F92C3" w14:textId="1EFA58AE"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En el carácter invocado y siguiendo expresas instrucciones de mi mandante, vengo a contestar la citación en garantía cursada a LIBRA COMPAÑÍA ARGENTINA DE SEGUROS S.A., en su carácter de aseguradora (art. 118 de la Ley 17.418), oportunamente notificada con fecha 30 de diciembre de 2025, oponiendo la inexistencia de responsabilidad atribuible al asegurado, y subsidiariamente la culpa de la propia actora y/o la concurrencia de factores externos ajenos al riesgo creado, así como la evidente </w:t>
      </w:r>
      <w:proofErr w:type="spellStart"/>
      <w:r w:rsidRPr="00583051">
        <w:rPr>
          <w:rFonts w:ascii="Arial" w:hAnsi="Arial" w:cs="Arial"/>
        </w:rPr>
        <w:t>pluspetitio</w:t>
      </w:r>
      <w:proofErr w:type="spellEnd"/>
      <w:r w:rsidRPr="00583051">
        <w:rPr>
          <w:rFonts w:ascii="Arial" w:hAnsi="Arial" w:cs="Arial"/>
        </w:rPr>
        <w:t xml:space="preserve"> derivada de los altísimos, improcedentes e injustificados montos reclamados, y a contestar la demanda entablada, solicitando su rechazo total por manifiestamente improcedente, con expresa imposición de costas. Vengo a:</w:t>
      </w:r>
    </w:p>
    <w:p w14:paraId="1E609341" w14:textId="0528C7AF" w:rsidR="00583051" w:rsidRPr="00E27512" w:rsidRDefault="00583051" w:rsidP="00583051">
      <w:pPr>
        <w:spacing w:line="360" w:lineRule="auto"/>
        <w:jc w:val="both"/>
        <w:rPr>
          <w:rFonts w:ascii="Arial" w:hAnsi="Arial" w:cs="Arial"/>
          <w:b/>
          <w:bCs/>
        </w:rPr>
      </w:pPr>
      <w:r w:rsidRPr="00E27512">
        <w:rPr>
          <w:rFonts w:ascii="Arial" w:hAnsi="Arial" w:cs="Arial"/>
          <w:b/>
          <w:bCs/>
        </w:rPr>
        <w:t>III.</w:t>
      </w:r>
      <w:r w:rsidRPr="00E27512">
        <w:rPr>
          <w:rFonts w:ascii="Arial" w:hAnsi="Arial" w:cs="Arial"/>
          <w:b/>
          <w:bCs/>
        </w:rPr>
        <w:tab/>
        <w:t>CITACION EN GARANTIA</w:t>
      </w:r>
    </w:p>
    <w:p w14:paraId="79FDF396"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La intervención de LIBRA COMPAÑÍA ARGENTINA DE SEGUROS S.A. en autos reconoce exclusivamente causa contractual, derivada del contrato de seguro celebrado por mutuo acuerdo de voluntades entre la aseguradora y su asegurado, conforme a la póliza N.º 4-881910, vigente al momento del hecho.</w:t>
      </w:r>
    </w:p>
    <w:p w14:paraId="1E76AC91"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En tal sentido, la obligación asumida por esta citada en garantía no importa la asunción directa de la responsabilidad civil ni la reparación autónoma del daño, sino el compromiso estrictamente contractual de mantener indemne al asegurado, en la medida y con los alcances expresamente previstos en la póliza y en la Ley de Seguros N.º 17.418.</w:t>
      </w:r>
    </w:p>
    <w:p w14:paraId="49C6FFE1"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lastRenderedPageBreak/>
        <w:t>Tal como lo establece la propia póliza, “el Asegurador se obliga a mantener indemne al Asegurado (…) por cuanto deban a un tercero, sólo por los conceptos e importes previstos en la cláusula de límite de responsabilidad”, quedando en consecuencia cualquier eventual obligación de esta parte condicionada a la previa acreditación de responsabilidad del asegurado y limitada a la medida del seguro (arts. 61 y 118 Ley 17.418)."</w:t>
      </w:r>
    </w:p>
    <w:p w14:paraId="72534655"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En los términos del art. 118 de la Ley 17.418 la parte actora citó a LIBRA COMPAÑÍA ARGENTINA DE SEGUROS S.A, la que en caso de admitirse la presente acción de daños deberá responder civilmente por el resarcimiento de estos, lo que convierte a LIBRA en codemandado, conformándose así el litisconsorcio facultativo previsto por el art. 90 inc. 2 C.P.C.C.N.</w:t>
      </w:r>
    </w:p>
    <w:p w14:paraId="3C96213D" w14:textId="2B57881E" w:rsidR="00583051" w:rsidRPr="00583051" w:rsidRDefault="00583051" w:rsidP="00583051">
      <w:pPr>
        <w:spacing w:line="360" w:lineRule="auto"/>
        <w:ind w:firstLine="708"/>
        <w:jc w:val="both"/>
        <w:rPr>
          <w:rFonts w:ascii="Arial" w:hAnsi="Arial" w:cs="Arial"/>
        </w:rPr>
      </w:pPr>
      <w:r w:rsidRPr="00583051">
        <w:rPr>
          <w:rFonts w:ascii="Arial" w:hAnsi="Arial" w:cs="Arial"/>
        </w:rPr>
        <w:t>Teniendo en cuenta que el art. 118 de la ley de seguros prevé que “La sentencia que se dicte hará cosa juzgada respecto del asegurador y será ejecutable contra él en la medida del seguro”, es que el citado en garantía cuenta con amplitud de debate y</w:t>
      </w:r>
      <w:r>
        <w:rPr>
          <w:rFonts w:ascii="Arial" w:hAnsi="Arial" w:cs="Arial"/>
        </w:rPr>
        <w:t xml:space="preserve"> </w:t>
      </w:r>
      <w:r w:rsidRPr="00583051">
        <w:rPr>
          <w:rFonts w:ascii="Arial" w:hAnsi="Arial" w:cs="Arial"/>
        </w:rPr>
        <w:t>prueba, teniendo autonomía de actuación y libertad para asumir una determinada posición frente a las partes originarias.</w:t>
      </w:r>
    </w:p>
    <w:p w14:paraId="6686027D"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Así surge del art. 91 C.P.C.C.N., al disponer que “el interviniente actuará como litisconsorte de la parte principal y tendrá sus mismas facultades procesales.”</w:t>
      </w:r>
    </w:p>
    <w:p w14:paraId="17D6FCF1" w14:textId="08812818" w:rsidR="00583051" w:rsidRPr="00583051" w:rsidRDefault="00583051" w:rsidP="00583051">
      <w:pPr>
        <w:spacing w:line="360" w:lineRule="auto"/>
        <w:ind w:firstLine="708"/>
        <w:jc w:val="both"/>
        <w:rPr>
          <w:rFonts w:ascii="Arial" w:hAnsi="Arial" w:cs="Arial"/>
        </w:rPr>
      </w:pPr>
      <w:r w:rsidRPr="00583051">
        <w:rPr>
          <w:rFonts w:ascii="Arial" w:hAnsi="Arial" w:cs="Arial"/>
        </w:rPr>
        <w:t>Es entonces que “la citación en garantía prevista en la ley 17.418 (art. 118) no se reduce a una mera llamada a la causa al asegurador, sino que involucra el ejercicio de una acción contra este último”</w:t>
      </w:r>
    </w:p>
    <w:p w14:paraId="32875A99" w14:textId="5DEBD7F0" w:rsidR="00583051" w:rsidRPr="00583051" w:rsidRDefault="00583051" w:rsidP="00583051">
      <w:pPr>
        <w:spacing w:line="360" w:lineRule="auto"/>
        <w:jc w:val="both"/>
        <w:rPr>
          <w:rFonts w:ascii="Arial" w:hAnsi="Arial" w:cs="Arial"/>
        </w:rPr>
      </w:pPr>
      <w:r w:rsidRPr="00583051">
        <w:rPr>
          <w:rFonts w:ascii="Arial" w:hAnsi="Arial" w:cs="Arial"/>
        </w:rPr>
        <w:t>A)</w:t>
      </w:r>
      <w:r w:rsidRPr="00583051">
        <w:rPr>
          <w:rFonts w:ascii="Arial" w:hAnsi="Arial" w:cs="Arial"/>
        </w:rPr>
        <w:tab/>
        <w:t>CONTRATO DE SEGURO</w:t>
      </w:r>
    </w:p>
    <w:p w14:paraId="0DAB76A7"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Reconozco la existencia de un contrato de seguro celebrado entre LIBRA COMPAÑÍA ARGENTINA DE SEGUROS S.A., por daños a terceros y responsabilidad civil, en relación con el demandado GÓMEZ, GERMÁN, respecto de su vehículo marca Fiat, modelo Uno, dominio ENA 060, </w:t>
      </w:r>
      <w:proofErr w:type="gramStart"/>
      <w:r w:rsidRPr="00583051">
        <w:rPr>
          <w:rFonts w:ascii="Arial" w:hAnsi="Arial" w:cs="Arial"/>
        </w:rPr>
        <w:t>conforme póliza N.º</w:t>
      </w:r>
      <w:proofErr w:type="gramEnd"/>
      <w:r w:rsidRPr="00583051">
        <w:rPr>
          <w:rFonts w:ascii="Arial" w:hAnsi="Arial" w:cs="Arial"/>
        </w:rPr>
        <w:t xml:space="preserve"> 4-881910, vigente a la fecha del hecho, y denuncia de siniestro identificada bajo el N.º 475.537.</w:t>
      </w:r>
    </w:p>
    <w:p w14:paraId="6D8250B7" w14:textId="3BC80D5F" w:rsidR="00583051" w:rsidRPr="00583051" w:rsidRDefault="00583051" w:rsidP="00583051">
      <w:pPr>
        <w:spacing w:line="360" w:lineRule="auto"/>
        <w:jc w:val="both"/>
        <w:rPr>
          <w:rFonts w:ascii="Arial" w:hAnsi="Arial" w:cs="Arial"/>
        </w:rPr>
      </w:pPr>
      <w:r w:rsidRPr="00583051">
        <w:rPr>
          <w:rFonts w:ascii="Arial" w:hAnsi="Arial" w:cs="Arial"/>
        </w:rPr>
        <w:t>B)</w:t>
      </w:r>
      <w:r w:rsidRPr="00583051">
        <w:rPr>
          <w:rFonts w:ascii="Arial" w:hAnsi="Arial" w:cs="Arial"/>
        </w:rPr>
        <w:tab/>
        <w:t>LÍMITE DE COBERTURA</w:t>
      </w:r>
    </w:p>
    <w:p w14:paraId="3B5F6335"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Teniendo en cuenta la existencia de un contrato de seguro vigente al momento de ocurrencia del hecho que motiva el presente reclamo, se deja expresamente</w:t>
      </w:r>
    </w:p>
    <w:p w14:paraId="556DC34A" w14:textId="77777777" w:rsidR="00583051" w:rsidRPr="00583051" w:rsidRDefault="00583051" w:rsidP="00583051">
      <w:pPr>
        <w:spacing w:line="360" w:lineRule="auto"/>
        <w:jc w:val="both"/>
        <w:rPr>
          <w:rFonts w:ascii="Arial" w:hAnsi="Arial" w:cs="Arial"/>
        </w:rPr>
      </w:pPr>
    </w:p>
    <w:p w14:paraId="6EE9E252" w14:textId="77777777" w:rsidR="00583051" w:rsidRPr="00583051" w:rsidRDefault="00583051" w:rsidP="00583051">
      <w:pPr>
        <w:spacing w:line="360" w:lineRule="auto"/>
        <w:jc w:val="both"/>
        <w:rPr>
          <w:rFonts w:ascii="Arial" w:hAnsi="Arial" w:cs="Arial"/>
        </w:rPr>
      </w:pPr>
      <w:r w:rsidRPr="00583051">
        <w:rPr>
          <w:rFonts w:ascii="Arial" w:hAnsi="Arial" w:cs="Arial"/>
        </w:rPr>
        <w:lastRenderedPageBreak/>
        <w:t>establecido que, para el hipotético e improbable supuesto de admitirse la acción intentada, la eventual obligación de esta aseguradora quedará limitada estrictamente a los términos, condiciones y montos del contrato de seguro celebrado.</w:t>
      </w:r>
    </w:p>
    <w:p w14:paraId="0F81C964" w14:textId="04B5C0AB" w:rsidR="00583051" w:rsidRPr="00583051" w:rsidRDefault="00583051" w:rsidP="00583051">
      <w:pPr>
        <w:spacing w:line="360" w:lineRule="auto"/>
        <w:ind w:firstLine="708"/>
        <w:jc w:val="both"/>
        <w:rPr>
          <w:rFonts w:ascii="Arial" w:hAnsi="Arial" w:cs="Arial"/>
        </w:rPr>
      </w:pPr>
      <w:r w:rsidRPr="00583051">
        <w:rPr>
          <w:rFonts w:ascii="Arial" w:hAnsi="Arial" w:cs="Arial"/>
        </w:rPr>
        <w:t>En tal sentido, LIBRA COMPAÑÍA ARGENTINA DE SEGUROS S.A. sólo podrá responder —en su carácter de citada en garantía— hasta el límite de cobertura vigente al momento del siniestro, conforme surge de la póliza N.º 4-881910, sin que pueda extenderse su responsabilidad más allá de la suma asegurada, la cual asciende a $39.000.000, según constancias del legajo administrativo.</w:t>
      </w:r>
    </w:p>
    <w:p w14:paraId="0117C212" w14:textId="76D690DB" w:rsidR="00583051" w:rsidRPr="00583051" w:rsidRDefault="00583051" w:rsidP="00583051">
      <w:pPr>
        <w:spacing w:line="360" w:lineRule="auto"/>
        <w:jc w:val="both"/>
        <w:rPr>
          <w:rFonts w:ascii="Arial" w:hAnsi="Arial" w:cs="Arial"/>
        </w:rPr>
      </w:pPr>
      <w:r w:rsidRPr="00583051">
        <w:rPr>
          <w:rFonts w:ascii="Arial" w:hAnsi="Arial" w:cs="Arial"/>
        </w:rPr>
        <w:t>C-</w:t>
      </w:r>
      <w:r>
        <w:rPr>
          <w:rFonts w:ascii="Arial" w:hAnsi="Arial" w:cs="Arial"/>
        </w:rPr>
        <w:tab/>
      </w:r>
      <w:r w:rsidRPr="00583051">
        <w:rPr>
          <w:rFonts w:ascii="Arial" w:hAnsi="Arial" w:cs="Arial"/>
        </w:rPr>
        <w:t xml:space="preserve"> NATURALEZA DE LA OBLIGACION Y FUNCION SOCIAL DEL SEGURO</w:t>
      </w:r>
    </w:p>
    <w:p w14:paraId="077CDD9F" w14:textId="18271005" w:rsidR="00583051" w:rsidRPr="00583051" w:rsidRDefault="00583051" w:rsidP="00583051">
      <w:pPr>
        <w:spacing w:line="360" w:lineRule="auto"/>
        <w:jc w:val="both"/>
        <w:rPr>
          <w:rFonts w:ascii="Arial" w:hAnsi="Arial" w:cs="Arial"/>
        </w:rPr>
      </w:pPr>
      <w:r w:rsidRPr="00583051">
        <w:rPr>
          <w:rFonts w:ascii="Arial" w:hAnsi="Arial" w:cs="Arial"/>
        </w:rPr>
        <w:t xml:space="preserve"> </w:t>
      </w:r>
      <w:r>
        <w:rPr>
          <w:rFonts w:ascii="Arial" w:hAnsi="Arial" w:cs="Arial"/>
        </w:rPr>
        <w:tab/>
      </w:r>
      <w:r w:rsidRPr="00583051">
        <w:rPr>
          <w:rFonts w:ascii="Arial" w:hAnsi="Arial" w:cs="Arial"/>
        </w:rPr>
        <w:t>Es fundamental distinguir la fuente de las obligaciones debido a que mientras la del demandado civilmente responsable nace de la ley, la de la aseguradora nace del contrato. Como sostuvo la CSJN en la causa "</w:t>
      </w:r>
      <w:proofErr w:type="spellStart"/>
      <w:r w:rsidRPr="00583051">
        <w:rPr>
          <w:rFonts w:ascii="Arial" w:hAnsi="Arial" w:cs="Arial"/>
        </w:rPr>
        <w:t>Buffoni</w:t>
      </w:r>
      <w:proofErr w:type="spellEnd"/>
      <w:r w:rsidRPr="00583051">
        <w:rPr>
          <w:rFonts w:ascii="Arial" w:hAnsi="Arial" w:cs="Arial"/>
        </w:rPr>
        <w:t xml:space="preserve">" (Fallos: 337:329), la función social del seguro no autoriza a los magistrados a declarar inoponible el límite de cobertura, pues el contrato rige exclusivamente la relación entre otorgantes y los damnificados revisten la condición de terceros frente a tales estipulaciones. </w:t>
      </w:r>
    </w:p>
    <w:p w14:paraId="5C4ECF43"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El principio de reparación integral no es absoluto ni incompatible con sistemas de indemnización limitada, siempre que estos sean razonables. Los límites de cobertura son elementos esenciales de la estructura técnica del seguro; su desconocimiento judicial pondría en riesgo la solvencia de las aseguradoras, su relación con el reaseguro y, en última instancia, al mercado asegurador en su conjunto. A su vez, la Ley de Defensa al Consumidor (LDC) no puede ser invocada para perforar el límite de cobertura. Se trata de una ley general que no deroga ni modifica la ley especial (Ley de Seguros) que regula este régimen singular. Esta interpretación ha sido ratificada por la CSJN en "Martínez de Costa c/ Vallejos" (2009 Fallo: 337:329) y en el citado fallo "</w:t>
      </w:r>
      <w:proofErr w:type="spellStart"/>
      <w:r w:rsidRPr="00583051">
        <w:rPr>
          <w:rFonts w:ascii="Arial" w:hAnsi="Arial" w:cs="Arial"/>
        </w:rPr>
        <w:t>Buffoni</w:t>
      </w:r>
      <w:proofErr w:type="spellEnd"/>
      <w:r w:rsidRPr="00583051">
        <w:rPr>
          <w:rFonts w:ascii="Arial" w:hAnsi="Arial" w:cs="Arial"/>
        </w:rPr>
        <w:t>", destacando que la normativa específica de seguros compatibiliza los distintos intereses en juego. Doctrina Consolidada y Fallos Recientes Ratificando esta postura, en "Flores, Lorena c/ Giménez" (CSJ 678/2013), la Corte señaló que la pretensión de que la aseguradora se haga cargo del pago más allá de las limitaciones contractuales carece de fuente jurídica. Esta doctrina fue ratificada en "Aimar, María Cristina" (2018) y, más recientemente, en "Álvarez, Martín Lucero c/ Moscatelli" (14/12/2023), despejando cualquier opinión en contrario.</w:t>
      </w:r>
    </w:p>
    <w:p w14:paraId="56723304" w14:textId="77777777" w:rsidR="00583051" w:rsidRPr="00583051" w:rsidRDefault="00583051" w:rsidP="00583051">
      <w:pPr>
        <w:spacing w:line="360" w:lineRule="auto"/>
        <w:jc w:val="both"/>
        <w:rPr>
          <w:rFonts w:ascii="Arial" w:hAnsi="Arial" w:cs="Arial"/>
        </w:rPr>
      </w:pPr>
    </w:p>
    <w:p w14:paraId="761BF15F" w14:textId="77777777" w:rsidR="00583051" w:rsidRPr="00583051" w:rsidRDefault="00583051" w:rsidP="00583051">
      <w:pPr>
        <w:spacing w:line="360" w:lineRule="auto"/>
        <w:jc w:val="both"/>
        <w:rPr>
          <w:rFonts w:ascii="Arial" w:hAnsi="Arial" w:cs="Arial"/>
        </w:rPr>
      </w:pPr>
    </w:p>
    <w:p w14:paraId="2907D04F" w14:textId="77777777" w:rsidR="00583051" w:rsidRPr="00583051" w:rsidRDefault="00583051" w:rsidP="00583051">
      <w:pPr>
        <w:spacing w:line="360" w:lineRule="auto"/>
        <w:jc w:val="both"/>
        <w:rPr>
          <w:rFonts w:ascii="Arial" w:hAnsi="Arial" w:cs="Arial"/>
        </w:rPr>
      </w:pPr>
    </w:p>
    <w:p w14:paraId="2BCF37D9" w14:textId="77777777" w:rsidR="00583051" w:rsidRPr="00583051" w:rsidRDefault="00583051" w:rsidP="00583051">
      <w:pPr>
        <w:spacing w:line="360" w:lineRule="auto"/>
        <w:jc w:val="both"/>
        <w:rPr>
          <w:rFonts w:ascii="Arial" w:hAnsi="Arial" w:cs="Arial"/>
        </w:rPr>
      </w:pPr>
    </w:p>
    <w:p w14:paraId="479E4ECE" w14:textId="18D3C9AA" w:rsidR="00583051" w:rsidRPr="00E27512" w:rsidRDefault="00583051" w:rsidP="00583051">
      <w:pPr>
        <w:spacing w:line="360" w:lineRule="auto"/>
        <w:jc w:val="both"/>
        <w:rPr>
          <w:rFonts w:ascii="Arial" w:hAnsi="Arial" w:cs="Arial"/>
          <w:b/>
          <w:bCs/>
        </w:rPr>
      </w:pPr>
      <w:r w:rsidRPr="00E27512">
        <w:rPr>
          <w:rFonts w:ascii="Arial" w:hAnsi="Arial" w:cs="Arial"/>
          <w:b/>
          <w:bCs/>
        </w:rPr>
        <w:t>IV.</w:t>
      </w:r>
      <w:r w:rsidRPr="00E27512">
        <w:rPr>
          <w:rFonts w:ascii="Arial" w:hAnsi="Arial" w:cs="Arial"/>
          <w:b/>
          <w:bCs/>
        </w:rPr>
        <w:tab/>
        <w:t>CONTESTA DEMANDA</w:t>
      </w:r>
    </w:p>
    <w:p w14:paraId="3915BB9E" w14:textId="0FEC49C4" w:rsidR="00583051" w:rsidRPr="00583051" w:rsidRDefault="00583051" w:rsidP="00583051">
      <w:pPr>
        <w:spacing w:line="360" w:lineRule="auto"/>
        <w:jc w:val="both"/>
        <w:rPr>
          <w:rFonts w:ascii="Arial" w:hAnsi="Arial" w:cs="Arial"/>
        </w:rPr>
      </w:pPr>
      <w:r w:rsidRPr="00583051">
        <w:rPr>
          <w:rFonts w:ascii="Arial" w:hAnsi="Arial" w:cs="Arial"/>
        </w:rPr>
        <w:t xml:space="preserve">A. </w:t>
      </w:r>
      <w:r>
        <w:rPr>
          <w:rFonts w:ascii="Arial" w:hAnsi="Arial" w:cs="Arial"/>
        </w:rPr>
        <w:tab/>
      </w:r>
      <w:r w:rsidRPr="00583051">
        <w:rPr>
          <w:rFonts w:ascii="Arial" w:hAnsi="Arial" w:cs="Arial"/>
        </w:rPr>
        <w:t>NEGATIVAS</w:t>
      </w:r>
    </w:p>
    <w:p w14:paraId="11CB63CF"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Conforme lo dispone el art. 356 CPCCN, niego todos y cada uno de los hechos y el derecho invocado por la actora. </w:t>
      </w:r>
    </w:p>
    <w:p w14:paraId="75B8AAAA" w14:textId="20802BA7" w:rsidR="00583051" w:rsidRPr="00583051" w:rsidRDefault="00583051" w:rsidP="00583051">
      <w:pPr>
        <w:spacing w:line="360" w:lineRule="auto"/>
        <w:jc w:val="both"/>
        <w:rPr>
          <w:rFonts w:ascii="Arial" w:hAnsi="Arial" w:cs="Arial"/>
        </w:rPr>
      </w:pPr>
      <w:r w:rsidRPr="00583051">
        <w:rPr>
          <w:rFonts w:ascii="Arial" w:hAnsi="Arial" w:cs="Arial"/>
        </w:rPr>
        <w:t>En particular, niego:</w:t>
      </w:r>
    </w:p>
    <w:p w14:paraId="487820E9" w14:textId="77777777"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Que el accidente haya ocurrido en la forma relatada por la actora.</w:t>
      </w:r>
    </w:p>
    <w:p w14:paraId="43936CE0" w14:textId="77777777" w:rsidR="00583051" w:rsidRPr="00583051" w:rsidRDefault="00583051" w:rsidP="00583051">
      <w:pPr>
        <w:spacing w:line="360" w:lineRule="auto"/>
        <w:jc w:val="both"/>
        <w:rPr>
          <w:rFonts w:ascii="Arial" w:hAnsi="Arial" w:cs="Arial"/>
        </w:rPr>
      </w:pPr>
      <w:r w:rsidRPr="00583051">
        <w:rPr>
          <w:rFonts w:ascii="Arial" w:hAnsi="Arial" w:cs="Arial"/>
        </w:rPr>
        <w:t>2.</w:t>
      </w:r>
      <w:r w:rsidRPr="00583051">
        <w:rPr>
          <w:rFonts w:ascii="Arial" w:hAnsi="Arial" w:cs="Arial"/>
        </w:rPr>
        <w:tab/>
        <w:t>Que el accidente haya ocurrido en el modo descripto en el escrito de inicio.</w:t>
      </w:r>
    </w:p>
    <w:p w14:paraId="09C4AC3D" w14:textId="77777777" w:rsidR="00583051" w:rsidRPr="00583051" w:rsidRDefault="00583051" w:rsidP="00583051">
      <w:pPr>
        <w:spacing w:line="360" w:lineRule="auto"/>
        <w:jc w:val="both"/>
        <w:rPr>
          <w:rFonts w:ascii="Arial" w:hAnsi="Arial" w:cs="Arial"/>
        </w:rPr>
      </w:pPr>
      <w:r w:rsidRPr="00583051">
        <w:rPr>
          <w:rFonts w:ascii="Arial" w:hAnsi="Arial" w:cs="Arial"/>
        </w:rPr>
        <w:t>3.</w:t>
      </w:r>
      <w:r w:rsidRPr="00583051">
        <w:rPr>
          <w:rFonts w:ascii="Arial" w:hAnsi="Arial" w:cs="Arial"/>
        </w:rPr>
        <w:tab/>
        <w:t>Que el accidente haya ocurrido en las circunstancias invocadas por la actora.</w:t>
      </w:r>
    </w:p>
    <w:p w14:paraId="591051FC" w14:textId="77777777" w:rsidR="00583051" w:rsidRPr="00583051" w:rsidRDefault="00583051" w:rsidP="00583051">
      <w:pPr>
        <w:spacing w:line="360" w:lineRule="auto"/>
        <w:jc w:val="both"/>
        <w:rPr>
          <w:rFonts w:ascii="Arial" w:hAnsi="Arial" w:cs="Arial"/>
        </w:rPr>
      </w:pPr>
      <w:r w:rsidRPr="00583051">
        <w:rPr>
          <w:rFonts w:ascii="Arial" w:hAnsi="Arial" w:cs="Arial"/>
        </w:rPr>
        <w:t>4.</w:t>
      </w:r>
      <w:r w:rsidRPr="00583051">
        <w:rPr>
          <w:rFonts w:ascii="Arial" w:hAnsi="Arial" w:cs="Arial"/>
        </w:rPr>
        <w:tab/>
        <w:t>Que el siniestro haya ocurrido conforme la mecánica descripta en la demanda.</w:t>
      </w:r>
    </w:p>
    <w:p w14:paraId="622628BB"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5.</w:t>
      </w:r>
      <w:r w:rsidRPr="00583051">
        <w:rPr>
          <w:rFonts w:ascii="Arial" w:hAnsi="Arial" w:cs="Arial"/>
        </w:rPr>
        <w:tab/>
        <w:t>Que el siniestro se haya producido exclusivamente por una maniobra atribuible al asegurado, vehículo Fiat Uno dominio ENA060.</w:t>
      </w:r>
    </w:p>
    <w:p w14:paraId="6CF57542"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6.</w:t>
      </w:r>
      <w:r w:rsidRPr="00583051">
        <w:rPr>
          <w:rFonts w:ascii="Arial" w:hAnsi="Arial" w:cs="Arial"/>
        </w:rPr>
        <w:tab/>
        <w:t>Que el vehículo asegurado, Fiat Uno dominio ENA060, haya realizado un giro imprudente.</w:t>
      </w:r>
    </w:p>
    <w:p w14:paraId="1FA05153"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7.</w:t>
      </w:r>
      <w:r w:rsidRPr="00583051">
        <w:rPr>
          <w:rFonts w:ascii="Arial" w:hAnsi="Arial" w:cs="Arial"/>
        </w:rPr>
        <w:tab/>
        <w:t>Que el vehículo asegurado, Fiat Uno dominio ENA060, haya realizado un giro intempestivo o antirreglamentario.</w:t>
      </w:r>
    </w:p>
    <w:p w14:paraId="645CA9CD"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8.</w:t>
      </w:r>
      <w:r w:rsidRPr="00583051">
        <w:rPr>
          <w:rFonts w:ascii="Arial" w:hAnsi="Arial" w:cs="Arial"/>
        </w:rPr>
        <w:tab/>
        <w:t>Que el vehículo asegurado, Fiat Uno dominio ENA060, haya quedado en contramano o en posición antirreglamentaria por culpa de su conductor.</w:t>
      </w:r>
    </w:p>
    <w:p w14:paraId="51EB16B5"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9.</w:t>
      </w:r>
      <w:r w:rsidRPr="00583051">
        <w:rPr>
          <w:rFonts w:ascii="Arial" w:hAnsi="Arial" w:cs="Arial"/>
        </w:rPr>
        <w:tab/>
        <w:t>Que el asegurado, vehículo Fiat Uno dominio ENA060, haya infringido norma de tránsito alguna determinante del siniestro.</w:t>
      </w:r>
    </w:p>
    <w:p w14:paraId="42D2F38C" w14:textId="77777777" w:rsidR="00583051" w:rsidRPr="00583051" w:rsidRDefault="00583051" w:rsidP="00583051">
      <w:pPr>
        <w:spacing w:line="360" w:lineRule="auto"/>
        <w:jc w:val="both"/>
        <w:rPr>
          <w:rFonts w:ascii="Arial" w:hAnsi="Arial" w:cs="Arial"/>
        </w:rPr>
      </w:pPr>
      <w:r w:rsidRPr="00583051">
        <w:rPr>
          <w:rFonts w:ascii="Arial" w:hAnsi="Arial" w:cs="Arial"/>
        </w:rPr>
        <w:t>10.</w:t>
      </w:r>
      <w:r w:rsidRPr="00583051">
        <w:rPr>
          <w:rFonts w:ascii="Arial" w:hAnsi="Arial" w:cs="Arial"/>
        </w:rPr>
        <w:tab/>
        <w:t>Que la sola posición final de los vehículos permita inferir responsabilidad alguna.</w:t>
      </w:r>
    </w:p>
    <w:p w14:paraId="31D61AE0"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11.</w:t>
      </w:r>
      <w:r w:rsidRPr="00583051">
        <w:rPr>
          <w:rFonts w:ascii="Arial" w:hAnsi="Arial" w:cs="Arial"/>
        </w:rPr>
        <w:tab/>
        <w:t>Que la actora haya circulado de manera totalmente diligente y conforme a las normas de tránsito.</w:t>
      </w:r>
    </w:p>
    <w:p w14:paraId="7DD1D51E"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12.</w:t>
      </w:r>
      <w:r w:rsidRPr="00583051">
        <w:rPr>
          <w:rFonts w:ascii="Arial" w:hAnsi="Arial" w:cs="Arial"/>
        </w:rPr>
        <w:tab/>
        <w:t>Que la actora haya conservado en todo momento el dominio efectivo de su rodado.</w:t>
      </w:r>
    </w:p>
    <w:p w14:paraId="75E9E69E"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13.</w:t>
      </w:r>
      <w:r w:rsidRPr="00583051">
        <w:rPr>
          <w:rFonts w:ascii="Arial" w:hAnsi="Arial" w:cs="Arial"/>
        </w:rPr>
        <w:tab/>
        <w:t>Que la actora haya adecuado su conducción a las condiciones climáticas imperantes.</w:t>
      </w:r>
    </w:p>
    <w:p w14:paraId="29412C04"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14.</w:t>
      </w:r>
      <w:r w:rsidRPr="00583051">
        <w:rPr>
          <w:rFonts w:ascii="Arial" w:hAnsi="Arial" w:cs="Arial"/>
        </w:rPr>
        <w:tab/>
        <w:t>Que la actora haya adoptado las precauciones necesarias frente al estado de la calzada y del tránsito.</w:t>
      </w:r>
    </w:p>
    <w:p w14:paraId="44426F98" w14:textId="77777777" w:rsidR="00583051" w:rsidRPr="00583051" w:rsidRDefault="00583051" w:rsidP="00583051">
      <w:pPr>
        <w:spacing w:line="360" w:lineRule="auto"/>
        <w:jc w:val="both"/>
        <w:rPr>
          <w:rFonts w:ascii="Arial" w:hAnsi="Arial" w:cs="Arial"/>
        </w:rPr>
      </w:pPr>
      <w:r w:rsidRPr="00583051">
        <w:rPr>
          <w:rFonts w:ascii="Arial" w:hAnsi="Arial" w:cs="Arial"/>
        </w:rPr>
        <w:lastRenderedPageBreak/>
        <w:t>15.</w:t>
      </w:r>
      <w:r w:rsidRPr="00583051">
        <w:rPr>
          <w:rFonts w:ascii="Arial" w:hAnsi="Arial" w:cs="Arial"/>
        </w:rPr>
        <w:tab/>
        <w:t>Que no haya existido culpa, negligencia o imprudencia por parte de la actora.</w:t>
      </w:r>
    </w:p>
    <w:p w14:paraId="43BFE167" w14:textId="77777777" w:rsidR="00583051" w:rsidRPr="00583051" w:rsidRDefault="00583051" w:rsidP="00583051">
      <w:pPr>
        <w:spacing w:line="360" w:lineRule="auto"/>
        <w:jc w:val="both"/>
        <w:rPr>
          <w:rFonts w:ascii="Arial" w:hAnsi="Arial" w:cs="Arial"/>
        </w:rPr>
      </w:pPr>
      <w:r w:rsidRPr="00583051">
        <w:rPr>
          <w:rFonts w:ascii="Arial" w:hAnsi="Arial" w:cs="Arial"/>
        </w:rPr>
        <w:t>16.</w:t>
      </w:r>
      <w:r w:rsidRPr="00583051">
        <w:rPr>
          <w:rFonts w:ascii="Arial" w:hAnsi="Arial" w:cs="Arial"/>
        </w:rPr>
        <w:tab/>
        <w:t>Que la actora no haya contribuido causalmente al acaecimiento del siniestro.</w:t>
      </w:r>
    </w:p>
    <w:p w14:paraId="3336F553"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17.</w:t>
      </w:r>
      <w:r w:rsidRPr="00583051">
        <w:rPr>
          <w:rFonts w:ascii="Arial" w:hAnsi="Arial" w:cs="Arial"/>
        </w:rPr>
        <w:tab/>
        <w:t>Que no hayan existido factores externos relevantes que hayan incidido en la producción del hecho.</w:t>
      </w:r>
    </w:p>
    <w:p w14:paraId="5E6E40E0"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18.</w:t>
      </w:r>
      <w:r w:rsidRPr="00583051">
        <w:rPr>
          <w:rFonts w:ascii="Arial" w:hAnsi="Arial" w:cs="Arial"/>
        </w:rPr>
        <w:tab/>
        <w:t>Que las condiciones climáticas adversas no hayan tenido incidencia causal en el evento.</w:t>
      </w:r>
    </w:p>
    <w:p w14:paraId="46BBB567" w14:textId="77777777" w:rsidR="00583051" w:rsidRPr="00583051" w:rsidRDefault="00583051" w:rsidP="00583051">
      <w:pPr>
        <w:spacing w:line="360" w:lineRule="auto"/>
        <w:jc w:val="both"/>
        <w:rPr>
          <w:rFonts w:ascii="Arial" w:hAnsi="Arial" w:cs="Arial"/>
        </w:rPr>
      </w:pPr>
      <w:r w:rsidRPr="00583051">
        <w:rPr>
          <w:rFonts w:ascii="Arial" w:hAnsi="Arial" w:cs="Arial"/>
        </w:rPr>
        <w:t>19.</w:t>
      </w:r>
      <w:r w:rsidRPr="00583051">
        <w:rPr>
          <w:rFonts w:ascii="Arial" w:hAnsi="Arial" w:cs="Arial"/>
        </w:rPr>
        <w:tab/>
        <w:t>Que el estado de la calzada no haya influido en la dinámica del siniestro.</w:t>
      </w:r>
    </w:p>
    <w:p w14:paraId="2A2B1D11"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20.</w:t>
      </w:r>
      <w:r w:rsidRPr="00583051">
        <w:rPr>
          <w:rFonts w:ascii="Arial" w:hAnsi="Arial" w:cs="Arial"/>
        </w:rPr>
        <w:tab/>
        <w:t>Que el hecho denunciado permita atribuir sin más responsabilidad al riesgo propio de la circulación vehicular del asegurado, vehículo Fiat Uno dominio ENA060.</w:t>
      </w:r>
    </w:p>
    <w:p w14:paraId="5306D730"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21.</w:t>
      </w:r>
      <w:r w:rsidRPr="00583051">
        <w:rPr>
          <w:rFonts w:ascii="Arial" w:hAnsi="Arial" w:cs="Arial"/>
        </w:rPr>
        <w:tab/>
        <w:t>Que exista relación de causalidad adecuada entre el hecho denunciado y los daños reclamados.</w:t>
      </w:r>
    </w:p>
    <w:p w14:paraId="487A2740" w14:textId="77777777" w:rsidR="00583051" w:rsidRPr="00583051" w:rsidRDefault="00583051" w:rsidP="00583051">
      <w:pPr>
        <w:spacing w:line="360" w:lineRule="auto"/>
        <w:jc w:val="both"/>
        <w:rPr>
          <w:rFonts w:ascii="Arial" w:hAnsi="Arial" w:cs="Arial"/>
        </w:rPr>
      </w:pPr>
      <w:r w:rsidRPr="00583051">
        <w:rPr>
          <w:rFonts w:ascii="Arial" w:hAnsi="Arial" w:cs="Arial"/>
        </w:rPr>
        <w:t>22.</w:t>
      </w:r>
      <w:r w:rsidRPr="00583051">
        <w:rPr>
          <w:rFonts w:ascii="Arial" w:hAnsi="Arial" w:cs="Arial"/>
        </w:rPr>
        <w:tab/>
        <w:t>Que el nexo causal invocado por la actora se encuentre acreditado.</w:t>
      </w:r>
    </w:p>
    <w:p w14:paraId="1140A1C9"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23.</w:t>
      </w:r>
      <w:r w:rsidRPr="00583051">
        <w:rPr>
          <w:rFonts w:ascii="Arial" w:hAnsi="Arial" w:cs="Arial"/>
        </w:rPr>
        <w:tab/>
        <w:t>Que el daño reclamado sea consecuencia directa y necesaria del hecho invocado.</w:t>
      </w:r>
    </w:p>
    <w:p w14:paraId="778B6632"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24.</w:t>
      </w:r>
      <w:r w:rsidRPr="00583051">
        <w:rPr>
          <w:rFonts w:ascii="Arial" w:hAnsi="Arial" w:cs="Arial"/>
        </w:rPr>
        <w:tab/>
        <w:t>Que se encuentren reunidos los presupuestos de la responsabilidad civil invocada.</w:t>
      </w:r>
    </w:p>
    <w:p w14:paraId="39DC85A0"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25.</w:t>
      </w:r>
      <w:r w:rsidRPr="00583051">
        <w:rPr>
          <w:rFonts w:ascii="Arial" w:hAnsi="Arial" w:cs="Arial"/>
        </w:rPr>
        <w:tab/>
        <w:t>Que corresponda atribuir responsabilidad exclusiva al asegurado, vehículo Fiat Uno dominio ENA060.</w:t>
      </w:r>
    </w:p>
    <w:p w14:paraId="5BFF0F88" w14:textId="77777777" w:rsidR="00583051" w:rsidRPr="00583051" w:rsidRDefault="00583051" w:rsidP="00583051">
      <w:pPr>
        <w:spacing w:line="360" w:lineRule="auto"/>
        <w:jc w:val="both"/>
        <w:rPr>
          <w:rFonts w:ascii="Arial" w:hAnsi="Arial" w:cs="Arial"/>
        </w:rPr>
      </w:pPr>
      <w:r w:rsidRPr="00583051">
        <w:rPr>
          <w:rFonts w:ascii="Arial" w:hAnsi="Arial" w:cs="Arial"/>
        </w:rPr>
        <w:t>26.</w:t>
      </w:r>
      <w:r w:rsidRPr="00583051">
        <w:rPr>
          <w:rFonts w:ascii="Arial" w:hAnsi="Arial" w:cs="Arial"/>
        </w:rPr>
        <w:tab/>
        <w:t>Que los daños materiales reclamados se encuentren debidamente acreditados.</w:t>
      </w:r>
    </w:p>
    <w:p w14:paraId="6303CE63"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27.</w:t>
      </w:r>
      <w:r w:rsidRPr="00583051">
        <w:rPr>
          <w:rFonts w:ascii="Arial" w:hAnsi="Arial" w:cs="Arial"/>
        </w:rPr>
        <w:tab/>
        <w:t>Que la totalidad de los daños alegados guarden relación causal con el siniestro denunciado.</w:t>
      </w:r>
    </w:p>
    <w:p w14:paraId="2411A114"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28.</w:t>
      </w:r>
      <w:r w:rsidRPr="00583051">
        <w:rPr>
          <w:rFonts w:ascii="Arial" w:hAnsi="Arial" w:cs="Arial"/>
        </w:rPr>
        <w:tab/>
        <w:t>Que los daños reclamados hayan sido causados exclusivamente por el hecho invocado.</w:t>
      </w:r>
    </w:p>
    <w:p w14:paraId="535D526F"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29.</w:t>
      </w:r>
      <w:r w:rsidRPr="00583051">
        <w:rPr>
          <w:rFonts w:ascii="Arial" w:hAnsi="Arial" w:cs="Arial"/>
        </w:rPr>
        <w:tab/>
        <w:t>Que el presupuesto acompañado refleje el costo real, necesario y razonable de una reparación.</w:t>
      </w:r>
    </w:p>
    <w:p w14:paraId="3E3041D1"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30.</w:t>
      </w:r>
      <w:r w:rsidRPr="00583051">
        <w:rPr>
          <w:rFonts w:ascii="Arial" w:hAnsi="Arial" w:cs="Arial"/>
        </w:rPr>
        <w:tab/>
        <w:t>Que el presupuesto acompañado acredite reparación efectivamente realizada o gasto alguno.</w:t>
      </w:r>
    </w:p>
    <w:p w14:paraId="5C59D26E"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31.</w:t>
      </w:r>
      <w:r w:rsidRPr="00583051">
        <w:rPr>
          <w:rFonts w:ascii="Arial" w:hAnsi="Arial" w:cs="Arial"/>
        </w:rPr>
        <w:tab/>
        <w:t>Que las reparaciones presupuestadas guarden relación técnica comprobada con los daños del siniestro.</w:t>
      </w:r>
    </w:p>
    <w:p w14:paraId="7CEAA830"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lastRenderedPageBreak/>
        <w:t>32.</w:t>
      </w:r>
      <w:r w:rsidRPr="00583051">
        <w:rPr>
          <w:rFonts w:ascii="Arial" w:hAnsi="Arial" w:cs="Arial"/>
        </w:rPr>
        <w:tab/>
        <w:t>Que resulte procedente actualizar un presupuesto mediante intereses para convertirlo en capital reclamado.</w:t>
      </w:r>
    </w:p>
    <w:p w14:paraId="51433EA9"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33.</w:t>
      </w:r>
      <w:r w:rsidRPr="00583051">
        <w:rPr>
          <w:rFonts w:ascii="Arial" w:hAnsi="Arial" w:cs="Arial"/>
        </w:rPr>
        <w:tab/>
        <w:t>Que exista desvalorización venal cierta, actual y comprobable del rodado de la actora.</w:t>
      </w:r>
    </w:p>
    <w:p w14:paraId="1BC7B1BD" w14:textId="77777777" w:rsidR="00583051" w:rsidRPr="00583051" w:rsidRDefault="00583051" w:rsidP="00583051">
      <w:pPr>
        <w:spacing w:line="360" w:lineRule="auto"/>
        <w:jc w:val="both"/>
        <w:rPr>
          <w:rFonts w:ascii="Arial" w:hAnsi="Arial" w:cs="Arial"/>
        </w:rPr>
      </w:pPr>
      <w:r w:rsidRPr="00583051">
        <w:rPr>
          <w:rFonts w:ascii="Arial" w:hAnsi="Arial" w:cs="Arial"/>
        </w:rPr>
        <w:t>34.</w:t>
      </w:r>
      <w:r w:rsidRPr="00583051">
        <w:rPr>
          <w:rFonts w:ascii="Arial" w:hAnsi="Arial" w:cs="Arial"/>
        </w:rPr>
        <w:tab/>
        <w:t>Que la desvalorización reclamada resulte procedente en el caso de autos.</w:t>
      </w:r>
    </w:p>
    <w:p w14:paraId="56FA590E"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35.</w:t>
      </w:r>
      <w:r w:rsidRPr="00583051">
        <w:rPr>
          <w:rFonts w:ascii="Arial" w:hAnsi="Arial" w:cs="Arial"/>
        </w:rPr>
        <w:tab/>
        <w:t>Que la actora haya sufrido privación de uso en los términos, plazos y montos alegados.</w:t>
      </w:r>
    </w:p>
    <w:p w14:paraId="5D374D2B" w14:textId="77777777" w:rsidR="00583051" w:rsidRPr="00583051" w:rsidRDefault="00583051" w:rsidP="00583051">
      <w:pPr>
        <w:spacing w:line="360" w:lineRule="auto"/>
        <w:jc w:val="both"/>
        <w:rPr>
          <w:rFonts w:ascii="Arial" w:hAnsi="Arial" w:cs="Arial"/>
        </w:rPr>
      </w:pPr>
      <w:r w:rsidRPr="00583051">
        <w:rPr>
          <w:rFonts w:ascii="Arial" w:hAnsi="Arial" w:cs="Arial"/>
        </w:rPr>
        <w:t>36.</w:t>
      </w:r>
      <w:r w:rsidRPr="00583051">
        <w:rPr>
          <w:rFonts w:ascii="Arial" w:hAnsi="Arial" w:cs="Arial"/>
        </w:rPr>
        <w:tab/>
        <w:t>Que la privación de uso genere automáticamente derecho indemnizatorio.</w:t>
      </w:r>
    </w:p>
    <w:p w14:paraId="2D9857B8" w14:textId="77777777" w:rsidR="00583051" w:rsidRPr="00583051" w:rsidRDefault="00583051" w:rsidP="00583051">
      <w:pPr>
        <w:spacing w:line="360" w:lineRule="auto"/>
        <w:jc w:val="both"/>
        <w:rPr>
          <w:rFonts w:ascii="Arial" w:hAnsi="Arial" w:cs="Arial"/>
        </w:rPr>
      </w:pPr>
      <w:r w:rsidRPr="00583051">
        <w:rPr>
          <w:rFonts w:ascii="Arial" w:hAnsi="Arial" w:cs="Arial"/>
        </w:rPr>
        <w:t>37.</w:t>
      </w:r>
      <w:r w:rsidRPr="00583051">
        <w:rPr>
          <w:rFonts w:ascii="Arial" w:hAnsi="Arial" w:cs="Arial"/>
        </w:rPr>
        <w:tab/>
        <w:t>Que el monto reclamado por privación de uso tenga sustento objetivo alguno.</w:t>
      </w:r>
    </w:p>
    <w:p w14:paraId="4869F34D" w14:textId="77777777" w:rsidR="00583051" w:rsidRPr="00583051" w:rsidRDefault="00583051" w:rsidP="00583051">
      <w:pPr>
        <w:spacing w:line="360" w:lineRule="auto"/>
        <w:jc w:val="both"/>
        <w:rPr>
          <w:rFonts w:ascii="Arial" w:hAnsi="Arial" w:cs="Arial"/>
        </w:rPr>
      </w:pPr>
      <w:r w:rsidRPr="00583051">
        <w:rPr>
          <w:rFonts w:ascii="Arial" w:hAnsi="Arial" w:cs="Arial"/>
        </w:rPr>
        <w:t>38.</w:t>
      </w:r>
      <w:r w:rsidRPr="00583051">
        <w:rPr>
          <w:rFonts w:ascii="Arial" w:hAnsi="Arial" w:cs="Arial"/>
        </w:rPr>
        <w:tab/>
        <w:t>Que la actora haya sufrido daño moral resarcible en la entidad invocada.</w:t>
      </w:r>
    </w:p>
    <w:p w14:paraId="23A7B96D"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39.</w:t>
      </w:r>
      <w:r w:rsidRPr="00583051">
        <w:rPr>
          <w:rFonts w:ascii="Arial" w:hAnsi="Arial" w:cs="Arial"/>
        </w:rPr>
        <w:tab/>
        <w:t>Que el monto pretendido por daño moral guarde proporción con las circunstancias del caso.</w:t>
      </w:r>
    </w:p>
    <w:p w14:paraId="74814603"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40.</w:t>
      </w:r>
      <w:r w:rsidRPr="00583051">
        <w:rPr>
          <w:rFonts w:ascii="Arial" w:hAnsi="Arial" w:cs="Arial"/>
        </w:rPr>
        <w:tab/>
        <w:t>Que los gastos de mediación constituyan un daño resarcible a cargo de esta citada en garantía.</w:t>
      </w:r>
    </w:p>
    <w:p w14:paraId="1E67E2DE"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41.</w:t>
      </w:r>
      <w:r w:rsidRPr="00583051">
        <w:rPr>
          <w:rFonts w:ascii="Arial" w:hAnsi="Arial" w:cs="Arial"/>
        </w:rPr>
        <w:tab/>
        <w:t>Que las fotografías acompañadas acrediten la mecánica del accidente o la entidad de los daños invocados.</w:t>
      </w:r>
    </w:p>
    <w:p w14:paraId="12772935"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42.</w:t>
      </w:r>
      <w:r w:rsidRPr="00583051">
        <w:rPr>
          <w:rFonts w:ascii="Arial" w:hAnsi="Arial" w:cs="Arial"/>
        </w:rPr>
        <w:tab/>
        <w:t>Que las fotografías permitan determinar trayectorias, velocidades o responsabilidades.</w:t>
      </w:r>
    </w:p>
    <w:p w14:paraId="00747F78" w14:textId="77777777" w:rsidR="00583051" w:rsidRPr="00583051" w:rsidRDefault="00583051" w:rsidP="00583051">
      <w:pPr>
        <w:spacing w:line="360" w:lineRule="auto"/>
        <w:jc w:val="both"/>
        <w:rPr>
          <w:rFonts w:ascii="Arial" w:hAnsi="Arial" w:cs="Arial"/>
        </w:rPr>
      </w:pPr>
      <w:r w:rsidRPr="00583051">
        <w:rPr>
          <w:rFonts w:ascii="Arial" w:hAnsi="Arial" w:cs="Arial"/>
        </w:rPr>
        <w:t>43.</w:t>
      </w:r>
      <w:r w:rsidRPr="00583051">
        <w:rPr>
          <w:rFonts w:ascii="Arial" w:hAnsi="Arial" w:cs="Arial"/>
        </w:rPr>
        <w:tab/>
        <w:t>Que el croquis acompañado refleje fielmente lo ocurrido.</w:t>
      </w:r>
    </w:p>
    <w:p w14:paraId="104ACE54" w14:textId="77777777" w:rsidR="00583051" w:rsidRPr="00583051" w:rsidRDefault="00583051" w:rsidP="00583051">
      <w:pPr>
        <w:spacing w:line="360" w:lineRule="auto"/>
        <w:jc w:val="both"/>
        <w:rPr>
          <w:rFonts w:ascii="Arial" w:hAnsi="Arial" w:cs="Arial"/>
        </w:rPr>
      </w:pPr>
      <w:r w:rsidRPr="00583051">
        <w:rPr>
          <w:rFonts w:ascii="Arial" w:hAnsi="Arial" w:cs="Arial"/>
        </w:rPr>
        <w:t>44.</w:t>
      </w:r>
      <w:r w:rsidRPr="00583051">
        <w:rPr>
          <w:rFonts w:ascii="Arial" w:hAnsi="Arial" w:cs="Arial"/>
        </w:rPr>
        <w:tab/>
        <w:t>Que la liquidación practicada sea correcta.</w:t>
      </w:r>
    </w:p>
    <w:p w14:paraId="20DA14AE" w14:textId="77777777" w:rsidR="00583051" w:rsidRPr="00583051" w:rsidRDefault="00583051" w:rsidP="00583051">
      <w:pPr>
        <w:spacing w:line="360" w:lineRule="auto"/>
        <w:jc w:val="both"/>
        <w:rPr>
          <w:rFonts w:ascii="Arial" w:hAnsi="Arial" w:cs="Arial"/>
        </w:rPr>
      </w:pPr>
      <w:r w:rsidRPr="00583051">
        <w:rPr>
          <w:rFonts w:ascii="Arial" w:hAnsi="Arial" w:cs="Arial"/>
        </w:rPr>
        <w:t>45.</w:t>
      </w:r>
      <w:r w:rsidRPr="00583051">
        <w:rPr>
          <w:rFonts w:ascii="Arial" w:hAnsi="Arial" w:cs="Arial"/>
        </w:rPr>
        <w:tab/>
        <w:t>Que la liquidación practicada sea razonable y ajustada a derecho.</w:t>
      </w:r>
    </w:p>
    <w:p w14:paraId="695823F9" w14:textId="77777777" w:rsidR="00583051" w:rsidRPr="00583051" w:rsidRDefault="00583051" w:rsidP="00583051">
      <w:pPr>
        <w:spacing w:line="360" w:lineRule="auto"/>
        <w:jc w:val="both"/>
        <w:rPr>
          <w:rFonts w:ascii="Arial" w:hAnsi="Arial" w:cs="Arial"/>
        </w:rPr>
      </w:pPr>
      <w:r w:rsidRPr="00583051">
        <w:rPr>
          <w:rFonts w:ascii="Arial" w:hAnsi="Arial" w:cs="Arial"/>
        </w:rPr>
        <w:t>46.</w:t>
      </w:r>
      <w:r w:rsidRPr="00583051">
        <w:rPr>
          <w:rFonts w:ascii="Arial" w:hAnsi="Arial" w:cs="Arial"/>
        </w:rPr>
        <w:tab/>
        <w:t xml:space="preserve">Que los montos reclamados sean proporcionados y no configuren </w:t>
      </w:r>
      <w:proofErr w:type="spellStart"/>
      <w:r w:rsidRPr="00583051">
        <w:rPr>
          <w:rFonts w:ascii="Arial" w:hAnsi="Arial" w:cs="Arial"/>
        </w:rPr>
        <w:t>pluspetitio</w:t>
      </w:r>
      <w:proofErr w:type="spellEnd"/>
      <w:r w:rsidRPr="00583051">
        <w:rPr>
          <w:rFonts w:ascii="Arial" w:hAnsi="Arial" w:cs="Arial"/>
        </w:rPr>
        <w:t>.</w:t>
      </w:r>
    </w:p>
    <w:p w14:paraId="7568F7F5"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47.</w:t>
      </w:r>
      <w:r w:rsidRPr="00583051">
        <w:rPr>
          <w:rFonts w:ascii="Arial" w:hAnsi="Arial" w:cs="Arial"/>
        </w:rPr>
        <w:tab/>
        <w:t>Que la citada en garantía deba responder más allá de los estrictos términos, límites y condiciones de la póliza que ampara al asegurado, vehículo Fiat Uno dominio ENA060.</w:t>
      </w:r>
    </w:p>
    <w:p w14:paraId="56FD7B1F"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48.</w:t>
      </w:r>
      <w:r w:rsidRPr="00583051">
        <w:rPr>
          <w:rFonts w:ascii="Arial" w:hAnsi="Arial" w:cs="Arial"/>
        </w:rPr>
        <w:tab/>
        <w:t>Que exista obligación alguna de esta aseguradora mientras no se acredite responsabilidad del asegurado, vehículo Fiat Uno dominio ENA060.</w:t>
      </w:r>
    </w:p>
    <w:p w14:paraId="55693DAF"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t>49.</w:t>
      </w:r>
      <w:r w:rsidRPr="00583051">
        <w:rPr>
          <w:rFonts w:ascii="Arial" w:hAnsi="Arial" w:cs="Arial"/>
        </w:rPr>
        <w:tab/>
        <w:t>Que corresponda extender responsabilidad a esta citada en garantía en forma directa o automática respecto del asegurado, vehículo Fiat Uno dominio ENA060.</w:t>
      </w:r>
    </w:p>
    <w:p w14:paraId="41705238" w14:textId="77777777" w:rsidR="00583051" w:rsidRPr="00583051" w:rsidRDefault="00583051" w:rsidP="00583051">
      <w:pPr>
        <w:spacing w:line="360" w:lineRule="auto"/>
        <w:ind w:left="705" w:hanging="705"/>
        <w:jc w:val="both"/>
        <w:rPr>
          <w:rFonts w:ascii="Arial" w:hAnsi="Arial" w:cs="Arial"/>
        </w:rPr>
      </w:pPr>
      <w:r w:rsidRPr="00583051">
        <w:rPr>
          <w:rFonts w:ascii="Arial" w:hAnsi="Arial" w:cs="Arial"/>
        </w:rPr>
        <w:lastRenderedPageBreak/>
        <w:t>50.</w:t>
      </w:r>
      <w:r w:rsidRPr="00583051">
        <w:rPr>
          <w:rFonts w:ascii="Arial" w:hAnsi="Arial" w:cs="Arial"/>
        </w:rPr>
        <w:tab/>
        <w:t>Que la demanda pueda prosperar en todo o en parte contra esta citada en garantía.</w:t>
      </w:r>
    </w:p>
    <w:p w14:paraId="24EBC8EA" w14:textId="327A47F3" w:rsidR="00583051" w:rsidRPr="00583051" w:rsidRDefault="00583051" w:rsidP="00583051">
      <w:pPr>
        <w:spacing w:line="360" w:lineRule="auto"/>
        <w:jc w:val="both"/>
        <w:rPr>
          <w:rFonts w:ascii="Arial" w:hAnsi="Arial" w:cs="Arial"/>
        </w:rPr>
      </w:pPr>
      <w:r w:rsidRPr="00583051">
        <w:rPr>
          <w:rFonts w:ascii="Arial" w:hAnsi="Arial" w:cs="Arial"/>
        </w:rPr>
        <w:t xml:space="preserve">B. </w:t>
      </w:r>
      <w:r>
        <w:rPr>
          <w:rFonts w:ascii="Arial" w:hAnsi="Arial" w:cs="Arial"/>
        </w:rPr>
        <w:tab/>
      </w:r>
      <w:r w:rsidRPr="00583051">
        <w:rPr>
          <w:rFonts w:ascii="Arial" w:hAnsi="Arial" w:cs="Arial"/>
        </w:rPr>
        <w:t>RECHAZO DOCUMENTAL ACOMPAÑADA POR LA ACTORA</w:t>
      </w:r>
    </w:p>
    <w:p w14:paraId="04877B9F"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Se desconoce en forma expresa y categórica, en los términos del art. 356 inc. 1° del CPCCN, toda la documental acompañada por la parte actora, por no constar su autenticidad, veracidad, integridad ni correspondencia con los hechos invocados en la demanda.</w:t>
      </w:r>
    </w:p>
    <w:p w14:paraId="5C9E4898"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Especialmente desconozco </w:t>
      </w:r>
      <w:proofErr w:type="gramStart"/>
      <w:r w:rsidRPr="00583051">
        <w:rPr>
          <w:rFonts w:ascii="Arial" w:hAnsi="Arial" w:cs="Arial"/>
        </w:rPr>
        <w:t>la siguiente documental</w:t>
      </w:r>
      <w:proofErr w:type="gramEnd"/>
      <w:r w:rsidRPr="00583051">
        <w:rPr>
          <w:rFonts w:ascii="Arial" w:hAnsi="Arial" w:cs="Arial"/>
        </w:rPr>
        <w:t xml:space="preserve">: </w:t>
      </w:r>
    </w:p>
    <w:p w14:paraId="3F53D426" w14:textId="77777777" w:rsidR="00583051" w:rsidRPr="00583051" w:rsidRDefault="00583051" w:rsidP="00583051">
      <w:pPr>
        <w:spacing w:line="360" w:lineRule="auto"/>
        <w:jc w:val="both"/>
        <w:rPr>
          <w:rFonts w:ascii="Arial" w:hAnsi="Arial" w:cs="Arial"/>
        </w:rPr>
      </w:pPr>
      <w:r w:rsidRPr="00583051">
        <w:rPr>
          <w:rFonts w:ascii="Arial" w:hAnsi="Arial" w:cs="Arial"/>
        </w:rPr>
        <w:t>1. Copia del DNI de la actora (dos páginas de archivo PDF).</w:t>
      </w:r>
    </w:p>
    <w:p w14:paraId="0DFE82FC" w14:textId="77777777" w:rsidR="00583051" w:rsidRPr="00583051" w:rsidRDefault="00583051" w:rsidP="00583051">
      <w:pPr>
        <w:spacing w:line="360" w:lineRule="auto"/>
        <w:jc w:val="both"/>
        <w:rPr>
          <w:rFonts w:ascii="Arial" w:hAnsi="Arial" w:cs="Arial"/>
        </w:rPr>
      </w:pPr>
      <w:r w:rsidRPr="00583051">
        <w:rPr>
          <w:rFonts w:ascii="Arial" w:hAnsi="Arial" w:cs="Arial"/>
        </w:rPr>
        <w:t>2. Acta de cierre de mediación prejudicial obligatoria de fecha 19/02/2025 (dos páginas de archivo PDF).</w:t>
      </w:r>
    </w:p>
    <w:p w14:paraId="77F3B477" w14:textId="77777777" w:rsidR="00583051" w:rsidRPr="00583051" w:rsidRDefault="00583051" w:rsidP="00583051">
      <w:pPr>
        <w:spacing w:line="360" w:lineRule="auto"/>
        <w:jc w:val="both"/>
        <w:rPr>
          <w:rFonts w:ascii="Arial" w:hAnsi="Arial" w:cs="Arial"/>
        </w:rPr>
      </w:pPr>
      <w:r w:rsidRPr="00583051">
        <w:rPr>
          <w:rFonts w:ascii="Arial" w:hAnsi="Arial" w:cs="Arial"/>
        </w:rPr>
        <w:t>3. Constancia de pago de arancel de mediación por un valor de $1.400.</w:t>
      </w:r>
    </w:p>
    <w:p w14:paraId="5B5F3EE7" w14:textId="77777777" w:rsidR="00583051" w:rsidRPr="00583051" w:rsidRDefault="00583051" w:rsidP="00583051">
      <w:pPr>
        <w:spacing w:line="360" w:lineRule="auto"/>
        <w:jc w:val="both"/>
        <w:rPr>
          <w:rFonts w:ascii="Arial" w:hAnsi="Arial" w:cs="Arial"/>
        </w:rPr>
      </w:pPr>
      <w:r w:rsidRPr="00583051">
        <w:rPr>
          <w:rFonts w:ascii="Arial" w:hAnsi="Arial" w:cs="Arial"/>
        </w:rPr>
        <w:t xml:space="preserve">4. Factura </w:t>
      </w:r>
      <w:proofErr w:type="spellStart"/>
      <w:r w:rsidRPr="00583051">
        <w:rPr>
          <w:rFonts w:ascii="Arial" w:hAnsi="Arial" w:cs="Arial"/>
        </w:rPr>
        <w:t>Nº</w:t>
      </w:r>
      <w:proofErr w:type="spellEnd"/>
      <w:r w:rsidRPr="00583051">
        <w:rPr>
          <w:rFonts w:ascii="Arial" w:hAnsi="Arial" w:cs="Arial"/>
        </w:rPr>
        <w:t xml:space="preserve"> 00000579 extendida por la mediadora Gisele Villanueva con fecha 20/02/2025 por gastos de mediación, por un valor de $49.640.</w:t>
      </w:r>
    </w:p>
    <w:p w14:paraId="6FFCFF8D" w14:textId="77777777" w:rsidR="00583051" w:rsidRPr="00583051" w:rsidRDefault="00583051" w:rsidP="00583051">
      <w:pPr>
        <w:spacing w:line="360" w:lineRule="auto"/>
        <w:jc w:val="both"/>
        <w:rPr>
          <w:rFonts w:ascii="Arial" w:hAnsi="Arial" w:cs="Arial"/>
        </w:rPr>
      </w:pPr>
      <w:r w:rsidRPr="00583051">
        <w:rPr>
          <w:rFonts w:ascii="Arial" w:hAnsi="Arial" w:cs="Arial"/>
        </w:rPr>
        <w:t>5. Copia del título del automotor de la actora, dominio PGZ814 (dos páginas de archivo PDF).</w:t>
      </w:r>
    </w:p>
    <w:p w14:paraId="57E4CA0B" w14:textId="77777777" w:rsidR="00583051" w:rsidRPr="00583051" w:rsidRDefault="00583051" w:rsidP="00583051">
      <w:pPr>
        <w:spacing w:line="360" w:lineRule="auto"/>
        <w:jc w:val="both"/>
        <w:rPr>
          <w:rFonts w:ascii="Arial" w:hAnsi="Arial" w:cs="Arial"/>
        </w:rPr>
      </w:pPr>
      <w:r w:rsidRPr="00583051">
        <w:rPr>
          <w:rFonts w:ascii="Arial" w:hAnsi="Arial" w:cs="Arial"/>
        </w:rPr>
        <w:t>6. Copia de la cédula de identificación de vehículos correspondiente a la actora (dos páginas de archivo PDF).</w:t>
      </w:r>
    </w:p>
    <w:p w14:paraId="7F27F1B7" w14:textId="77777777" w:rsidR="00583051" w:rsidRPr="00583051" w:rsidRDefault="00583051" w:rsidP="00583051">
      <w:pPr>
        <w:spacing w:line="360" w:lineRule="auto"/>
        <w:jc w:val="both"/>
        <w:rPr>
          <w:rFonts w:ascii="Arial" w:hAnsi="Arial" w:cs="Arial"/>
        </w:rPr>
      </w:pPr>
      <w:r w:rsidRPr="00583051">
        <w:rPr>
          <w:rFonts w:ascii="Arial" w:hAnsi="Arial" w:cs="Arial"/>
        </w:rPr>
        <w:t>7. Copia de la licencia de conducir de la actora (dos páginas de archivo PDF).</w:t>
      </w:r>
    </w:p>
    <w:p w14:paraId="3A7104FF" w14:textId="77777777" w:rsidR="00583051" w:rsidRPr="00583051" w:rsidRDefault="00583051" w:rsidP="00583051">
      <w:pPr>
        <w:spacing w:line="360" w:lineRule="auto"/>
        <w:jc w:val="both"/>
        <w:rPr>
          <w:rFonts w:ascii="Arial" w:hAnsi="Arial" w:cs="Arial"/>
        </w:rPr>
      </w:pPr>
      <w:r w:rsidRPr="00583051">
        <w:rPr>
          <w:rFonts w:ascii="Arial" w:hAnsi="Arial" w:cs="Arial"/>
        </w:rPr>
        <w:t>8. Certificado de cobertura emitido por la aseguradora de la actora, Provincia Seguros S.A.</w:t>
      </w:r>
    </w:p>
    <w:p w14:paraId="1CD98CDF" w14:textId="77777777" w:rsidR="00583051" w:rsidRPr="00583051" w:rsidRDefault="00583051" w:rsidP="00583051">
      <w:pPr>
        <w:spacing w:line="360" w:lineRule="auto"/>
        <w:jc w:val="both"/>
        <w:rPr>
          <w:rFonts w:ascii="Arial" w:hAnsi="Arial" w:cs="Arial"/>
        </w:rPr>
      </w:pPr>
      <w:r w:rsidRPr="00583051">
        <w:rPr>
          <w:rFonts w:ascii="Arial" w:hAnsi="Arial" w:cs="Arial"/>
        </w:rPr>
        <w:t>9. Denuncia administrativa emitida por la aseguradora (tres páginas de archivo PDF).</w:t>
      </w:r>
    </w:p>
    <w:p w14:paraId="60FDFF82" w14:textId="77777777" w:rsidR="00583051" w:rsidRPr="00583051" w:rsidRDefault="00583051" w:rsidP="00583051">
      <w:pPr>
        <w:spacing w:line="360" w:lineRule="auto"/>
        <w:jc w:val="both"/>
        <w:rPr>
          <w:rFonts w:ascii="Arial" w:hAnsi="Arial" w:cs="Arial"/>
        </w:rPr>
      </w:pPr>
      <w:r w:rsidRPr="00583051">
        <w:rPr>
          <w:rFonts w:ascii="Arial" w:hAnsi="Arial" w:cs="Arial"/>
        </w:rPr>
        <w:t>10. Catorce fotografías tomadas a los automotores el día del accidente.</w:t>
      </w:r>
    </w:p>
    <w:p w14:paraId="0B3FF66C" w14:textId="77777777" w:rsidR="00583051" w:rsidRPr="00583051" w:rsidRDefault="00583051" w:rsidP="00583051">
      <w:pPr>
        <w:spacing w:line="360" w:lineRule="auto"/>
        <w:jc w:val="both"/>
        <w:rPr>
          <w:rFonts w:ascii="Arial" w:hAnsi="Arial" w:cs="Arial"/>
        </w:rPr>
      </w:pPr>
      <w:r w:rsidRPr="00583051">
        <w:rPr>
          <w:rFonts w:ascii="Arial" w:hAnsi="Arial" w:cs="Arial"/>
        </w:rPr>
        <w:t xml:space="preserve">11. Croquis del accidente. </w:t>
      </w:r>
    </w:p>
    <w:p w14:paraId="2FDD38B2" w14:textId="77777777" w:rsidR="00583051" w:rsidRPr="00583051" w:rsidRDefault="00583051" w:rsidP="00583051">
      <w:pPr>
        <w:spacing w:line="360" w:lineRule="auto"/>
        <w:jc w:val="both"/>
        <w:rPr>
          <w:rFonts w:ascii="Arial" w:hAnsi="Arial" w:cs="Arial"/>
        </w:rPr>
      </w:pPr>
      <w:r w:rsidRPr="00583051">
        <w:rPr>
          <w:rFonts w:ascii="Arial" w:hAnsi="Arial" w:cs="Arial"/>
        </w:rPr>
        <w:t>12. Copia del DNI del demandado Germán Gómez (dos páginas de archivo PDF).</w:t>
      </w:r>
    </w:p>
    <w:p w14:paraId="54D4C5A0" w14:textId="77777777" w:rsidR="00583051" w:rsidRPr="00583051" w:rsidRDefault="00583051" w:rsidP="00583051">
      <w:pPr>
        <w:spacing w:line="360" w:lineRule="auto"/>
        <w:jc w:val="both"/>
        <w:rPr>
          <w:rFonts w:ascii="Arial" w:hAnsi="Arial" w:cs="Arial"/>
        </w:rPr>
      </w:pPr>
      <w:r w:rsidRPr="00583051">
        <w:rPr>
          <w:rFonts w:ascii="Arial" w:hAnsi="Arial" w:cs="Arial"/>
        </w:rPr>
        <w:t>13. Copia de la Cédula de identificación del vehículo dominio ENA060 (dos páginas de archivo PDF).</w:t>
      </w:r>
    </w:p>
    <w:p w14:paraId="01AE777A" w14:textId="77777777" w:rsidR="00583051" w:rsidRPr="00583051" w:rsidRDefault="00583051" w:rsidP="00583051">
      <w:pPr>
        <w:spacing w:line="360" w:lineRule="auto"/>
        <w:jc w:val="both"/>
        <w:rPr>
          <w:rFonts w:ascii="Arial" w:hAnsi="Arial" w:cs="Arial"/>
        </w:rPr>
      </w:pPr>
      <w:r w:rsidRPr="00583051">
        <w:rPr>
          <w:rFonts w:ascii="Arial" w:hAnsi="Arial" w:cs="Arial"/>
        </w:rPr>
        <w:t>14. Copia de la Licencia de conducir del demandado Germán Gómez (dos páginas de archivo PDF).</w:t>
      </w:r>
    </w:p>
    <w:p w14:paraId="1D2A2976" w14:textId="77777777" w:rsidR="00583051" w:rsidRPr="00583051" w:rsidRDefault="00583051" w:rsidP="00583051">
      <w:pPr>
        <w:spacing w:line="360" w:lineRule="auto"/>
        <w:jc w:val="both"/>
        <w:rPr>
          <w:rFonts w:ascii="Arial" w:hAnsi="Arial" w:cs="Arial"/>
        </w:rPr>
      </w:pPr>
      <w:r w:rsidRPr="00583051">
        <w:rPr>
          <w:rFonts w:ascii="Arial" w:hAnsi="Arial" w:cs="Arial"/>
        </w:rPr>
        <w:lastRenderedPageBreak/>
        <w:t>15. Presupuesto emitido por el taller “Talleres MRM Carrocería y Pintura”, con domicilio en la calle Aquino 1591, Ituzaingó, Provincia de Buenos Aires, con fecha 17/02/2025.</w:t>
      </w:r>
    </w:p>
    <w:p w14:paraId="758558CD" w14:textId="77777777" w:rsidR="00583051" w:rsidRPr="00583051" w:rsidRDefault="00583051" w:rsidP="00583051">
      <w:pPr>
        <w:spacing w:line="360" w:lineRule="auto"/>
        <w:jc w:val="both"/>
        <w:rPr>
          <w:rFonts w:ascii="Arial" w:hAnsi="Arial" w:cs="Arial"/>
        </w:rPr>
      </w:pPr>
    </w:p>
    <w:p w14:paraId="3E816D70" w14:textId="580DB99E" w:rsidR="00583051" w:rsidRPr="00583051" w:rsidRDefault="00583051" w:rsidP="00583051">
      <w:pPr>
        <w:spacing w:line="360" w:lineRule="auto"/>
        <w:ind w:firstLine="708"/>
        <w:jc w:val="both"/>
        <w:rPr>
          <w:rFonts w:ascii="Arial" w:hAnsi="Arial" w:cs="Arial"/>
        </w:rPr>
      </w:pPr>
      <w:r w:rsidRPr="00583051">
        <w:rPr>
          <w:rFonts w:ascii="Arial" w:hAnsi="Arial" w:cs="Arial"/>
        </w:rPr>
        <w:t>Se deja expresa constancia de que el presente desconocimiento importa una impugnación formal y sustancial de la documental acompañada, quedando su eventual valoración sujeta a la producción de prueba idónea, sin que pueda atribuírsele eficacia probatoria alguna en tanto no se cumplan los extremos legales correspondientes.</w:t>
      </w:r>
    </w:p>
    <w:p w14:paraId="4D1CF1D4" w14:textId="4B7AE407" w:rsidR="00583051" w:rsidRPr="00583051" w:rsidRDefault="00583051" w:rsidP="00583051">
      <w:pPr>
        <w:spacing w:line="360" w:lineRule="auto"/>
        <w:jc w:val="both"/>
        <w:rPr>
          <w:rFonts w:ascii="Arial" w:hAnsi="Arial" w:cs="Arial"/>
        </w:rPr>
      </w:pPr>
      <w:r w:rsidRPr="00583051">
        <w:rPr>
          <w:rFonts w:ascii="Arial" w:hAnsi="Arial" w:cs="Arial"/>
        </w:rPr>
        <w:t xml:space="preserve">C. </w:t>
      </w:r>
      <w:r>
        <w:rPr>
          <w:rFonts w:ascii="Arial" w:hAnsi="Arial" w:cs="Arial"/>
        </w:rPr>
        <w:tab/>
      </w:r>
      <w:r w:rsidRPr="00583051">
        <w:rPr>
          <w:rFonts w:ascii="Arial" w:hAnsi="Arial" w:cs="Arial"/>
        </w:rPr>
        <w:t>LA VERDAD DE LOS HECHOS</w:t>
      </w:r>
      <w:r>
        <w:rPr>
          <w:rFonts w:ascii="Arial" w:hAnsi="Arial" w:cs="Arial"/>
        </w:rPr>
        <w:tab/>
      </w:r>
    </w:p>
    <w:p w14:paraId="6A763990"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De conformidad con las constancias que obran en el legajo administrativo del siniestro y sin que ello importe reconocimiento alguno de los hechos invocados por la actora, corresponde exponer la realidad fáctica que surge de la denuncia oportunamente formulada.</w:t>
      </w:r>
    </w:p>
    <w:p w14:paraId="548B4A90"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El día 23 de octubre de 2023, siendo aproximadamente las 15:15 horas, el asegurado Germán Gómez circulaba con su vehículo Fiat Uno, dominio ENA060, por la Autopista Acceso Oeste, en jurisdicción del conurbano bonaerense, en sentido de circulación hacia la Provincia de Buenos Aires.</w:t>
      </w:r>
    </w:p>
    <w:p w14:paraId="7EB85CD0"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Las condiciones climáticas al momento del hecho eran adversas, registrándose lluvia intensa y acumulación de agua sobre la calzada, circunstancia que fue expresamente consignada en la denuncia administrativa del siniestro, en la cual se dejó constancia de la presencia de un importante charco de agua sobre la traza vial.</w:t>
      </w:r>
    </w:p>
    <w:p w14:paraId="01CD83FD"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En dicho contexto, y mientras el tránsito circulaba con las dificultades propias de las condiciones meteorológicas imperantes, el vehículo asegurado experimentó una pérdida de adherencia, produciéndose un evento súbito e imprevisto que derivó en el contacto con el rodado de la actora Adriana Angélica Soria, dominio PGZ814.</w:t>
      </w:r>
    </w:p>
    <w:p w14:paraId="444D2E18"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No existió, tal como pretende la actora en su demanda, una maniobra deliberada, antirreglamentaria o imprudente por parte del asegurado, ni se ha acreditado que el hecho haya ocurrido en los términos en que se lo describe en el escrito de inicio. Por el contrario, la dinámica del suceso se vio claramente influenciada por factores externos ajenos al riesgo propio de la circulación, tales como el estado de la calzada, la acumulación de agua y la consiguiente pérdida de adherencia.</w:t>
      </w:r>
    </w:p>
    <w:p w14:paraId="5FEE1680"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Cabe destacar que no intervino autoridad policial ni vial en el lugar del hecho, no se labró acta alguna ni se confeccionó croquis oficial que permita determinar con </w:t>
      </w:r>
      <w:r w:rsidRPr="00583051">
        <w:rPr>
          <w:rFonts w:ascii="Arial" w:hAnsi="Arial" w:cs="Arial"/>
        </w:rPr>
        <w:lastRenderedPageBreak/>
        <w:t>precisión la mecánica del accidente, las trayectorias de los vehículos, el punto de impacto o la velocidad de circulación de cada uno de ellos.</w:t>
      </w:r>
    </w:p>
    <w:p w14:paraId="4BE21DCB"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En tales condiciones, resulta evidente que la versión sostenida por la actora constituye una reconstrucción unilateral, no corroborada por prueba objetiva alguna, y que omite considerar la incidencia causal determinante de las condiciones climáticas y del estado de la calzada, extremos que deberán ser debidamente analizados a través de la correspondiente prueba pericial mecánica/</w:t>
      </w:r>
      <w:proofErr w:type="spellStart"/>
      <w:r w:rsidRPr="00583051">
        <w:rPr>
          <w:rFonts w:ascii="Arial" w:hAnsi="Arial" w:cs="Arial"/>
        </w:rPr>
        <w:t>accidentológica</w:t>
      </w:r>
      <w:proofErr w:type="spellEnd"/>
      <w:r w:rsidRPr="00583051">
        <w:rPr>
          <w:rFonts w:ascii="Arial" w:hAnsi="Arial" w:cs="Arial"/>
        </w:rPr>
        <w:t>.</w:t>
      </w:r>
    </w:p>
    <w:p w14:paraId="3C9DC0CD"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Por todo ello, la atribución automática y exclusiva de responsabilidad que se intenta endilgar al asegurado carece de sustento fáctico y jurídico, debiendo rechazarse la pretensión deducida.</w:t>
      </w:r>
    </w:p>
    <w:p w14:paraId="0AFA39F7"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Ahora bien, sin perjuicio de lo expuesto, cabe señalar </w:t>
      </w:r>
      <w:proofErr w:type="gramStart"/>
      <w:r w:rsidRPr="00583051">
        <w:rPr>
          <w:rFonts w:ascii="Arial" w:hAnsi="Arial" w:cs="Arial"/>
        </w:rPr>
        <w:t>que</w:t>
      </w:r>
      <w:proofErr w:type="gramEnd"/>
      <w:r w:rsidRPr="00583051">
        <w:rPr>
          <w:rFonts w:ascii="Arial" w:hAnsi="Arial" w:cs="Arial"/>
        </w:rPr>
        <w:t xml:space="preserve"> al transitar por el tramo referido de la Autopista Acceso Oeste, el vehículo del Sr. Gómez se encontró de manera súbita con una significativa acumulación de agua sobre la cinta asfáltica, circunstancia que fue expresamente consignada en la denuncia administrativa del siniestro. Dicha acumulación hídrica, configurada como un verdadero espejo de agua, constituye un factor externo relevante cuya incidencia causal no puede ser soslayada en el análisis del caso.</w:t>
      </w:r>
    </w:p>
    <w:p w14:paraId="3C8E62C4"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Al ingresar en dicha zona anegada, el rodado perdió adherencia con la calzada, produciéndose una pérdida momentánea de control involuntaria, fenómeno físico conocido como </w:t>
      </w:r>
      <w:proofErr w:type="spellStart"/>
      <w:r w:rsidRPr="00583051">
        <w:rPr>
          <w:rFonts w:ascii="Arial" w:hAnsi="Arial" w:cs="Arial"/>
        </w:rPr>
        <w:t>aquaplaning</w:t>
      </w:r>
      <w:proofErr w:type="spellEnd"/>
      <w:r w:rsidRPr="00583051">
        <w:rPr>
          <w:rFonts w:ascii="Arial" w:hAnsi="Arial" w:cs="Arial"/>
        </w:rPr>
        <w:t xml:space="preserve"> que se presenta cuando el neumático deja de tener contacto efectivo con el pavimento debido a la presencia excesiva de agua. En ese contexto, cualquier desplazamiento del vehículo resultó ajeno a una maniobra deliberada, negligente o antirreglamentaria del conductor asegurado, tratándose de un suceso condicionado por circunstancias exógenas a su voluntad.</w:t>
      </w:r>
    </w:p>
    <w:p w14:paraId="3D6FCF39"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La presencia de una acumulación hídrica de tal magnitud en una vía de circulación rápida y concesionada configura objetivamente una deficiencia en el servicio de seguridad vial, desde que una autopista de estas características debe garantizar condiciones razonables de escurrimiento y drenaje que eviten la formación de espejos de agua capaces de tornar ingobernables a los vehículos que transitan por ella. Dicha situación excede el riesgo normal de la circulación y constituye un factor externo relevante y anómalo, cuya incidencia causal en el siniestro no puede ser soslayada y deberá ser debidamente ponderada a la luz de la prueba pericial, sin que pueda atribuirse en forma automática la responsabilidad al conductor asegurado.</w:t>
      </w:r>
    </w:p>
    <w:p w14:paraId="3419F87A" w14:textId="7C5BF508" w:rsidR="00583051" w:rsidRPr="00583051" w:rsidRDefault="00583051" w:rsidP="00583051">
      <w:pPr>
        <w:spacing w:line="360" w:lineRule="auto"/>
        <w:ind w:firstLine="708"/>
        <w:jc w:val="both"/>
        <w:rPr>
          <w:rFonts w:ascii="Arial" w:hAnsi="Arial" w:cs="Arial"/>
        </w:rPr>
      </w:pPr>
      <w:r w:rsidRPr="00583051">
        <w:rPr>
          <w:rFonts w:ascii="Arial" w:hAnsi="Arial" w:cs="Arial"/>
        </w:rPr>
        <w:lastRenderedPageBreak/>
        <w:t>En tales condiciones, corresponde concluir que la atribución automática y exclusiva de responsabilidad que pretende la actora carece de sustento, desde que no se ha acreditado que el daño reclamado sea consecuencia adecuada y directa del riesgo propio de la circulación vehicular, quedando pendiente de demostración —a través de la correspondiente prueba pericial mecánica/</w:t>
      </w:r>
      <w:proofErr w:type="spellStart"/>
      <w:r w:rsidRPr="00583051">
        <w:rPr>
          <w:rFonts w:ascii="Arial" w:hAnsi="Arial" w:cs="Arial"/>
        </w:rPr>
        <w:t>accidentológica</w:t>
      </w:r>
      <w:proofErr w:type="spellEnd"/>
      <w:r w:rsidRPr="00583051">
        <w:rPr>
          <w:rFonts w:ascii="Arial" w:hAnsi="Arial" w:cs="Arial"/>
        </w:rPr>
        <w:t>— la efectiva incidencia causal de las condiciones climáticas, del estado de la calzada y de eventuales concausas que pudieran haber interrumpido o, cuanto menos, morigerado el nexo causal invocado.</w:t>
      </w:r>
    </w:p>
    <w:p w14:paraId="2CF915F6" w14:textId="1B139963" w:rsidR="00583051" w:rsidRPr="00583051" w:rsidRDefault="00707479" w:rsidP="00583051">
      <w:pPr>
        <w:spacing w:line="360" w:lineRule="auto"/>
        <w:jc w:val="both"/>
        <w:rPr>
          <w:rFonts w:ascii="Arial" w:hAnsi="Arial" w:cs="Arial"/>
        </w:rPr>
      </w:pPr>
      <w:r>
        <w:rPr>
          <w:rFonts w:ascii="Arial" w:hAnsi="Arial" w:cs="Arial"/>
        </w:rPr>
        <w:t>D</w:t>
      </w:r>
      <w:r w:rsidR="00583051" w:rsidRPr="00583051">
        <w:rPr>
          <w:rFonts w:ascii="Arial" w:hAnsi="Arial" w:cs="Arial"/>
        </w:rPr>
        <w:t xml:space="preserve">. </w:t>
      </w:r>
      <w:r w:rsidR="00583051">
        <w:rPr>
          <w:rFonts w:ascii="Arial" w:hAnsi="Arial" w:cs="Arial"/>
        </w:rPr>
        <w:tab/>
      </w:r>
      <w:r w:rsidR="00583051" w:rsidRPr="00583051">
        <w:rPr>
          <w:rFonts w:ascii="Arial" w:hAnsi="Arial" w:cs="Arial"/>
        </w:rPr>
        <w:t>DERECHO</w:t>
      </w:r>
    </w:p>
    <w:p w14:paraId="6ACC4C71"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La presente contestación se funda en las disposiciones del Código Civil y Comercial de la Nación, la Ley de Seguros N.º 17.418, y demás normas legales y principios generales aplicables al caso. </w:t>
      </w:r>
    </w:p>
    <w:p w14:paraId="3A9D6F3B"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La acción intentada por la parte actora se apoya en una imputación de responsabilidad que no ha sido debidamente acreditada, desde que no surge de las constancias objetivas del expediente que el siniestro haya ocurrido por culpa exclusiva ni excluyente del asegurado, ni que exista un nexo de causalidad adecuado entre el accionar que se le atribuye y los daños reclamados. </w:t>
      </w:r>
    </w:p>
    <w:p w14:paraId="44C0FEBA"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En materia de responsabilidad civil derivada de accidentes de tránsito, corresponde recordar que la carga de la prueba de los presupuestos de la responsabilidad —hecho, antijuridicidad, daño, relación de causalidad y factor de atribución— recae sobre quien los invoca, no bastando la mera alegación unilateral de los hechos para tenerlos por configurados. </w:t>
      </w:r>
    </w:p>
    <w:p w14:paraId="3AF90CAC"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Asimismo, la responsabilidad fundada en el riesgo o vicio de la cosa no opera en forma automática, sino que admite prueba en contrario, debiendo analizarse en cada caso concreto la incidencia de concausas, hechos de la víctima o circunstancias fácticas que puedan excluir o, cuanto menos, morigerar la responsabilidad pretendida. </w:t>
      </w:r>
    </w:p>
    <w:p w14:paraId="7F67F9EC"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En el caso de autos, la mecánica del siniestro se encuentra controvertida y no existe prueba objetiva que permita afirmar, con el grado de certeza exigido, que el asegurado haya incurrido en una conducta antijurídica generadora de responsabilidad civil, ni que los daños invocados sean consecuencia directa, inmediata y exclusiva de su accionar. </w:t>
      </w:r>
    </w:p>
    <w:p w14:paraId="52EBD1F6"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Por su parte, en cuanto a la intervención de LIBRA COMPAÑÍA ARGENTINA DE SEGUROS S.A, la misma reconoce causa exclusivamente contractual, encontrándose su eventual obligación —para el hipotético e improbable supuesto de prosperar la </w:t>
      </w:r>
      <w:r w:rsidRPr="00583051">
        <w:rPr>
          <w:rFonts w:ascii="Arial" w:hAnsi="Arial" w:cs="Arial"/>
        </w:rPr>
        <w:lastRenderedPageBreak/>
        <w:t>acción— estrictamente limitada a los términos, condiciones, exclusiones y montos del contrato de seguro vigente, conforme lo dispuesto por los artículos 61 y 118 de la Ley 17.418.</w:t>
      </w:r>
    </w:p>
    <w:p w14:paraId="033ABA7A" w14:textId="6DEAA403" w:rsidR="00583051" w:rsidRPr="00583051" w:rsidRDefault="00583051" w:rsidP="00583051">
      <w:pPr>
        <w:spacing w:line="360" w:lineRule="auto"/>
        <w:jc w:val="both"/>
        <w:rPr>
          <w:rFonts w:ascii="Arial" w:hAnsi="Arial" w:cs="Arial"/>
        </w:rPr>
      </w:pPr>
      <w:r w:rsidRPr="00583051">
        <w:rPr>
          <w:rFonts w:ascii="Arial" w:hAnsi="Arial" w:cs="Arial"/>
        </w:rPr>
        <w:t xml:space="preserve"> </w:t>
      </w:r>
      <w:r>
        <w:rPr>
          <w:rFonts w:ascii="Arial" w:hAnsi="Arial" w:cs="Arial"/>
        </w:rPr>
        <w:tab/>
      </w:r>
      <w:r w:rsidRPr="00583051">
        <w:rPr>
          <w:rFonts w:ascii="Arial" w:hAnsi="Arial" w:cs="Arial"/>
        </w:rPr>
        <w:t>En consecuencia, no habiéndose acreditado en autos la concurrencia de los presupuestos legales necesarios para atribuir responsabilidad civil al asegurado, ni el nexo causal invocado, corresponde el rechazo íntegro de la demanda, con expresa imposición de costas a la parte actora.</w:t>
      </w:r>
    </w:p>
    <w:p w14:paraId="7F109B6E" w14:textId="6D95B228" w:rsidR="00583051" w:rsidRPr="00583051" w:rsidRDefault="00707479" w:rsidP="00583051">
      <w:pPr>
        <w:spacing w:line="360" w:lineRule="auto"/>
        <w:jc w:val="both"/>
        <w:rPr>
          <w:rFonts w:ascii="Arial" w:hAnsi="Arial" w:cs="Arial"/>
        </w:rPr>
      </w:pPr>
      <w:r>
        <w:rPr>
          <w:rFonts w:ascii="Arial" w:hAnsi="Arial" w:cs="Arial"/>
        </w:rPr>
        <w:t>E</w:t>
      </w:r>
      <w:r w:rsidR="00583051" w:rsidRPr="00583051">
        <w:rPr>
          <w:rFonts w:ascii="Arial" w:hAnsi="Arial" w:cs="Arial"/>
        </w:rPr>
        <w:t>.</w:t>
      </w:r>
      <w:r w:rsidR="00583051">
        <w:rPr>
          <w:rFonts w:ascii="Arial" w:hAnsi="Arial" w:cs="Arial"/>
        </w:rPr>
        <w:tab/>
      </w:r>
      <w:r w:rsidR="00583051" w:rsidRPr="00583051">
        <w:rPr>
          <w:rFonts w:ascii="Arial" w:hAnsi="Arial" w:cs="Arial"/>
        </w:rPr>
        <w:t xml:space="preserve"> ANÁLISIS Y RECHAZO DE LOS RUBROS. </w:t>
      </w:r>
    </w:p>
    <w:p w14:paraId="3B27C53F"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Negada la responsabilidad en el hecho, se contesta el reclamo patrimonial, el cual se considera excesivo, infundado e irrazonable. Se destaca que para que una sentencia sea válida no basta con la correcta aplicación del derecho, sino que también debe atender a la realidad económica del caso. El juez debe determinar tanto la procedencia jurídica del crédito como su adecuada valuación, ya que juzgar y valorar constituyen una tarea indivisible; de lo contrario, la sentencia puede resultar arbitraria.</w:t>
      </w:r>
    </w:p>
    <w:p w14:paraId="7FC6DD39"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La indemnización por daños tiene por finalidad restablecer el equilibrio patrimonial del damnificado, colocándolo en la misma situación anterior al hecho dañoso, sin generar un enriquecimiento sin causa. Por ello, al fijar los montos indemnizatorios deben considerarse las variables matemáticas, económicas y financieras, evitando desfasajes que perjudiquen al deudor y rompan el equilibrio entre las partes.</w:t>
      </w:r>
    </w:p>
    <w:p w14:paraId="0B21BDA9"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Desconocer estos parámetros conduce a resultados objetivamente injustos y alejados de la realidad económica, en cuyo caso esta debe prevalecer sobre fórmulas abstractas. En consecuencia, se solicita que, de atribuirse algún grado de responsabilidad, la cuantificación de los daños respete dichos criterios, a fin de evitar vicios de irracionabilidad o arbitrariedad que podrían comprometer la validez del pronunciamiento</w:t>
      </w:r>
    </w:p>
    <w:p w14:paraId="4502DA08" w14:textId="510E28FE"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REPARACIÓN DEL RODADO – RECHAZO</w:t>
      </w:r>
    </w:p>
    <w:p w14:paraId="19732EB7"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La parte actora reclama la suma de $ 4.174.275,82 en concepto de reparación del rodado, monto que debe ser rechazado por falta de prueba idónea y por evidente </w:t>
      </w:r>
      <w:proofErr w:type="spellStart"/>
      <w:r w:rsidRPr="00583051">
        <w:rPr>
          <w:rFonts w:ascii="Arial" w:hAnsi="Arial" w:cs="Arial"/>
        </w:rPr>
        <w:t>pluspetitio</w:t>
      </w:r>
      <w:proofErr w:type="spellEnd"/>
      <w:r w:rsidRPr="00583051">
        <w:rPr>
          <w:rFonts w:ascii="Arial" w:hAnsi="Arial" w:cs="Arial"/>
        </w:rPr>
        <w:t>.</w:t>
      </w:r>
    </w:p>
    <w:p w14:paraId="72D3D2BB"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En efecto, la propia actora reconoce que el rubro se sustenta exclusivamente en un presupuesto de taller de fecha 17/02/2025 por la suma de $ 3.277.000, al cual le </w:t>
      </w:r>
      <w:r w:rsidRPr="00583051">
        <w:rPr>
          <w:rFonts w:ascii="Arial" w:hAnsi="Arial" w:cs="Arial"/>
        </w:rPr>
        <w:lastRenderedPageBreak/>
        <w:t>aplica intereses “conforme Samudio” para arribar al monto pretendido en demanda. Tal proceder resulta jurídicamente improcedente.</w:t>
      </w:r>
    </w:p>
    <w:p w14:paraId="43484F3D"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 xml:space="preserve">En primer lugar, corresponde señalar que un presupuesto unilateral no acredita, por sí solo, ni la realidad del daño, ni la efectiva reparación, ni el costo cierto y actual de los supuestos arreglos. Menos </w:t>
      </w:r>
      <w:proofErr w:type="spellStart"/>
      <w:r w:rsidRPr="00583051">
        <w:rPr>
          <w:rFonts w:ascii="Arial" w:hAnsi="Arial" w:cs="Arial"/>
        </w:rPr>
        <w:t>aún</w:t>
      </w:r>
      <w:proofErr w:type="spellEnd"/>
      <w:r w:rsidRPr="00583051">
        <w:rPr>
          <w:rFonts w:ascii="Arial" w:hAnsi="Arial" w:cs="Arial"/>
        </w:rPr>
        <w:t xml:space="preserve"> cuando —como ocurre en autos— no se acompañan facturas, comprobantes de pago, constancias de ingreso y egreso de taller, ni elemento alguno que permita tener por acreditada la efectiva realización de las reparaciones reclamadas.</w:t>
      </w:r>
    </w:p>
    <w:p w14:paraId="4814A203" w14:textId="77777777" w:rsidR="00583051" w:rsidRPr="00583051" w:rsidRDefault="00583051" w:rsidP="00583051">
      <w:pPr>
        <w:spacing w:line="360" w:lineRule="auto"/>
        <w:ind w:firstLine="708"/>
        <w:jc w:val="both"/>
        <w:rPr>
          <w:rFonts w:ascii="Arial" w:hAnsi="Arial" w:cs="Arial"/>
        </w:rPr>
      </w:pPr>
      <w:r w:rsidRPr="00583051">
        <w:rPr>
          <w:rFonts w:ascii="Arial" w:hAnsi="Arial" w:cs="Arial"/>
        </w:rPr>
        <w:t>En segundo término, la actualización por intereses de un presupuesto obtenido “a los efectos de la mediación” para transformarlo en capital indemnizatorio no suple la prueba del daño ni habilita a convertir una estimación unilateral en monto exigible. Tal metodología importa una indebida capitalización del reclamo, ajena a los principios que rigen la reparación del daño.</w:t>
      </w:r>
    </w:p>
    <w:p w14:paraId="1CBDCBBE" w14:textId="63D77EE0" w:rsidR="00583051" w:rsidRPr="00583051" w:rsidRDefault="00583051" w:rsidP="00583051">
      <w:pPr>
        <w:spacing w:line="360" w:lineRule="auto"/>
        <w:ind w:firstLine="708"/>
        <w:jc w:val="both"/>
        <w:rPr>
          <w:rFonts w:ascii="Arial" w:hAnsi="Arial" w:cs="Arial"/>
        </w:rPr>
      </w:pPr>
      <w:r w:rsidRPr="00583051">
        <w:rPr>
          <w:rFonts w:ascii="Arial" w:hAnsi="Arial" w:cs="Arial"/>
        </w:rPr>
        <w:t>Asimismo, no se ha producido pericia mecánica alguna que permita determinar con precisión la compatibilidad de los daños invocados con el hecho denunciado, la real extensión de las supuestas roturas, la razonabilidad de los trabajos presupuestados, ni la debida correspondencia entre los ítems reclamados y el siniestro de autos.</w:t>
      </w:r>
    </w:p>
    <w:p w14:paraId="3EC78DE6" w14:textId="53A912EF" w:rsidR="00583051" w:rsidRPr="00583051" w:rsidRDefault="00583051" w:rsidP="00583051">
      <w:pPr>
        <w:spacing w:line="360" w:lineRule="auto"/>
        <w:jc w:val="both"/>
        <w:rPr>
          <w:rFonts w:ascii="Arial" w:hAnsi="Arial" w:cs="Arial"/>
        </w:rPr>
      </w:pPr>
      <w:r w:rsidRPr="00583051">
        <w:rPr>
          <w:rFonts w:ascii="Arial" w:hAnsi="Arial" w:cs="Arial"/>
        </w:rPr>
        <w:t>2)</w:t>
      </w:r>
      <w:r w:rsidRPr="00583051">
        <w:rPr>
          <w:rFonts w:ascii="Arial" w:hAnsi="Arial" w:cs="Arial"/>
        </w:rPr>
        <w:tab/>
        <w:t>DESVALORIZACIÓN VENAL – RECHAZO</w:t>
      </w:r>
    </w:p>
    <w:p w14:paraId="089B8CB8"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La parte actora reclama la suma de $500.000, o lo que en más o en menos resulte de la prueba pericial, en concepto de desvalorización venal del rodado, rubro que debe ser rechazado por improcedente y no acreditado.</w:t>
      </w:r>
    </w:p>
    <w:p w14:paraId="5272325A"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En primer lugar, corresponde señalar que la desvalorización venal no se presume, sino que constituye un daño de carácter excepcional, que requiere prueba técnica concreta acerca de la existencia de afectaciones estructurales o daños de entidad tal que generen una disminución permanente y verificable del valor de reventa del vehículo.</w:t>
      </w:r>
    </w:p>
    <w:p w14:paraId="020299CA"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En el caso de autos, la actora no ha acreditado —ni siquiera en forma indiciaria— que los supuestos daños invocados hayan comprometido partes vitales o estructurales del rodado, ni que, aun luego de una eventual reparación, subsistan secuelas que justifiquen una pérdida de valor en el mercado automotor.</w:t>
      </w:r>
    </w:p>
    <w:p w14:paraId="0099029A" w14:textId="76DE8D51" w:rsidR="00583051" w:rsidRPr="00583051" w:rsidRDefault="00583051" w:rsidP="001A0A72">
      <w:pPr>
        <w:spacing w:line="360" w:lineRule="auto"/>
        <w:ind w:firstLine="708"/>
        <w:jc w:val="both"/>
        <w:rPr>
          <w:rFonts w:ascii="Arial" w:hAnsi="Arial" w:cs="Arial"/>
        </w:rPr>
      </w:pPr>
      <w:r w:rsidRPr="00583051">
        <w:rPr>
          <w:rFonts w:ascii="Arial" w:hAnsi="Arial" w:cs="Arial"/>
        </w:rPr>
        <w:t xml:space="preserve">Por el contrario, los daños alegados por la actora resultan, en principio, susceptibles de reparación, sin que se desprenda de las constancias acompañadas que el vehículo quede afectado en forma permanente en sus condiciones, prestaciones, </w:t>
      </w:r>
      <w:r w:rsidRPr="00583051">
        <w:rPr>
          <w:rFonts w:ascii="Arial" w:hAnsi="Arial" w:cs="Arial"/>
        </w:rPr>
        <w:lastRenderedPageBreak/>
        <w:t>seguridad o aptitud para la circulación, extremos indispensables para la procedencia del rubro reclamado.</w:t>
      </w:r>
    </w:p>
    <w:p w14:paraId="563C4413" w14:textId="6EFFBB26" w:rsidR="00583051" w:rsidRPr="00583051" w:rsidRDefault="00583051" w:rsidP="001A0A72">
      <w:pPr>
        <w:spacing w:line="360" w:lineRule="auto"/>
        <w:ind w:firstLine="708"/>
        <w:jc w:val="both"/>
        <w:rPr>
          <w:rFonts w:ascii="Arial" w:hAnsi="Arial" w:cs="Arial"/>
        </w:rPr>
      </w:pPr>
      <w:r w:rsidRPr="00583051">
        <w:rPr>
          <w:rFonts w:ascii="Arial" w:hAnsi="Arial" w:cs="Arial"/>
        </w:rPr>
        <w:t>En consecuencia, al no haberse demostrado la existencia de daños estructurales, secuelas permanentes ni una real disminución del valor de mercado del rodado, el rubro reclamado resulta conjetural, carente de sustento probatorio y manifiestamente improcedente, razón por la cual corresponde su expreso rechazo, con costas.</w:t>
      </w:r>
    </w:p>
    <w:p w14:paraId="33E277CB" w14:textId="63BB9517" w:rsidR="00583051" w:rsidRPr="00583051" w:rsidRDefault="00583051" w:rsidP="00583051">
      <w:pPr>
        <w:spacing w:line="360" w:lineRule="auto"/>
        <w:jc w:val="both"/>
        <w:rPr>
          <w:rFonts w:ascii="Arial" w:hAnsi="Arial" w:cs="Arial"/>
        </w:rPr>
      </w:pPr>
      <w:r w:rsidRPr="00583051">
        <w:rPr>
          <w:rFonts w:ascii="Arial" w:hAnsi="Arial" w:cs="Arial"/>
        </w:rPr>
        <w:t>3)</w:t>
      </w:r>
      <w:r w:rsidRPr="00583051">
        <w:rPr>
          <w:rFonts w:ascii="Arial" w:hAnsi="Arial" w:cs="Arial"/>
        </w:rPr>
        <w:tab/>
        <w:t>PRIVACIÓN DE USO – RECHAZO</w:t>
      </w:r>
    </w:p>
    <w:p w14:paraId="121A634B"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La actora reclama la suma de $100.000, estimando de manera genérica una supuesta privación de uso del rodado por un plazo “no inferior a catorce (14) días”, rubro que debe ser rechazado por improcedente y no acreditado.</w:t>
      </w:r>
    </w:p>
    <w:p w14:paraId="195FDEBC"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 xml:space="preserve">En primer lugar, corresponde señalar que la privación de uso del automotor no constituye un daño que se presuma, ni puede considerarse derivado in re </w:t>
      </w:r>
      <w:proofErr w:type="spellStart"/>
      <w:r w:rsidRPr="00583051">
        <w:rPr>
          <w:rFonts w:ascii="Arial" w:hAnsi="Arial" w:cs="Arial"/>
        </w:rPr>
        <w:t>ipsa</w:t>
      </w:r>
      <w:proofErr w:type="spellEnd"/>
      <w:r w:rsidRPr="00583051">
        <w:rPr>
          <w:rFonts w:ascii="Arial" w:hAnsi="Arial" w:cs="Arial"/>
        </w:rPr>
        <w:t xml:space="preserve"> de la mera existencia de un accidente de tránsito. Por el contrario, se trata de un rubro que requiere prueba concreta acerca de la efectiva indisponibilidad del vehículo, la duración real de dicha indisponibilidad y la existencia de un perjuicio cierto y mensurable.</w:t>
      </w:r>
    </w:p>
    <w:p w14:paraId="5F3A6F3F" w14:textId="2E538FF6" w:rsidR="00583051" w:rsidRPr="00583051" w:rsidRDefault="00583051" w:rsidP="001A0A72">
      <w:pPr>
        <w:spacing w:line="360" w:lineRule="auto"/>
        <w:ind w:firstLine="708"/>
        <w:jc w:val="both"/>
        <w:rPr>
          <w:rFonts w:ascii="Arial" w:hAnsi="Arial" w:cs="Arial"/>
        </w:rPr>
      </w:pPr>
      <w:r w:rsidRPr="00583051">
        <w:rPr>
          <w:rFonts w:ascii="Arial" w:hAnsi="Arial" w:cs="Arial"/>
        </w:rPr>
        <w:t xml:space="preserve">En el caso de autos, la actora no ha acreditado el ingreso del vehículo a taller alguno, la fecha de egreso </w:t>
      </w:r>
      <w:proofErr w:type="gramStart"/>
      <w:r w:rsidRPr="00583051">
        <w:rPr>
          <w:rFonts w:ascii="Arial" w:hAnsi="Arial" w:cs="Arial"/>
        </w:rPr>
        <w:t>del mismo</w:t>
      </w:r>
      <w:proofErr w:type="gramEnd"/>
      <w:r w:rsidRPr="00583051">
        <w:rPr>
          <w:rFonts w:ascii="Arial" w:hAnsi="Arial" w:cs="Arial"/>
        </w:rPr>
        <w:t>, la necesidad efectiva de contar con un vehículo sustituto, ni la realización de gastos concretos derivados de la supuesta privación invocada.</w:t>
      </w:r>
    </w:p>
    <w:p w14:paraId="5FCAB1E1"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La mera afirmación de haberse visto privada del uso del rodado durante un período estimado no resulta suficiente para tener por configurado el daño reclamado, máxime cuando no se acompañan constancias objetivas que respalden tal aseveración.</w:t>
      </w:r>
    </w:p>
    <w:p w14:paraId="7E16F773"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Cabe agregar que, aun tratándose de un vehículo de uso particular —como ocurre en autos—, la procedencia del rubro exige acreditación concreta del perjuicio, no bastando la sola invocación genérica de molestias o incomodidades.</w:t>
      </w:r>
    </w:p>
    <w:p w14:paraId="2FD9E6EE" w14:textId="56C6ACD4" w:rsidR="00583051" w:rsidRPr="00583051" w:rsidRDefault="00583051" w:rsidP="001A0A72">
      <w:pPr>
        <w:spacing w:line="360" w:lineRule="auto"/>
        <w:ind w:firstLine="708"/>
        <w:jc w:val="both"/>
        <w:rPr>
          <w:rFonts w:ascii="Arial" w:hAnsi="Arial" w:cs="Arial"/>
        </w:rPr>
      </w:pPr>
      <w:r w:rsidRPr="00583051">
        <w:rPr>
          <w:rFonts w:ascii="Arial" w:hAnsi="Arial" w:cs="Arial"/>
        </w:rPr>
        <w:t>Por todo lo expuesto, al no haberse probado la efectiva privación de uso ni la existencia de un perjuicio cierto y cuantificable, el rubro reclamado resulta conjetural y carente de sustento probatorio, razón por la cual corresponde su expreso rechazo, con costas.</w:t>
      </w:r>
    </w:p>
    <w:p w14:paraId="557CF78D" w14:textId="77777777" w:rsidR="00583051" w:rsidRPr="00583051" w:rsidRDefault="00583051" w:rsidP="00583051">
      <w:pPr>
        <w:spacing w:line="360" w:lineRule="auto"/>
        <w:jc w:val="both"/>
        <w:rPr>
          <w:rFonts w:ascii="Arial" w:hAnsi="Arial" w:cs="Arial"/>
        </w:rPr>
      </w:pPr>
      <w:r w:rsidRPr="00583051">
        <w:rPr>
          <w:rFonts w:ascii="Arial" w:hAnsi="Arial" w:cs="Arial"/>
        </w:rPr>
        <w:t>4)</w:t>
      </w:r>
      <w:r w:rsidRPr="00583051">
        <w:rPr>
          <w:rFonts w:ascii="Arial" w:hAnsi="Arial" w:cs="Arial"/>
        </w:rPr>
        <w:tab/>
        <w:t>DAÑO MORAL – RECHAZO</w:t>
      </w:r>
    </w:p>
    <w:p w14:paraId="3631B3D1" w14:textId="77777777" w:rsidR="00583051" w:rsidRPr="00583051" w:rsidRDefault="00583051" w:rsidP="00583051">
      <w:pPr>
        <w:spacing w:line="360" w:lineRule="auto"/>
        <w:jc w:val="both"/>
        <w:rPr>
          <w:rFonts w:ascii="Arial" w:hAnsi="Arial" w:cs="Arial"/>
        </w:rPr>
      </w:pPr>
    </w:p>
    <w:p w14:paraId="2BCC195E"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lastRenderedPageBreak/>
        <w:t>La parte actora reclama la suma de $500.000 en concepto de daño moral, rubro que debe ser rechazado por improcedente, en tanto no se ha acreditado la existencia de una afectación espiritual resarcible de entidad suficiente.</w:t>
      </w:r>
    </w:p>
    <w:p w14:paraId="4FF5E6B7"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Es sabido que el daño moral representa un menoscabo en la esfera íntima de la persona, esto es, una alteración relevante en los sentimientos, la tranquilidad anímica o el equilibrio espiritual, que debe exceder las meras molestias, incomodidades o preocupaciones propias de cualquier contingencia de la vida en sociedad, y particularmente de un conflicto judicial.</w:t>
      </w:r>
    </w:p>
    <w:p w14:paraId="27A0E3D5"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En el caso de autos, la actora no ha aportado elemento probatorio alguno que permita acreditar la existencia, intensidad o perdurabilidad de una supuesta afectación espiritual, limitándose a formular afirmaciones genéricas que no permiten inferir la configuración de un daño moral indemnizable.</w:t>
      </w:r>
    </w:p>
    <w:p w14:paraId="625124B0"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Debe destacarse que no se invocan lesiones físicas ni psicológicas, no se acompaña constancia alguna de tratamiento médico o terapéutico, ni se describen consecuencias concretas que permitan distinguir el supuesto daño moral alegado de las molestias propias derivadas de un siniestro y del trámite del reclamo.</w:t>
      </w:r>
    </w:p>
    <w:p w14:paraId="447C4B2D" w14:textId="13519317" w:rsidR="00583051" w:rsidRPr="00583051" w:rsidRDefault="00583051" w:rsidP="001A0A72">
      <w:pPr>
        <w:spacing w:line="360" w:lineRule="auto"/>
        <w:ind w:firstLine="708"/>
        <w:jc w:val="both"/>
        <w:rPr>
          <w:rFonts w:ascii="Arial" w:hAnsi="Arial" w:cs="Arial"/>
        </w:rPr>
      </w:pPr>
      <w:r w:rsidRPr="00583051">
        <w:rPr>
          <w:rFonts w:ascii="Arial" w:hAnsi="Arial" w:cs="Arial"/>
        </w:rPr>
        <w:t xml:space="preserve">Asimismo, la cuantificación del daño moral constituye una tarea compleja que exige al magistrado una prudente apreciación, basada en las particularidades del caso y en la entidad real de la afectación acreditada. </w:t>
      </w:r>
    </w:p>
    <w:p w14:paraId="636BC44D" w14:textId="3B848BEF" w:rsidR="00583051" w:rsidRPr="00583051" w:rsidRDefault="00583051" w:rsidP="001A0A72">
      <w:pPr>
        <w:spacing w:line="360" w:lineRule="auto"/>
        <w:ind w:firstLine="708"/>
        <w:jc w:val="both"/>
        <w:rPr>
          <w:rFonts w:ascii="Arial" w:hAnsi="Arial" w:cs="Arial"/>
        </w:rPr>
      </w:pPr>
      <w:r w:rsidRPr="00583051">
        <w:rPr>
          <w:rFonts w:ascii="Arial" w:hAnsi="Arial" w:cs="Arial"/>
        </w:rPr>
        <w:t>En consecuencia, al no surgir del expediente la existencia de una lesión espiritual de entidad suficiente que justifique el resarcimiento pretendido, ni mucho menos en la elevada suma reclamada, corresponde el expreso rechazo del rubro daño moral.</w:t>
      </w:r>
    </w:p>
    <w:p w14:paraId="6D3BB609" w14:textId="66F91A9A" w:rsidR="00583051" w:rsidRPr="00583051" w:rsidRDefault="00583051" w:rsidP="00583051">
      <w:pPr>
        <w:spacing w:line="360" w:lineRule="auto"/>
        <w:jc w:val="both"/>
        <w:rPr>
          <w:rFonts w:ascii="Arial" w:hAnsi="Arial" w:cs="Arial"/>
        </w:rPr>
      </w:pPr>
      <w:r w:rsidRPr="00583051">
        <w:rPr>
          <w:rFonts w:ascii="Arial" w:hAnsi="Arial" w:cs="Arial"/>
        </w:rPr>
        <w:t>5)</w:t>
      </w:r>
      <w:r w:rsidRPr="00583051">
        <w:rPr>
          <w:rFonts w:ascii="Arial" w:hAnsi="Arial" w:cs="Arial"/>
        </w:rPr>
        <w:tab/>
        <w:t>GASTOS DE MEDIACIÓN – RECHAZO</w:t>
      </w:r>
    </w:p>
    <w:p w14:paraId="26C35754"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La parte actora pretende la suma de $51.040, discriminada en $1.400 en concepto de arancel y $49.640 en concepto de gastos de mediación, rubro que debe ser rechazado por improcedente.</w:t>
      </w:r>
    </w:p>
    <w:p w14:paraId="2EFA0643"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En efecto, los gastos derivados del trámite de la mediación prejudicial obligatoria no constituyen, por sí mismos, un daño resarcible, sino que integran — en todo caso— el régimen de costas y gastos del proceso, cuya imposición queda sujeta al resultado del litigio y a las normas procesales aplicables.</w:t>
      </w:r>
    </w:p>
    <w:p w14:paraId="48CEFC86" w14:textId="77777777" w:rsidR="00583051" w:rsidRPr="00583051" w:rsidRDefault="00583051" w:rsidP="001A0A72">
      <w:pPr>
        <w:spacing w:line="360" w:lineRule="auto"/>
        <w:ind w:firstLine="708"/>
        <w:jc w:val="both"/>
        <w:rPr>
          <w:rFonts w:ascii="Arial" w:hAnsi="Arial" w:cs="Arial"/>
        </w:rPr>
      </w:pPr>
      <w:r w:rsidRPr="00583051">
        <w:rPr>
          <w:rFonts w:ascii="Arial" w:hAnsi="Arial" w:cs="Arial"/>
        </w:rPr>
        <w:t xml:space="preserve">La mediación constituye una instancia legal previa al inicio del proceso judicial, impuesta por la normativa vigente, y las erogaciones que ella genera no pueden ser trasladadas automáticamente a la parte demandada o a la citada en garantía como un </w:t>
      </w:r>
      <w:r w:rsidRPr="00583051">
        <w:rPr>
          <w:rFonts w:ascii="Arial" w:hAnsi="Arial" w:cs="Arial"/>
        </w:rPr>
        <w:lastRenderedPageBreak/>
        <w:t>rubro indemnizatorio autónomo, sin desnaturalizar su finalidad y su régimen jurídico específico.</w:t>
      </w:r>
    </w:p>
    <w:p w14:paraId="59AA3E97" w14:textId="7D7E6A6C" w:rsidR="00583051" w:rsidRPr="00583051" w:rsidRDefault="00583051" w:rsidP="001A0A72">
      <w:pPr>
        <w:spacing w:line="360" w:lineRule="auto"/>
        <w:ind w:firstLine="708"/>
        <w:jc w:val="both"/>
        <w:rPr>
          <w:rFonts w:ascii="Arial" w:hAnsi="Arial" w:cs="Arial"/>
        </w:rPr>
      </w:pPr>
      <w:r w:rsidRPr="00583051">
        <w:rPr>
          <w:rFonts w:ascii="Arial" w:hAnsi="Arial" w:cs="Arial"/>
        </w:rPr>
        <w:t>Asimismo, se ha sostenido que admitir este tipo de reclamos importaría duplicar indebidamente el resarcimiento, al permitir que gastos propios del proceso sean percibidos como daño autónomo, con prescindencia del régimen legal que regula su distribución.</w:t>
      </w:r>
    </w:p>
    <w:p w14:paraId="12159D7C" w14:textId="77777777" w:rsidR="001A0A72" w:rsidRDefault="00583051" w:rsidP="001A0A72">
      <w:pPr>
        <w:spacing w:line="360" w:lineRule="auto"/>
        <w:ind w:firstLine="708"/>
        <w:jc w:val="both"/>
        <w:rPr>
          <w:rFonts w:ascii="Arial" w:hAnsi="Arial" w:cs="Arial"/>
        </w:rPr>
      </w:pPr>
      <w:r w:rsidRPr="00583051">
        <w:rPr>
          <w:rFonts w:ascii="Arial" w:hAnsi="Arial" w:cs="Arial"/>
        </w:rPr>
        <w:t>Por lo demás, la actora no acredita la necesidad, razonabilidad ni efectiva vinculación causal de los gastos invocados con un daño cierto y actual, limitándose a acompañar constancias genéricas que no habilitan su traslado como indemnización.</w:t>
      </w:r>
      <w:r w:rsidR="001A0A72">
        <w:rPr>
          <w:rFonts w:ascii="Arial" w:hAnsi="Arial" w:cs="Arial"/>
        </w:rPr>
        <w:t xml:space="preserve"> </w:t>
      </w:r>
    </w:p>
    <w:p w14:paraId="2E5001D8" w14:textId="62476B25" w:rsidR="00583051" w:rsidRPr="00583051" w:rsidRDefault="00583051" w:rsidP="001A0A72">
      <w:pPr>
        <w:spacing w:line="360" w:lineRule="auto"/>
        <w:ind w:firstLine="708"/>
        <w:jc w:val="both"/>
        <w:rPr>
          <w:rFonts w:ascii="Arial" w:hAnsi="Arial" w:cs="Arial"/>
        </w:rPr>
      </w:pPr>
      <w:r w:rsidRPr="00583051">
        <w:rPr>
          <w:rFonts w:ascii="Arial" w:hAnsi="Arial" w:cs="Arial"/>
        </w:rPr>
        <w:t>En consecuencia, el rubro reclamado en concepto de gastos de mediación</w:t>
      </w:r>
      <w:r w:rsidR="001A0A72">
        <w:rPr>
          <w:rFonts w:ascii="Arial" w:hAnsi="Arial" w:cs="Arial"/>
        </w:rPr>
        <w:t xml:space="preserve"> </w:t>
      </w:r>
      <w:r w:rsidRPr="00583051">
        <w:rPr>
          <w:rFonts w:ascii="Arial" w:hAnsi="Arial" w:cs="Arial"/>
        </w:rPr>
        <w:t>resulta improcedente, debiendo ser rechazado en su totalidad, con costas.</w:t>
      </w:r>
    </w:p>
    <w:p w14:paraId="59533830" w14:textId="68E6671F" w:rsidR="00583051" w:rsidRPr="00B73C8E" w:rsidRDefault="00583051" w:rsidP="00583051">
      <w:pPr>
        <w:spacing w:line="360" w:lineRule="auto"/>
        <w:jc w:val="both"/>
        <w:rPr>
          <w:rFonts w:ascii="Arial" w:hAnsi="Arial" w:cs="Arial"/>
          <w:b/>
          <w:bCs/>
        </w:rPr>
      </w:pPr>
      <w:r w:rsidRPr="00B73C8E">
        <w:rPr>
          <w:rFonts w:ascii="Arial" w:hAnsi="Arial" w:cs="Arial"/>
          <w:b/>
          <w:bCs/>
        </w:rPr>
        <w:t>V.</w:t>
      </w:r>
      <w:r w:rsidRPr="00B73C8E">
        <w:rPr>
          <w:rFonts w:ascii="Arial" w:hAnsi="Arial" w:cs="Arial"/>
          <w:b/>
          <w:bCs/>
        </w:rPr>
        <w:tab/>
        <w:t>IMPUGNACION Y OPOSICION DE LA PRUEBA OFRECIDA POR LA ACTORA</w:t>
      </w:r>
    </w:p>
    <w:p w14:paraId="689F5E7B" w14:textId="6A0EF3B0" w:rsidR="00583051" w:rsidRPr="00583051" w:rsidRDefault="00583051" w:rsidP="00583051">
      <w:pPr>
        <w:spacing w:line="360" w:lineRule="auto"/>
        <w:jc w:val="both"/>
        <w:rPr>
          <w:rFonts w:ascii="Arial" w:hAnsi="Arial" w:cs="Arial"/>
        </w:rPr>
      </w:pPr>
      <w:r w:rsidRPr="00583051">
        <w:rPr>
          <w:rFonts w:ascii="Arial" w:hAnsi="Arial" w:cs="Arial"/>
        </w:rPr>
        <w:t xml:space="preserve"> </w:t>
      </w:r>
      <w:r w:rsidR="001A0A72">
        <w:rPr>
          <w:rFonts w:ascii="Arial" w:hAnsi="Arial" w:cs="Arial"/>
        </w:rPr>
        <w:tab/>
      </w:r>
      <w:r w:rsidRPr="00583051">
        <w:rPr>
          <w:rFonts w:ascii="Arial" w:hAnsi="Arial" w:cs="Arial"/>
        </w:rPr>
        <w:t>Se solicita a V.S. que la prueba ofrecida por la actora sea provista con estricto criterio de utilidad, pertinencia y conducencia, rechazando aquella que resulte manifiestamente impertinente, redundante o inconducente, y asegurando que la producción probatoria no se transforme en un medio para suplir la carga probatoria que pesa sobre quien reclama.</w:t>
      </w:r>
    </w:p>
    <w:p w14:paraId="0AA3719F" w14:textId="5AA7A890" w:rsidR="00583051" w:rsidRPr="00583051" w:rsidRDefault="00583051" w:rsidP="00583051">
      <w:pPr>
        <w:spacing w:line="360" w:lineRule="auto"/>
        <w:jc w:val="both"/>
        <w:rPr>
          <w:rFonts w:ascii="Arial" w:hAnsi="Arial" w:cs="Arial"/>
        </w:rPr>
      </w:pPr>
      <w:r w:rsidRPr="00583051">
        <w:rPr>
          <w:rFonts w:ascii="Arial" w:hAnsi="Arial" w:cs="Arial"/>
        </w:rPr>
        <w:t>A.</w:t>
      </w:r>
      <w:r w:rsidRPr="00583051">
        <w:rPr>
          <w:rFonts w:ascii="Arial" w:hAnsi="Arial" w:cs="Arial"/>
        </w:rPr>
        <w:tab/>
        <w:t>PRUEBA DOCUMENTAL Y FOTOGRAFICA</w:t>
      </w:r>
    </w:p>
    <w:p w14:paraId="3B4A9703" w14:textId="77777777"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Croquis del accidente</w:t>
      </w:r>
    </w:p>
    <w:p w14:paraId="3790150C"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Se impugna el croquis acompañado por la actora por tratarse de una elaboración unilateral y subjetiva, que no se ajusta a la realidad de los hechos ni responde a criterios técnicos verificables. Dicho croquis carece de aptitud probatoria para determinar la mecánica del siniestro, trayectorias, punto de impacto o responsabilidades, por lo que no puede ser tenido como elemento válido para fundar atribución alguna de responsabilidad. La dinámica del accidente deberá ser determinada exclusivamente a través de la pericial mecánica de oficio, conforme las reglas de la sana crítica y la física del impacto.</w:t>
      </w:r>
    </w:p>
    <w:p w14:paraId="2D8447B9" w14:textId="77777777" w:rsidR="00583051" w:rsidRPr="00583051" w:rsidRDefault="00583051" w:rsidP="00583051">
      <w:pPr>
        <w:spacing w:line="360" w:lineRule="auto"/>
        <w:jc w:val="both"/>
        <w:rPr>
          <w:rFonts w:ascii="Arial" w:hAnsi="Arial" w:cs="Arial"/>
        </w:rPr>
      </w:pPr>
      <w:r w:rsidRPr="00583051">
        <w:rPr>
          <w:rFonts w:ascii="Arial" w:hAnsi="Arial" w:cs="Arial"/>
        </w:rPr>
        <w:t>2)</w:t>
      </w:r>
      <w:r w:rsidRPr="00583051">
        <w:rPr>
          <w:rFonts w:ascii="Arial" w:hAnsi="Arial" w:cs="Arial"/>
        </w:rPr>
        <w:tab/>
        <w:t>Fotografías</w:t>
      </w:r>
    </w:p>
    <w:p w14:paraId="46C0604B"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 xml:space="preserve">Sin perjuicio de reconocerse la existencia de un contacto entre los vehículos, se impugna el alcance probatorio que la actora pretende otorgar a las fotografías acompañadas, en tanto las mismas no acreditan la mecánica del siniestro ni la entidad de los daños invocados. Por el contrario, de las propias imágenes surge que los daños se presentan como estéticos y focalizados en piezas sustituibles, lo cual resulta </w:t>
      </w:r>
      <w:r w:rsidRPr="00583051">
        <w:rPr>
          <w:rFonts w:ascii="Arial" w:hAnsi="Arial" w:cs="Arial"/>
        </w:rPr>
        <w:lastRenderedPageBreak/>
        <w:t>incompatible con el reclamo por desvalorización venal y con la magnitud de los montos pretendidos. Las fotografías, en consecuencia, no permiten inferir daños estructurales ni pérdida de valor del rodado.</w:t>
      </w:r>
    </w:p>
    <w:p w14:paraId="3B81A904" w14:textId="3760CE91" w:rsidR="00583051" w:rsidRPr="00583051" w:rsidRDefault="00583051" w:rsidP="00583051">
      <w:pPr>
        <w:spacing w:line="360" w:lineRule="auto"/>
        <w:jc w:val="both"/>
        <w:rPr>
          <w:rFonts w:ascii="Arial" w:hAnsi="Arial" w:cs="Arial"/>
        </w:rPr>
      </w:pPr>
      <w:r w:rsidRPr="00583051">
        <w:rPr>
          <w:rFonts w:ascii="Arial" w:hAnsi="Arial" w:cs="Arial"/>
        </w:rPr>
        <w:t>B.</w:t>
      </w:r>
      <w:r w:rsidRPr="00583051">
        <w:rPr>
          <w:rFonts w:ascii="Arial" w:hAnsi="Arial" w:cs="Arial"/>
        </w:rPr>
        <w:tab/>
        <w:t>PRESUPUESTO DEL TALLER “TALLERES MRM”</w:t>
      </w:r>
    </w:p>
    <w:p w14:paraId="798A722D" w14:textId="17E156F6" w:rsidR="00583051" w:rsidRPr="00583051" w:rsidRDefault="00583051" w:rsidP="00701B30">
      <w:pPr>
        <w:spacing w:line="360" w:lineRule="auto"/>
        <w:ind w:firstLine="708"/>
        <w:jc w:val="both"/>
        <w:rPr>
          <w:rFonts w:ascii="Arial" w:hAnsi="Arial" w:cs="Arial"/>
        </w:rPr>
      </w:pPr>
      <w:r w:rsidRPr="00583051">
        <w:rPr>
          <w:rFonts w:ascii="Arial" w:hAnsi="Arial" w:cs="Arial"/>
        </w:rPr>
        <w:t>Se impugna en su totalidad la validez, alcance y contenido del presupuesto emitido por “Talleres MRM” con fecha 17/02/2025 por la suma de $ 3.277.000, por cuanto fue confeccionado casi un año y medio después del siniestro ocurrido el 23/10/2023, no acredita reparación efectivamente realizada ni gasto alguno, no refleja los costos reales vigentes al momento del hecho, y pretende trasladar indebidamente el efecto inflacionario al asegurador.</w:t>
      </w:r>
    </w:p>
    <w:p w14:paraId="4F4B2314"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En tal sentido, esta parte se opone expresamente a que dicho presupuesto sea utilizado como base para fijar el quantum indemnizatorio o que se permita su “actualización” por vía indirecta mediante informes posteriores, por cuanto ello implicaría una improcedente actualización de una deuda de valor, vulnerando el principio según el cual el daño debe ser fijado al momento del hecho o, en su defecto, mediante pericia técnica objetiva que considere el estado del bien y los valores vigentes al año 2023.</w:t>
      </w:r>
    </w:p>
    <w:p w14:paraId="24EC0A4E" w14:textId="554E5081" w:rsidR="00583051" w:rsidRPr="00583051" w:rsidRDefault="00583051" w:rsidP="00583051">
      <w:pPr>
        <w:spacing w:line="360" w:lineRule="auto"/>
        <w:jc w:val="both"/>
        <w:rPr>
          <w:rFonts w:ascii="Arial" w:hAnsi="Arial" w:cs="Arial"/>
        </w:rPr>
      </w:pPr>
      <w:r w:rsidRPr="00583051">
        <w:rPr>
          <w:rFonts w:ascii="Arial" w:hAnsi="Arial" w:cs="Arial"/>
        </w:rPr>
        <w:t>C.</w:t>
      </w:r>
      <w:r w:rsidRPr="00583051">
        <w:rPr>
          <w:rFonts w:ascii="Arial" w:hAnsi="Arial" w:cs="Arial"/>
        </w:rPr>
        <w:tab/>
        <w:t xml:space="preserve"> OPOSICION A LA PRUEBA INFORMATIVA</w:t>
      </w:r>
    </w:p>
    <w:p w14:paraId="0E542356"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Se impugna el pedido de informe dirigido a “Talleres MRM” en los términos solicitados por la actora, en particular en cuanto se pretende que el taller “acompañe presupuesto por las mismas reparaciones a la fecha en que produzca el informe”. Tal requerimiento resulta improcedente, por cuanto importa un intento de reliquidar o actualizar el supuesto daño, desnaturalizando la finalidad de la prueba informativa y sustituyendo indebidamente la prueba pericial</w:t>
      </w:r>
    </w:p>
    <w:p w14:paraId="3CA6A61C" w14:textId="38733B7B" w:rsidR="00583051" w:rsidRPr="00583051" w:rsidRDefault="00583051" w:rsidP="00583051">
      <w:pPr>
        <w:spacing w:line="360" w:lineRule="auto"/>
        <w:jc w:val="both"/>
        <w:rPr>
          <w:rFonts w:ascii="Arial" w:hAnsi="Arial" w:cs="Arial"/>
        </w:rPr>
      </w:pPr>
      <w:r w:rsidRPr="00583051">
        <w:rPr>
          <w:rFonts w:ascii="Arial" w:hAnsi="Arial" w:cs="Arial"/>
        </w:rPr>
        <w:t>D.</w:t>
      </w:r>
      <w:r w:rsidRPr="00583051">
        <w:rPr>
          <w:rFonts w:ascii="Arial" w:hAnsi="Arial" w:cs="Arial"/>
        </w:rPr>
        <w:tab/>
        <w:t>OPOSICION A LA PRUEBA PERICIAL CONTABLE</w:t>
      </w:r>
    </w:p>
    <w:p w14:paraId="603F488D"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Esta parte se opone expresa y fundadamente a la producción de la prueba pericial contable ofrecida por la parte actora, por resultar manifiestamente impertinente, innecesaria e improcedente para la resolución del presente litigio.</w:t>
      </w:r>
    </w:p>
    <w:p w14:paraId="76CF34E4" w14:textId="77777777" w:rsidR="00583051" w:rsidRPr="00583051" w:rsidRDefault="00583051" w:rsidP="00583051">
      <w:pPr>
        <w:spacing w:line="360" w:lineRule="auto"/>
        <w:jc w:val="both"/>
        <w:rPr>
          <w:rFonts w:ascii="Arial" w:hAnsi="Arial" w:cs="Arial"/>
        </w:rPr>
      </w:pPr>
      <w:r w:rsidRPr="00583051">
        <w:rPr>
          <w:rFonts w:ascii="Arial" w:hAnsi="Arial" w:cs="Arial"/>
        </w:rPr>
        <w:tab/>
        <w:t>En efecto, LIBRA COMPAÑÍA ARGENTINA DE SEGUROS S.A. ha reconocido en su responde la existencia y vigencia de la póliza de seguro N.º 4-881910 al momento del hecho, así como la recepción de la denuncia administrativa de siniestro identificada bajo el N.º 457.537, extremos que no se encuentran controvertidos en autos.</w:t>
      </w:r>
    </w:p>
    <w:p w14:paraId="062D0FB5" w14:textId="77777777" w:rsidR="00583051" w:rsidRPr="00583051" w:rsidRDefault="00583051" w:rsidP="00583051">
      <w:pPr>
        <w:spacing w:line="360" w:lineRule="auto"/>
        <w:jc w:val="both"/>
        <w:rPr>
          <w:rFonts w:ascii="Arial" w:hAnsi="Arial" w:cs="Arial"/>
        </w:rPr>
      </w:pPr>
      <w:r w:rsidRPr="00583051">
        <w:rPr>
          <w:rFonts w:ascii="Arial" w:hAnsi="Arial" w:cs="Arial"/>
        </w:rPr>
        <w:tab/>
        <w:t xml:space="preserve">La eventual determinación de la responsabilidad civil, así como la procedencia y cuantificación de los daños reclamados, constituyen cuestiones estrictamente jurídicas </w:t>
      </w:r>
      <w:r w:rsidRPr="00583051">
        <w:rPr>
          <w:rFonts w:ascii="Arial" w:hAnsi="Arial" w:cs="Arial"/>
        </w:rPr>
        <w:lastRenderedPageBreak/>
        <w:t>y fácticas, cuya apreciación corresponde al juzgador sobre la base de la prueba conducente, resultando ajenas a la incumbencia técnica de un perito contador. En consecuencia, el auxilio de dicha especialidad carece de utilidad concreta y no aporta elemento alguno relevante para el esclarecimiento de los puntos litigiosos.</w:t>
      </w:r>
    </w:p>
    <w:p w14:paraId="09C0566B" w14:textId="77777777" w:rsidR="00583051" w:rsidRPr="00583051" w:rsidRDefault="00583051" w:rsidP="00583051">
      <w:pPr>
        <w:spacing w:line="360" w:lineRule="auto"/>
        <w:jc w:val="both"/>
        <w:rPr>
          <w:rFonts w:ascii="Arial" w:hAnsi="Arial" w:cs="Arial"/>
        </w:rPr>
      </w:pPr>
      <w:r w:rsidRPr="00583051">
        <w:rPr>
          <w:rFonts w:ascii="Arial" w:hAnsi="Arial" w:cs="Arial"/>
        </w:rPr>
        <w:tab/>
        <w:t>La admisión de esta prueba importaría, por el contrario, una dilación injustificada del trámite procesal y la generación de gastos innecesarios, en desmedro de los principios de economía y celeridad procesal.</w:t>
      </w:r>
    </w:p>
    <w:p w14:paraId="2CD15E8D" w14:textId="37BDB6A0" w:rsidR="00583051" w:rsidRPr="00583051" w:rsidRDefault="00583051" w:rsidP="00583051">
      <w:pPr>
        <w:spacing w:line="360" w:lineRule="auto"/>
        <w:jc w:val="both"/>
        <w:rPr>
          <w:rFonts w:ascii="Arial" w:hAnsi="Arial" w:cs="Arial"/>
        </w:rPr>
      </w:pPr>
      <w:r w:rsidRPr="00583051">
        <w:rPr>
          <w:rFonts w:ascii="Arial" w:hAnsi="Arial" w:cs="Arial"/>
        </w:rPr>
        <w:tab/>
        <w:t>Por todo lo expuesto, se solicita a V.S. rechazar la producción de la pericial contable ofrecida o, en subsidio, se tenga por manifestado el expreso desinterés de esta parte en los términos del art. 478 del CPCCN, con costas y honorarios a exclusivo cargo de la parte actora.</w:t>
      </w:r>
    </w:p>
    <w:p w14:paraId="6552C16A" w14:textId="0413E2E8" w:rsidR="00583051" w:rsidRPr="00583051" w:rsidRDefault="00583051" w:rsidP="00583051">
      <w:pPr>
        <w:spacing w:line="360" w:lineRule="auto"/>
        <w:jc w:val="both"/>
        <w:rPr>
          <w:rFonts w:ascii="Arial" w:hAnsi="Arial" w:cs="Arial"/>
        </w:rPr>
      </w:pPr>
      <w:r w:rsidRPr="00583051">
        <w:rPr>
          <w:rFonts w:ascii="Arial" w:hAnsi="Arial" w:cs="Arial"/>
        </w:rPr>
        <w:t>E.</w:t>
      </w:r>
      <w:r w:rsidRPr="00583051">
        <w:rPr>
          <w:rFonts w:ascii="Arial" w:hAnsi="Arial" w:cs="Arial"/>
        </w:rPr>
        <w:tab/>
        <w:t>IMPUGNA LIQUIDACIÓN</w:t>
      </w:r>
    </w:p>
    <w:p w14:paraId="32D2F585"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Esta parte impugna por exorbitante, improcedente e injustificada la liquidación practicada por la actora, oponiéndose a la totalidad de los rubros y montos allí consignados, así como a cualquier otro que pudiera derivarse del escrito de demanda, por carecer de sustento fáctico y probatorio suficiente.</w:t>
      </w:r>
    </w:p>
    <w:p w14:paraId="5FC6E219" w14:textId="4EFC4DE8" w:rsidR="00583051" w:rsidRPr="00583051" w:rsidRDefault="00583051" w:rsidP="00701B30">
      <w:pPr>
        <w:spacing w:line="360" w:lineRule="auto"/>
        <w:ind w:firstLine="708"/>
        <w:jc w:val="both"/>
        <w:rPr>
          <w:rFonts w:ascii="Arial" w:hAnsi="Arial" w:cs="Arial"/>
        </w:rPr>
      </w:pPr>
      <w:r w:rsidRPr="00583051">
        <w:rPr>
          <w:rFonts w:ascii="Arial" w:hAnsi="Arial" w:cs="Arial"/>
        </w:rPr>
        <w:t>En efecto, el artículo 1740 del Código Civil y Comercial de la Nación dispone que la reparación del daño “consiste en la restitución de la situación del damnificado al estado anterior al hecho dañoso, sea por el pago en dinero o en especie”, principio que</w:t>
      </w:r>
      <w:r w:rsidR="00701B30">
        <w:rPr>
          <w:rFonts w:ascii="Arial" w:hAnsi="Arial" w:cs="Arial"/>
        </w:rPr>
        <w:t xml:space="preserve"> </w:t>
      </w:r>
      <w:r w:rsidRPr="00583051">
        <w:rPr>
          <w:rFonts w:ascii="Arial" w:hAnsi="Arial" w:cs="Arial"/>
        </w:rPr>
        <w:t>impone un criterio de razonabilidad, proporcionalidad y estricta correspondencia</w:t>
      </w:r>
      <w:r w:rsidR="00701B30">
        <w:rPr>
          <w:rFonts w:ascii="Arial" w:hAnsi="Arial" w:cs="Arial"/>
        </w:rPr>
        <w:t xml:space="preserve"> </w:t>
      </w:r>
      <w:r w:rsidRPr="00583051">
        <w:rPr>
          <w:rFonts w:ascii="Arial" w:hAnsi="Arial" w:cs="Arial"/>
        </w:rPr>
        <w:t>entre el daño efectivamente probado y el monto indemnizatorio.</w:t>
      </w:r>
    </w:p>
    <w:p w14:paraId="6BDCCD38"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En el caso de autos, la actora ha incurrido en una notoria insuficiencia probatoria respecto de los presupuestos de la responsabilidad civil y, en particular, en relación con la existencia, entidad y cuantificación de los daños reclamados, limitándose a efectuar estimaciones unilaterales, proyecciones y actualizaciones improcedentes que no acreditan un perjuicio cierto y actual.</w:t>
      </w:r>
    </w:p>
    <w:p w14:paraId="10B9CC04"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Así, la liquidación acompañada se apoya en presupuestos unilaterales no acreditados como reparaciones efectivamente realizadas; montos estimativos carentes de respaldo técnico; rubros improcedentes o no demostrados; y criterios de actualización que importan una capitalización indebida del reclamo.</w:t>
      </w:r>
    </w:p>
    <w:p w14:paraId="42D473DE"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 xml:space="preserve">De admitirse la liquidación en los términos propuestos, no se estaría reparando un daño, sino otorgando a la actora un beneficio económico carente de causa, </w:t>
      </w:r>
      <w:r w:rsidRPr="00583051">
        <w:rPr>
          <w:rFonts w:ascii="Arial" w:hAnsi="Arial" w:cs="Arial"/>
        </w:rPr>
        <w:lastRenderedPageBreak/>
        <w:t>configurando un supuesto de enriquecimiento sin causa, expresamente vedado por nuestro ordenamiento jurídico.</w:t>
      </w:r>
    </w:p>
    <w:p w14:paraId="52736ED2" w14:textId="40458BCE" w:rsidR="00583051" w:rsidRPr="00583051" w:rsidRDefault="00583051" w:rsidP="00701B30">
      <w:pPr>
        <w:spacing w:line="360" w:lineRule="auto"/>
        <w:ind w:firstLine="708"/>
        <w:jc w:val="both"/>
        <w:rPr>
          <w:rFonts w:ascii="Arial" w:hAnsi="Arial" w:cs="Arial"/>
        </w:rPr>
      </w:pPr>
      <w:r w:rsidRPr="00583051">
        <w:rPr>
          <w:rFonts w:ascii="Arial" w:hAnsi="Arial" w:cs="Arial"/>
        </w:rPr>
        <w:t>Por todo lo expuesto, se niega que la actora tenga derecho a ser indemnizada por los rubros y montos reclamados, y se impugna expresamente la liquidación practicada, dejando planteado que, para el hipotético e improbable supuesto de admitirse parcialmente la acción, la cuantificación deberá ajustarse estrictamente a lo que resulte de la prueba a producirse en autos, la cual será oportunamente valorada por V.S. conforme a las reglas de la sana crítica.</w:t>
      </w:r>
    </w:p>
    <w:p w14:paraId="316F5372" w14:textId="77777777" w:rsidR="00583051" w:rsidRPr="00B73C8E" w:rsidRDefault="00583051" w:rsidP="00583051">
      <w:pPr>
        <w:spacing w:line="360" w:lineRule="auto"/>
        <w:jc w:val="both"/>
        <w:rPr>
          <w:rFonts w:ascii="Arial" w:hAnsi="Arial" w:cs="Arial"/>
          <w:b/>
          <w:bCs/>
        </w:rPr>
      </w:pPr>
      <w:r w:rsidRPr="00B73C8E">
        <w:rPr>
          <w:rFonts w:ascii="Arial" w:hAnsi="Arial" w:cs="Arial"/>
          <w:b/>
          <w:bCs/>
        </w:rPr>
        <w:t>VI.</w:t>
      </w:r>
      <w:r w:rsidRPr="00B73C8E">
        <w:rPr>
          <w:rFonts w:ascii="Arial" w:hAnsi="Arial" w:cs="Arial"/>
          <w:b/>
          <w:bCs/>
        </w:rPr>
        <w:tab/>
        <w:t>PRUEBA</w:t>
      </w:r>
    </w:p>
    <w:p w14:paraId="4F9C0146" w14:textId="47114576" w:rsidR="00583051" w:rsidRPr="00583051" w:rsidRDefault="00583051" w:rsidP="00583051">
      <w:pPr>
        <w:spacing w:line="360" w:lineRule="auto"/>
        <w:jc w:val="both"/>
        <w:rPr>
          <w:rFonts w:ascii="Arial" w:hAnsi="Arial" w:cs="Arial"/>
        </w:rPr>
      </w:pPr>
      <w:r w:rsidRPr="00583051">
        <w:rPr>
          <w:rFonts w:ascii="Arial" w:hAnsi="Arial" w:cs="Arial"/>
        </w:rPr>
        <w:t>A.</w:t>
      </w:r>
      <w:r w:rsidRPr="00583051">
        <w:rPr>
          <w:rFonts w:ascii="Arial" w:hAnsi="Arial" w:cs="Arial"/>
        </w:rPr>
        <w:tab/>
        <w:t>DOCUMENTAL</w:t>
      </w:r>
    </w:p>
    <w:p w14:paraId="57B2815B" w14:textId="7CA2A1B8"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 xml:space="preserve">Denuncia/legajo administrativo del siniestro </w:t>
      </w:r>
      <w:proofErr w:type="spellStart"/>
      <w:r w:rsidRPr="00583051">
        <w:rPr>
          <w:rFonts w:ascii="Arial" w:hAnsi="Arial" w:cs="Arial"/>
        </w:rPr>
        <w:t>N°</w:t>
      </w:r>
      <w:proofErr w:type="spellEnd"/>
      <w:r w:rsidRPr="00583051">
        <w:rPr>
          <w:rFonts w:ascii="Arial" w:hAnsi="Arial" w:cs="Arial"/>
        </w:rPr>
        <w:t xml:space="preserve"> 475.537, con fecha 23/10/2023.</w:t>
      </w:r>
    </w:p>
    <w:p w14:paraId="48AE3ACB" w14:textId="06231897" w:rsidR="00583051" w:rsidRPr="00583051" w:rsidRDefault="00583051" w:rsidP="00701B30">
      <w:pPr>
        <w:spacing w:line="360" w:lineRule="auto"/>
        <w:ind w:left="705" w:hanging="705"/>
        <w:jc w:val="both"/>
        <w:rPr>
          <w:rFonts w:ascii="Arial" w:hAnsi="Arial" w:cs="Arial"/>
        </w:rPr>
      </w:pPr>
      <w:r w:rsidRPr="00583051">
        <w:rPr>
          <w:rFonts w:ascii="Arial" w:hAnsi="Arial" w:cs="Arial"/>
        </w:rPr>
        <w:t>2.</w:t>
      </w:r>
      <w:r w:rsidRPr="00583051">
        <w:rPr>
          <w:rFonts w:ascii="Arial" w:hAnsi="Arial" w:cs="Arial"/>
        </w:rPr>
        <w:tab/>
        <w:t>Copia de Poder General Judicial, que acredita mi personería como apoderado de Libra Compañía Argentina de Seguros S.A.</w:t>
      </w:r>
    </w:p>
    <w:p w14:paraId="5B2784A6" w14:textId="40292DEF" w:rsidR="00583051" w:rsidRPr="00583051" w:rsidRDefault="00583051" w:rsidP="00701B30">
      <w:pPr>
        <w:spacing w:line="360" w:lineRule="auto"/>
        <w:ind w:left="705" w:hanging="705"/>
        <w:jc w:val="both"/>
        <w:rPr>
          <w:rFonts w:ascii="Arial" w:hAnsi="Arial" w:cs="Arial"/>
        </w:rPr>
      </w:pPr>
      <w:r w:rsidRPr="00583051">
        <w:rPr>
          <w:rFonts w:ascii="Arial" w:hAnsi="Arial" w:cs="Arial"/>
        </w:rPr>
        <w:t>3.</w:t>
      </w:r>
      <w:r w:rsidRPr="00583051">
        <w:rPr>
          <w:rFonts w:ascii="Arial" w:hAnsi="Arial" w:cs="Arial"/>
        </w:rPr>
        <w:tab/>
        <w:t xml:space="preserve">Póliza 4-881910, vigencia 12/10/2023 a 12/01/2024, condiciones contractuales y límites.     </w:t>
      </w:r>
    </w:p>
    <w:p w14:paraId="4EA0B34C" w14:textId="06D3F3C8" w:rsidR="00583051" w:rsidRPr="00583051" w:rsidRDefault="00583051" w:rsidP="00583051">
      <w:pPr>
        <w:spacing w:line="360" w:lineRule="auto"/>
        <w:jc w:val="both"/>
        <w:rPr>
          <w:rFonts w:ascii="Arial" w:hAnsi="Arial" w:cs="Arial"/>
        </w:rPr>
      </w:pPr>
      <w:r w:rsidRPr="00583051">
        <w:rPr>
          <w:rFonts w:ascii="Arial" w:hAnsi="Arial" w:cs="Arial"/>
        </w:rPr>
        <w:t>B.</w:t>
      </w:r>
      <w:r w:rsidRPr="00583051">
        <w:rPr>
          <w:rFonts w:ascii="Arial" w:hAnsi="Arial" w:cs="Arial"/>
        </w:rPr>
        <w:tab/>
        <w:t>CONFESIONAL</w:t>
      </w:r>
    </w:p>
    <w:p w14:paraId="060B5A08"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Se cite a la actora SORIA, ADRIANA ANGÉLICA a absolver posiciones, a tenor del pliego que oportunamente se acompañará.</w:t>
      </w:r>
    </w:p>
    <w:p w14:paraId="463A52AE" w14:textId="0C3BFDDA" w:rsidR="00583051" w:rsidRPr="00583051" w:rsidRDefault="00583051" w:rsidP="00583051">
      <w:pPr>
        <w:spacing w:line="360" w:lineRule="auto"/>
        <w:jc w:val="both"/>
        <w:rPr>
          <w:rFonts w:ascii="Arial" w:hAnsi="Arial" w:cs="Arial"/>
        </w:rPr>
      </w:pPr>
      <w:r w:rsidRPr="00583051">
        <w:rPr>
          <w:rFonts w:ascii="Arial" w:hAnsi="Arial" w:cs="Arial"/>
        </w:rPr>
        <w:t>C.</w:t>
      </w:r>
      <w:r w:rsidRPr="00583051">
        <w:rPr>
          <w:rFonts w:ascii="Arial" w:hAnsi="Arial" w:cs="Arial"/>
        </w:rPr>
        <w:tab/>
        <w:t>INFORMATIVA</w:t>
      </w:r>
    </w:p>
    <w:p w14:paraId="4682A451" w14:textId="77777777"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AUTOPISTAS DEL OESTE S.A. / CONCESIONARIA DE LA AUTOPISTA ACCESO OESTE: A fin de que informe si obran en su poder registros, cámaras de videovigilancia, partes internos, reportes operativos o cualquier otro antecedente relacionado con el siniestro denunciado como ocurrido el 23 de octubre de 2023, en el tramo indicado por la actora, y en su caso remita copia fiel de los mismos.</w:t>
      </w:r>
    </w:p>
    <w:p w14:paraId="1CE69FBA" w14:textId="77777777" w:rsidR="00583051" w:rsidRPr="00583051" w:rsidRDefault="00583051" w:rsidP="00583051">
      <w:pPr>
        <w:spacing w:line="360" w:lineRule="auto"/>
        <w:jc w:val="both"/>
        <w:rPr>
          <w:rFonts w:ascii="Arial" w:hAnsi="Arial" w:cs="Arial"/>
        </w:rPr>
      </w:pPr>
      <w:r w:rsidRPr="00583051">
        <w:rPr>
          <w:rFonts w:ascii="Arial" w:hAnsi="Arial" w:cs="Arial"/>
        </w:rPr>
        <w:t>2.</w:t>
      </w:r>
      <w:r w:rsidRPr="00583051">
        <w:rPr>
          <w:rFonts w:ascii="Arial" w:hAnsi="Arial" w:cs="Arial"/>
        </w:rPr>
        <w:tab/>
        <w:t xml:space="preserve"> A PROVINCIA SEGUROS S.A.</w:t>
      </w:r>
    </w:p>
    <w:p w14:paraId="568A766A" w14:textId="77777777" w:rsidR="00583051" w:rsidRPr="00583051" w:rsidRDefault="00583051" w:rsidP="00583051">
      <w:pPr>
        <w:spacing w:line="360" w:lineRule="auto"/>
        <w:jc w:val="both"/>
        <w:rPr>
          <w:rFonts w:ascii="Arial" w:hAnsi="Arial" w:cs="Arial"/>
        </w:rPr>
      </w:pPr>
      <w:r w:rsidRPr="00583051">
        <w:rPr>
          <w:rFonts w:ascii="Arial" w:hAnsi="Arial" w:cs="Arial"/>
        </w:rPr>
        <w:t>Compañía denunciada por la parte actora como aseguradora del vehículo dominio PGZ814, a fin de que informe en autos:</w:t>
      </w:r>
    </w:p>
    <w:p w14:paraId="18EDA42A" w14:textId="77777777" w:rsidR="00583051" w:rsidRPr="00583051" w:rsidRDefault="00583051" w:rsidP="00583051">
      <w:pPr>
        <w:spacing w:line="360" w:lineRule="auto"/>
        <w:jc w:val="both"/>
        <w:rPr>
          <w:rFonts w:ascii="Arial" w:hAnsi="Arial" w:cs="Arial"/>
        </w:rPr>
      </w:pPr>
      <w:r w:rsidRPr="00583051">
        <w:rPr>
          <w:rFonts w:ascii="Arial" w:hAnsi="Arial" w:cs="Arial"/>
        </w:rPr>
        <w:t>a) Si al momento del hecho denunciado como ocurrido el 23/10/2023 se encontraba vigente la póliza de seguro correspondiente al vehículo RENAULT CLIO MIO 1.2, dominio PGZ814, indicando número de póliza y período de cobertura.</w:t>
      </w:r>
    </w:p>
    <w:p w14:paraId="6FBFA90F" w14:textId="77777777" w:rsidR="00583051" w:rsidRPr="00583051" w:rsidRDefault="00583051" w:rsidP="00583051">
      <w:pPr>
        <w:spacing w:line="360" w:lineRule="auto"/>
        <w:jc w:val="both"/>
        <w:rPr>
          <w:rFonts w:ascii="Arial" w:hAnsi="Arial" w:cs="Arial"/>
        </w:rPr>
      </w:pPr>
      <w:r w:rsidRPr="00583051">
        <w:rPr>
          <w:rFonts w:ascii="Arial" w:hAnsi="Arial" w:cs="Arial"/>
        </w:rPr>
        <w:lastRenderedPageBreak/>
        <w:t>b) Remita copia íntegra de la denuncia administrativa del siniestro efectuada por su asegurada con motivo del evento objeto de estas actuaciones, incluyendo toda constancia, ampliación, croquis, declaración, informe técnico, peritación, presupuesto o documentación acompañada en dicho trámite.</w:t>
      </w:r>
    </w:p>
    <w:p w14:paraId="26C5A16E" w14:textId="77777777" w:rsidR="00583051" w:rsidRPr="00583051" w:rsidRDefault="00583051" w:rsidP="00583051">
      <w:pPr>
        <w:spacing w:line="360" w:lineRule="auto"/>
        <w:jc w:val="both"/>
        <w:rPr>
          <w:rFonts w:ascii="Arial" w:hAnsi="Arial" w:cs="Arial"/>
        </w:rPr>
      </w:pPr>
      <w:r w:rsidRPr="00583051">
        <w:rPr>
          <w:rFonts w:ascii="Arial" w:hAnsi="Arial" w:cs="Arial"/>
        </w:rPr>
        <w:t>c) Informe si, con motivo del referido siniestro, se efectuó pago alguno en concepto de indemnización a su asegurada y/o a terceros, indicando fecha, monto, concepto y destinatario.</w:t>
      </w:r>
    </w:p>
    <w:p w14:paraId="06CED1E8" w14:textId="77777777" w:rsidR="00583051" w:rsidRPr="00583051" w:rsidRDefault="00583051" w:rsidP="00583051">
      <w:pPr>
        <w:spacing w:line="360" w:lineRule="auto"/>
        <w:jc w:val="both"/>
        <w:rPr>
          <w:rFonts w:ascii="Arial" w:hAnsi="Arial" w:cs="Arial"/>
        </w:rPr>
      </w:pPr>
      <w:r w:rsidRPr="00583051">
        <w:rPr>
          <w:rFonts w:ascii="Arial" w:hAnsi="Arial" w:cs="Arial"/>
        </w:rPr>
        <w:t>d) Informe si en sede administrativa se dejó constancia de condiciones climáticas adversas, acumulación de agua sobre la calzada, pérdida de adherencia u otras circunstancias relevantes para la mecánica del hecho.</w:t>
      </w:r>
    </w:p>
    <w:p w14:paraId="475755B2" w14:textId="77777777" w:rsidR="00583051" w:rsidRPr="00583051" w:rsidRDefault="00583051" w:rsidP="00583051">
      <w:pPr>
        <w:spacing w:line="360" w:lineRule="auto"/>
        <w:jc w:val="both"/>
        <w:rPr>
          <w:rFonts w:ascii="Arial" w:hAnsi="Arial" w:cs="Arial"/>
        </w:rPr>
      </w:pPr>
      <w:r w:rsidRPr="00583051">
        <w:rPr>
          <w:rFonts w:ascii="Arial" w:hAnsi="Arial" w:cs="Arial"/>
        </w:rPr>
        <w:t>La presente medida resulta pertinente y conducente, en tanto permitirá verificar las manifestaciones efectuadas por la actora en sede administrativa, corroborar la vigencia de la cobertura, y constatar la existencia de eventuales divergencias relevantes entre lo declarado ante su aseguradora y lo expuesto en la demanda.</w:t>
      </w:r>
    </w:p>
    <w:p w14:paraId="404ABF2C" w14:textId="1A3B8FDD" w:rsidR="00583051" w:rsidRPr="00583051" w:rsidRDefault="00583051" w:rsidP="00583051">
      <w:pPr>
        <w:spacing w:line="360" w:lineRule="auto"/>
        <w:jc w:val="both"/>
        <w:rPr>
          <w:rFonts w:ascii="Arial" w:hAnsi="Arial" w:cs="Arial"/>
        </w:rPr>
      </w:pPr>
      <w:r w:rsidRPr="00583051">
        <w:rPr>
          <w:rFonts w:ascii="Arial" w:hAnsi="Arial" w:cs="Arial"/>
        </w:rPr>
        <w:t>D.</w:t>
      </w:r>
      <w:r w:rsidRPr="00583051">
        <w:rPr>
          <w:rFonts w:ascii="Arial" w:hAnsi="Arial" w:cs="Arial"/>
        </w:rPr>
        <w:tab/>
        <w:t>PERICIAL MECANICA</w:t>
      </w:r>
    </w:p>
    <w:p w14:paraId="0E94CAA3" w14:textId="77777777" w:rsidR="00583051" w:rsidRPr="00583051" w:rsidRDefault="00583051" w:rsidP="00583051">
      <w:pPr>
        <w:spacing w:line="360" w:lineRule="auto"/>
        <w:jc w:val="both"/>
        <w:rPr>
          <w:rFonts w:ascii="Arial" w:hAnsi="Arial" w:cs="Arial"/>
        </w:rPr>
      </w:pPr>
      <w:r w:rsidRPr="00583051">
        <w:rPr>
          <w:rFonts w:ascii="Arial" w:hAnsi="Arial" w:cs="Arial"/>
        </w:rPr>
        <w:tab/>
        <w:t xml:space="preserve"> Se designe perito ingeniero mecánico único de oficio para que, constituyéndose en el lugar del hecho, se expida sobre los puntos de pericia propuestos por la parte actora, a los cuales esta parte adhiere expresamente, y sin perjuicio de ello, se sirva asimismo considerar y responder los siguientes puntos complementarios, no contemplados en la demanda, en cuanto resulten conducentes para el esclarecimiento integral de la mecánica del siniestro:</w:t>
      </w:r>
    </w:p>
    <w:p w14:paraId="7D2E85E9" w14:textId="77777777"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Evalúe la incidencia de las condiciones climáticas imperantes al momento del hecho, en particular la intensidad de las precipitaciones y su influencia en la adherencia del pavimento.</w:t>
      </w:r>
    </w:p>
    <w:p w14:paraId="7CD42C69" w14:textId="77777777" w:rsidR="00583051" w:rsidRPr="00583051" w:rsidRDefault="00583051" w:rsidP="00583051">
      <w:pPr>
        <w:spacing w:line="360" w:lineRule="auto"/>
        <w:jc w:val="both"/>
        <w:rPr>
          <w:rFonts w:ascii="Arial" w:hAnsi="Arial" w:cs="Arial"/>
        </w:rPr>
      </w:pPr>
      <w:r w:rsidRPr="00583051">
        <w:rPr>
          <w:rFonts w:ascii="Arial" w:hAnsi="Arial" w:cs="Arial"/>
        </w:rPr>
        <w:t>2.</w:t>
      </w:r>
      <w:r w:rsidRPr="00583051">
        <w:rPr>
          <w:rFonts w:ascii="Arial" w:hAnsi="Arial" w:cs="Arial"/>
        </w:rPr>
        <w:tab/>
        <w:t>Analice el estado de la calzada en el tramo denunciado, indicando si presentaba acumulación anormal de agua y si ello resulta compatible con una vía de circulación rápida y concesionada.</w:t>
      </w:r>
    </w:p>
    <w:p w14:paraId="72B8A038" w14:textId="77777777" w:rsidR="00583051" w:rsidRPr="00583051" w:rsidRDefault="00583051" w:rsidP="00583051">
      <w:pPr>
        <w:spacing w:line="360" w:lineRule="auto"/>
        <w:jc w:val="both"/>
        <w:rPr>
          <w:rFonts w:ascii="Arial" w:hAnsi="Arial" w:cs="Arial"/>
        </w:rPr>
      </w:pPr>
      <w:r w:rsidRPr="00583051">
        <w:rPr>
          <w:rFonts w:ascii="Arial" w:hAnsi="Arial" w:cs="Arial"/>
        </w:rPr>
        <w:t>3.</w:t>
      </w:r>
      <w:r w:rsidRPr="00583051">
        <w:rPr>
          <w:rFonts w:ascii="Arial" w:hAnsi="Arial" w:cs="Arial"/>
        </w:rPr>
        <w:tab/>
        <w:t xml:space="preserve">Informe si, desde el punto de vista técnico, pudo haberse producido un fenómeno de pérdida de adherencia o </w:t>
      </w:r>
      <w:proofErr w:type="spellStart"/>
      <w:r w:rsidRPr="00583051">
        <w:rPr>
          <w:rFonts w:ascii="Arial" w:hAnsi="Arial" w:cs="Arial"/>
        </w:rPr>
        <w:t>aquaplaning</w:t>
      </w:r>
      <w:proofErr w:type="spellEnd"/>
      <w:r w:rsidRPr="00583051">
        <w:rPr>
          <w:rFonts w:ascii="Arial" w:hAnsi="Arial" w:cs="Arial"/>
        </w:rPr>
        <w:t xml:space="preserve"> explicando sus características y efectos sobre el control del vehículo.</w:t>
      </w:r>
    </w:p>
    <w:p w14:paraId="2FE769B9" w14:textId="77777777" w:rsidR="00583051" w:rsidRPr="00583051" w:rsidRDefault="00583051" w:rsidP="00583051">
      <w:pPr>
        <w:spacing w:line="360" w:lineRule="auto"/>
        <w:jc w:val="both"/>
        <w:rPr>
          <w:rFonts w:ascii="Arial" w:hAnsi="Arial" w:cs="Arial"/>
        </w:rPr>
      </w:pPr>
      <w:r w:rsidRPr="00583051">
        <w:rPr>
          <w:rFonts w:ascii="Arial" w:hAnsi="Arial" w:cs="Arial"/>
        </w:rPr>
        <w:t>4.</w:t>
      </w:r>
      <w:r w:rsidRPr="00583051">
        <w:rPr>
          <w:rFonts w:ascii="Arial" w:hAnsi="Arial" w:cs="Arial"/>
        </w:rPr>
        <w:tab/>
        <w:t>Indique si tales factores externos (condiciones climáticas, estado de la calzada, acumulación de agua) pudieron incidir causalmente en la dinámica del siniestro y en la pérdida momentánea de control del rodado.</w:t>
      </w:r>
    </w:p>
    <w:p w14:paraId="5BCFAEE7" w14:textId="77777777" w:rsidR="00583051" w:rsidRPr="00583051" w:rsidRDefault="00583051" w:rsidP="00583051">
      <w:pPr>
        <w:spacing w:line="360" w:lineRule="auto"/>
        <w:jc w:val="both"/>
        <w:rPr>
          <w:rFonts w:ascii="Arial" w:hAnsi="Arial" w:cs="Arial"/>
        </w:rPr>
      </w:pPr>
      <w:r w:rsidRPr="00583051">
        <w:rPr>
          <w:rFonts w:ascii="Arial" w:hAnsi="Arial" w:cs="Arial"/>
        </w:rPr>
        <w:lastRenderedPageBreak/>
        <w:t>5.</w:t>
      </w:r>
      <w:r w:rsidRPr="00583051">
        <w:rPr>
          <w:rFonts w:ascii="Arial" w:hAnsi="Arial" w:cs="Arial"/>
        </w:rPr>
        <w:tab/>
        <w:t>Evalúe, desde una perspectiva estrictamente técnica, si la mecánica del hecho resulta compatible con un evento involuntario condicionado por factores exógenos, ajenos a una maniobra deliberada o antirreglamentaria del conductor del vehículo dominio ENA060.</w:t>
      </w:r>
    </w:p>
    <w:p w14:paraId="188AFB1A" w14:textId="1530C93A" w:rsidR="00583051" w:rsidRPr="00583051" w:rsidRDefault="00583051" w:rsidP="00583051">
      <w:pPr>
        <w:spacing w:line="360" w:lineRule="auto"/>
        <w:jc w:val="both"/>
        <w:rPr>
          <w:rFonts w:ascii="Arial" w:hAnsi="Arial" w:cs="Arial"/>
        </w:rPr>
      </w:pPr>
      <w:r w:rsidRPr="00583051">
        <w:rPr>
          <w:rFonts w:ascii="Arial" w:hAnsi="Arial" w:cs="Arial"/>
        </w:rPr>
        <w:t>6.</w:t>
      </w:r>
      <w:r w:rsidRPr="00583051">
        <w:rPr>
          <w:rFonts w:ascii="Arial" w:hAnsi="Arial" w:cs="Arial"/>
        </w:rPr>
        <w:tab/>
        <w:t xml:space="preserve">Expida conclusiones técnicas fundadas, aclarando el grado de certeza de </w:t>
      </w:r>
      <w:proofErr w:type="gramStart"/>
      <w:r w:rsidRPr="00583051">
        <w:rPr>
          <w:rFonts w:ascii="Arial" w:hAnsi="Arial" w:cs="Arial"/>
        </w:rPr>
        <w:t>las</w:t>
      </w:r>
      <w:r w:rsidR="00701B30">
        <w:rPr>
          <w:rFonts w:ascii="Arial" w:hAnsi="Arial" w:cs="Arial"/>
        </w:rPr>
        <w:t xml:space="preserve"> </w:t>
      </w:r>
      <w:r w:rsidRPr="00583051">
        <w:rPr>
          <w:rFonts w:ascii="Arial" w:hAnsi="Arial" w:cs="Arial"/>
        </w:rPr>
        <w:t>mismas</w:t>
      </w:r>
      <w:proofErr w:type="gramEnd"/>
      <w:r w:rsidRPr="00583051">
        <w:rPr>
          <w:rFonts w:ascii="Arial" w:hAnsi="Arial" w:cs="Arial"/>
        </w:rPr>
        <w:t xml:space="preserve"> y los límites metodológicos del análisis efectuado.</w:t>
      </w:r>
    </w:p>
    <w:p w14:paraId="0B3E4588" w14:textId="5D19B2EF" w:rsidR="00583051" w:rsidRPr="00583051" w:rsidRDefault="00583051" w:rsidP="00583051">
      <w:pPr>
        <w:spacing w:line="360" w:lineRule="auto"/>
        <w:jc w:val="both"/>
        <w:rPr>
          <w:rFonts w:ascii="Arial" w:hAnsi="Arial" w:cs="Arial"/>
        </w:rPr>
      </w:pPr>
      <w:r w:rsidRPr="00583051">
        <w:rPr>
          <w:rFonts w:ascii="Arial" w:hAnsi="Arial" w:cs="Arial"/>
        </w:rPr>
        <w:t>E.</w:t>
      </w:r>
      <w:r w:rsidRPr="00583051">
        <w:rPr>
          <w:rFonts w:ascii="Arial" w:hAnsi="Arial" w:cs="Arial"/>
        </w:rPr>
        <w:tab/>
        <w:t>PRUEBA EN PODER DE LA ACTORA</w:t>
      </w:r>
    </w:p>
    <w:p w14:paraId="284D91C6" w14:textId="0BA4631B" w:rsidR="00583051" w:rsidRPr="00583051" w:rsidRDefault="00583051" w:rsidP="00583051">
      <w:pPr>
        <w:spacing w:line="360" w:lineRule="auto"/>
        <w:jc w:val="both"/>
        <w:rPr>
          <w:rFonts w:ascii="Arial" w:hAnsi="Arial" w:cs="Arial"/>
        </w:rPr>
      </w:pPr>
      <w:r w:rsidRPr="00583051">
        <w:rPr>
          <w:rFonts w:ascii="Arial" w:hAnsi="Arial" w:cs="Arial"/>
        </w:rPr>
        <w:t>Se intime a la actora a acompañar conforme se establece en el ART. 388 del CPCC en el plazo que V.S. determine pertinente lo que a continuación se detalla:</w:t>
      </w:r>
    </w:p>
    <w:p w14:paraId="42DE20C9" w14:textId="77777777" w:rsidR="00583051" w:rsidRPr="00583051" w:rsidRDefault="00583051" w:rsidP="00583051">
      <w:pPr>
        <w:spacing w:line="360" w:lineRule="auto"/>
        <w:jc w:val="both"/>
        <w:rPr>
          <w:rFonts w:ascii="Arial" w:hAnsi="Arial" w:cs="Arial"/>
        </w:rPr>
      </w:pPr>
      <w:r w:rsidRPr="00583051">
        <w:rPr>
          <w:rFonts w:ascii="Arial" w:hAnsi="Arial" w:cs="Arial"/>
        </w:rPr>
        <w:t>1.</w:t>
      </w:r>
      <w:r w:rsidRPr="00583051">
        <w:rPr>
          <w:rFonts w:ascii="Arial" w:hAnsi="Arial" w:cs="Arial"/>
        </w:rPr>
        <w:tab/>
        <w:t>Facturas/recibos de reparación efectivamente realizada (si la hubiere).</w:t>
      </w:r>
    </w:p>
    <w:p w14:paraId="5E9CA046" w14:textId="77777777" w:rsidR="00583051" w:rsidRPr="00583051" w:rsidRDefault="00583051" w:rsidP="00583051">
      <w:pPr>
        <w:spacing w:line="360" w:lineRule="auto"/>
        <w:jc w:val="both"/>
        <w:rPr>
          <w:rFonts w:ascii="Arial" w:hAnsi="Arial" w:cs="Arial"/>
        </w:rPr>
      </w:pPr>
      <w:r w:rsidRPr="00583051">
        <w:rPr>
          <w:rFonts w:ascii="Arial" w:hAnsi="Arial" w:cs="Arial"/>
        </w:rPr>
        <w:t>2.</w:t>
      </w:r>
      <w:r w:rsidRPr="00583051">
        <w:rPr>
          <w:rFonts w:ascii="Arial" w:hAnsi="Arial" w:cs="Arial"/>
        </w:rPr>
        <w:tab/>
        <w:t>Constancia de ingreso y egreso de taller.</w:t>
      </w:r>
    </w:p>
    <w:p w14:paraId="39BD94CB" w14:textId="77777777" w:rsidR="00583051" w:rsidRPr="00583051" w:rsidRDefault="00583051" w:rsidP="00583051">
      <w:pPr>
        <w:spacing w:line="360" w:lineRule="auto"/>
        <w:jc w:val="both"/>
        <w:rPr>
          <w:rFonts w:ascii="Arial" w:hAnsi="Arial" w:cs="Arial"/>
        </w:rPr>
      </w:pPr>
      <w:r w:rsidRPr="00583051">
        <w:rPr>
          <w:rFonts w:ascii="Arial" w:hAnsi="Arial" w:cs="Arial"/>
        </w:rPr>
        <w:t>3.</w:t>
      </w:r>
      <w:r w:rsidRPr="00583051">
        <w:rPr>
          <w:rFonts w:ascii="Arial" w:hAnsi="Arial" w:cs="Arial"/>
        </w:rPr>
        <w:tab/>
        <w:t>Comprobantes de gastos de movilidad sustituta (si los invoca).</w:t>
      </w:r>
    </w:p>
    <w:p w14:paraId="3901F0C9"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4.</w:t>
      </w:r>
      <w:r w:rsidRPr="00583051">
        <w:rPr>
          <w:rFonts w:ascii="Arial" w:hAnsi="Arial" w:cs="Arial"/>
        </w:rPr>
        <w:tab/>
        <w:t>Originales (o copias certificadas) de fotografías, croquis y todo soporte digital ofrecido.</w:t>
      </w:r>
    </w:p>
    <w:p w14:paraId="35AAE86A" w14:textId="3C7ABCA7" w:rsidR="00583051" w:rsidRPr="00583051" w:rsidRDefault="00583051" w:rsidP="00701B30">
      <w:pPr>
        <w:spacing w:line="360" w:lineRule="auto"/>
        <w:ind w:firstLine="705"/>
        <w:jc w:val="both"/>
        <w:rPr>
          <w:rFonts w:ascii="Arial" w:hAnsi="Arial" w:cs="Arial"/>
        </w:rPr>
      </w:pPr>
      <w:r w:rsidRPr="00583051">
        <w:rPr>
          <w:rFonts w:ascii="Arial" w:hAnsi="Arial" w:cs="Arial"/>
        </w:rPr>
        <w:t>Se ofrece prueba en tiempo y forma, y se solicita se tenga presente el derecho de esta parte a controlar la producción de la prueba ofrecida por la actora.</w:t>
      </w:r>
    </w:p>
    <w:p w14:paraId="78A30505" w14:textId="77777777" w:rsidR="00583051" w:rsidRPr="006418A1" w:rsidRDefault="00583051" w:rsidP="00583051">
      <w:pPr>
        <w:spacing w:line="360" w:lineRule="auto"/>
        <w:jc w:val="both"/>
        <w:rPr>
          <w:rFonts w:ascii="Arial" w:hAnsi="Arial" w:cs="Arial"/>
          <w:b/>
          <w:bCs/>
        </w:rPr>
      </w:pPr>
      <w:r w:rsidRPr="006418A1">
        <w:rPr>
          <w:rFonts w:ascii="Arial" w:hAnsi="Arial" w:cs="Arial"/>
          <w:b/>
          <w:bCs/>
        </w:rPr>
        <w:t>VII.</w:t>
      </w:r>
      <w:r w:rsidRPr="006418A1">
        <w:rPr>
          <w:rFonts w:ascii="Arial" w:hAnsi="Arial" w:cs="Arial"/>
          <w:b/>
          <w:bCs/>
        </w:rPr>
        <w:tab/>
        <w:t xml:space="preserve">FORMULA RESERVA DE DERECHOS. </w:t>
      </w:r>
    </w:p>
    <w:p w14:paraId="43E964D8" w14:textId="4BA43533" w:rsidR="00583051" w:rsidRPr="00583051" w:rsidRDefault="00583051" w:rsidP="00701B30">
      <w:pPr>
        <w:spacing w:line="360" w:lineRule="auto"/>
        <w:ind w:firstLine="708"/>
        <w:jc w:val="both"/>
        <w:rPr>
          <w:rFonts w:ascii="Arial" w:hAnsi="Arial" w:cs="Arial"/>
        </w:rPr>
      </w:pPr>
      <w:r w:rsidRPr="00583051">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6BCE8B08" w14:textId="77777777" w:rsidR="00583051" w:rsidRPr="006418A1" w:rsidRDefault="00583051" w:rsidP="00583051">
      <w:pPr>
        <w:spacing w:line="360" w:lineRule="auto"/>
        <w:jc w:val="both"/>
        <w:rPr>
          <w:rFonts w:ascii="Arial" w:hAnsi="Arial" w:cs="Arial"/>
          <w:b/>
          <w:bCs/>
        </w:rPr>
      </w:pPr>
      <w:r w:rsidRPr="006418A1">
        <w:rPr>
          <w:rFonts w:ascii="Arial" w:hAnsi="Arial" w:cs="Arial"/>
          <w:b/>
          <w:bCs/>
        </w:rPr>
        <w:t>VIII.</w:t>
      </w:r>
      <w:r w:rsidRPr="006418A1">
        <w:rPr>
          <w:rFonts w:ascii="Arial" w:hAnsi="Arial" w:cs="Arial"/>
          <w:b/>
          <w:bCs/>
        </w:rPr>
        <w:tab/>
        <w:t xml:space="preserve">CONTESTA PLANTEO DE INTERESES SOLICITADO POR LA PARTE ACTORA. </w:t>
      </w:r>
    </w:p>
    <w:p w14:paraId="6DB8A691" w14:textId="7599B9E5" w:rsidR="00583051" w:rsidRPr="00583051" w:rsidRDefault="00583051" w:rsidP="00583051">
      <w:pPr>
        <w:spacing w:line="360" w:lineRule="auto"/>
        <w:jc w:val="both"/>
        <w:rPr>
          <w:rFonts w:ascii="Arial" w:hAnsi="Arial" w:cs="Arial"/>
        </w:rPr>
      </w:pPr>
      <w:r w:rsidRPr="00583051">
        <w:rPr>
          <w:rFonts w:ascii="Arial" w:hAnsi="Arial" w:cs="Arial"/>
        </w:rPr>
        <w:t xml:space="preserve"> </w:t>
      </w:r>
      <w:r w:rsidR="00701B30">
        <w:rPr>
          <w:rFonts w:ascii="Arial" w:hAnsi="Arial" w:cs="Arial"/>
        </w:rPr>
        <w:tab/>
      </w:r>
      <w:r w:rsidRPr="00583051">
        <w:rPr>
          <w:rFonts w:ascii="Arial" w:hAnsi="Arial" w:cs="Arial"/>
        </w:rPr>
        <w:t xml:space="preserve">Sin perjuicio de las defensas principales oportunamente articuladas, y para el hipotético e improbable supuesto de prosperar algún reclamo indemnizatorio, esta parte deja expresamente planteado que no corresponde la aplicación automática de la tasa activa desde la fecha del hecho, en particular cuando los montos eventualmente fijados lo sean a valores actuales, por cuanto ello importaría una alteración del significado económico del capital de condena y configuraría un enriquecimiento indebido en favor de la actora, extremo expresamente contemplado como excepción en la doctrina </w:t>
      </w:r>
      <w:r w:rsidRPr="00583051">
        <w:rPr>
          <w:rFonts w:ascii="Arial" w:hAnsi="Arial" w:cs="Arial"/>
        </w:rPr>
        <w:lastRenderedPageBreak/>
        <w:t>plenaria “Samudio de Martínez c/ Transportes Doscientos Setenta S.A.” (</w:t>
      </w:r>
      <w:proofErr w:type="spellStart"/>
      <w:r w:rsidRPr="00583051">
        <w:rPr>
          <w:rFonts w:ascii="Arial" w:hAnsi="Arial" w:cs="Arial"/>
        </w:rPr>
        <w:t>CNCiv</w:t>
      </w:r>
      <w:proofErr w:type="spellEnd"/>
      <w:r w:rsidRPr="00583051">
        <w:rPr>
          <w:rFonts w:ascii="Arial" w:hAnsi="Arial" w:cs="Arial"/>
        </w:rPr>
        <w:t>., 20/04/2009).</w:t>
      </w:r>
    </w:p>
    <w:p w14:paraId="5FDB01D5" w14:textId="77777777" w:rsidR="00583051" w:rsidRPr="00583051" w:rsidRDefault="00583051" w:rsidP="00701B30">
      <w:pPr>
        <w:spacing w:line="360" w:lineRule="auto"/>
        <w:ind w:firstLine="708"/>
        <w:jc w:val="both"/>
        <w:rPr>
          <w:rFonts w:ascii="Arial" w:hAnsi="Arial" w:cs="Arial"/>
        </w:rPr>
      </w:pPr>
      <w:r w:rsidRPr="00583051">
        <w:rPr>
          <w:rFonts w:ascii="Arial" w:hAnsi="Arial" w:cs="Arial"/>
        </w:rPr>
        <w:t xml:space="preserve">En tal sentido, la Cámara Nacional de Apelaciones en lo Civil ha sostenido reiteradamente que, cuando las indemnizaciones son fijadas a valores actuales, la aplicación de la tasa activa desde el hecho implica computar dos veces la pérdida del poder adquisitivo de la moneda, resultando procedente la utilización de una tasa de interés pura hasta el dictado de la sentencia y, recién a partir de allí, la tasa activa (conf. </w:t>
      </w:r>
      <w:proofErr w:type="spellStart"/>
      <w:r w:rsidRPr="00583051">
        <w:rPr>
          <w:rFonts w:ascii="Arial" w:hAnsi="Arial" w:cs="Arial"/>
        </w:rPr>
        <w:t>CNCiv</w:t>
      </w:r>
      <w:proofErr w:type="spellEnd"/>
      <w:r w:rsidRPr="00583051">
        <w:rPr>
          <w:rFonts w:ascii="Arial" w:hAnsi="Arial" w:cs="Arial"/>
        </w:rPr>
        <w:t xml:space="preserve">., Sala E, “Romero, Lucía Liliana y otro c/ Zach, Pablo Maximiliano y otros”, marzo de 2012; Sala M, “Gauna, Gastón Daniel y otro c/ </w:t>
      </w:r>
      <w:proofErr w:type="spellStart"/>
      <w:r w:rsidRPr="00583051">
        <w:rPr>
          <w:rFonts w:ascii="Arial" w:hAnsi="Arial" w:cs="Arial"/>
        </w:rPr>
        <w:t>Balugano</w:t>
      </w:r>
      <w:proofErr w:type="spellEnd"/>
      <w:r w:rsidRPr="00583051">
        <w:rPr>
          <w:rFonts w:ascii="Arial" w:hAnsi="Arial" w:cs="Arial"/>
        </w:rPr>
        <w:t>, Gustavo Pablo y otros”, 10/08/2018).</w:t>
      </w:r>
    </w:p>
    <w:p w14:paraId="6A1826D3" w14:textId="257D7443" w:rsidR="00583051" w:rsidRPr="00583051" w:rsidRDefault="00583051" w:rsidP="00701B30">
      <w:pPr>
        <w:spacing w:line="360" w:lineRule="auto"/>
        <w:ind w:firstLine="708"/>
        <w:jc w:val="both"/>
        <w:rPr>
          <w:rFonts w:ascii="Arial" w:hAnsi="Arial" w:cs="Arial"/>
        </w:rPr>
      </w:pPr>
      <w:r w:rsidRPr="00583051">
        <w:rPr>
          <w:rFonts w:ascii="Arial" w:hAnsi="Arial" w:cs="Arial"/>
        </w:rPr>
        <w:t xml:space="preserve">Asimismo, se ha señalado que la finalidad de los intereses moratorios no puede desvirtuar el principio de reparación justa ni transformarse en una fuente de lucro indebido, debiendo preservarse la intangibilidad del capital indemnizatorio fijado en la sentencia (conf. </w:t>
      </w:r>
      <w:proofErr w:type="spellStart"/>
      <w:r w:rsidRPr="00583051">
        <w:rPr>
          <w:rFonts w:ascii="Arial" w:hAnsi="Arial" w:cs="Arial"/>
        </w:rPr>
        <w:t>CNCiv</w:t>
      </w:r>
      <w:proofErr w:type="spellEnd"/>
      <w:r w:rsidRPr="00583051">
        <w:rPr>
          <w:rFonts w:ascii="Arial" w:hAnsi="Arial" w:cs="Arial"/>
        </w:rPr>
        <w:t>., Sala G, “R. M. A. c/ P. J. C. y otros”, 23/05/2018).</w:t>
      </w:r>
    </w:p>
    <w:p w14:paraId="3B9650E8" w14:textId="77777777" w:rsidR="00583051" w:rsidRPr="006418A1" w:rsidRDefault="00583051" w:rsidP="00583051">
      <w:pPr>
        <w:spacing w:line="360" w:lineRule="auto"/>
        <w:jc w:val="both"/>
        <w:rPr>
          <w:rFonts w:ascii="Arial" w:hAnsi="Arial" w:cs="Arial"/>
          <w:b/>
          <w:bCs/>
        </w:rPr>
      </w:pPr>
      <w:r w:rsidRPr="006418A1">
        <w:rPr>
          <w:rFonts w:ascii="Arial" w:hAnsi="Arial" w:cs="Arial"/>
          <w:b/>
          <w:bCs/>
        </w:rPr>
        <w:t>IX.</w:t>
      </w:r>
      <w:r w:rsidRPr="006418A1">
        <w:rPr>
          <w:rFonts w:ascii="Arial" w:hAnsi="Arial" w:cs="Arial"/>
          <w:b/>
          <w:bCs/>
        </w:rPr>
        <w:tab/>
        <w:t>RESERVA DEL CASO FEDERAL</w:t>
      </w:r>
    </w:p>
    <w:p w14:paraId="7F1A6A9A" w14:textId="74015C64" w:rsidR="00583051" w:rsidRPr="00583051" w:rsidRDefault="00583051" w:rsidP="00701B30">
      <w:pPr>
        <w:spacing w:line="360" w:lineRule="auto"/>
        <w:ind w:firstLine="708"/>
        <w:jc w:val="both"/>
        <w:rPr>
          <w:rFonts w:ascii="Arial" w:hAnsi="Arial" w:cs="Arial"/>
        </w:rPr>
      </w:pPr>
      <w:r w:rsidRPr="00583051">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3378983F" w14:textId="77777777" w:rsidR="00583051" w:rsidRPr="006418A1" w:rsidRDefault="00583051" w:rsidP="00583051">
      <w:pPr>
        <w:spacing w:line="360" w:lineRule="auto"/>
        <w:jc w:val="both"/>
        <w:rPr>
          <w:rFonts w:ascii="Arial" w:hAnsi="Arial" w:cs="Arial"/>
          <w:b/>
          <w:bCs/>
        </w:rPr>
      </w:pPr>
      <w:r w:rsidRPr="006418A1">
        <w:rPr>
          <w:rFonts w:ascii="Arial" w:hAnsi="Arial" w:cs="Arial"/>
          <w:b/>
          <w:bCs/>
        </w:rPr>
        <w:t>X.</w:t>
      </w:r>
      <w:r w:rsidRPr="006418A1">
        <w:rPr>
          <w:rFonts w:ascii="Arial" w:hAnsi="Arial" w:cs="Arial"/>
          <w:b/>
          <w:bCs/>
        </w:rPr>
        <w:tab/>
        <w:t>AUTORIZA</w:t>
      </w:r>
    </w:p>
    <w:p w14:paraId="1A6CF386" w14:textId="281DCC83" w:rsidR="00583051" w:rsidRPr="00583051" w:rsidRDefault="00583051" w:rsidP="00085AC6">
      <w:pPr>
        <w:spacing w:line="360" w:lineRule="auto"/>
        <w:ind w:firstLine="708"/>
        <w:jc w:val="both"/>
        <w:rPr>
          <w:rFonts w:ascii="Arial" w:hAnsi="Arial" w:cs="Arial"/>
        </w:rPr>
      </w:pPr>
      <w:r w:rsidRPr="00583051">
        <w:rPr>
          <w:rFonts w:ascii="Arial" w:hAnsi="Arial" w:cs="Arial"/>
        </w:rPr>
        <w:t xml:space="preserve"> Solicito se autorice a Mariana Alejandra Diaz, Hernan Enrique Fernández, Hernan Báez, Julieta Anahí </w:t>
      </w:r>
      <w:proofErr w:type="spellStart"/>
      <w:r w:rsidRPr="00583051">
        <w:rPr>
          <w:rFonts w:ascii="Arial" w:hAnsi="Arial" w:cs="Arial"/>
        </w:rPr>
        <w:t>Rodriguez</w:t>
      </w:r>
      <w:proofErr w:type="spellEnd"/>
      <w:r w:rsidRPr="00583051">
        <w:rPr>
          <w:rFonts w:ascii="Arial" w:hAnsi="Arial" w:cs="Arial"/>
        </w:rPr>
        <w:t xml:space="preserve">, Lorena Alejandra Inglesias, Florencia Agustina Cabrera, Agustina Castro, Michelle Cerini, Axel Accorinti, Claudio Sagot, Leandro Prati, Agustin Gasparini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583051">
        <w:rPr>
          <w:rFonts w:ascii="Arial" w:hAnsi="Arial" w:cs="Arial"/>
        </w:rPr>
        <w:t>A</w:t>
      </w:r>
      <w:proofErr w:type="gramEnd"/>
      <w:r w:rsidRPr="00583051">
        <w:rPr>
          <w:rFonts w:ascii="Arial" w:hAnsi="Arial" w:cs="Arial"/>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60C709E9" w14:textId="77777777" w:rsidR="00583051" w:rsidRPr="006418A1" w:rsidRDefault="00583051" w:rsidP="00583051">
      <w:pPr>
        <w:spacing w:line="360" w:lineRule="auto"/>
        <w:jc w:val="both"/>
        <w:rPr>
          <w:rFonts w:ascii="Arial" w:hAnsi="Arial" w:cs="Arial"/>
          <w:b/>
          <w:bCs/>
        </w:rPr>
      </w:pPr>
      <w:r w:rsidRPr="006418A1">
        <w:rPr>
          <w:rFonts w:ascii="Arial" w:hAnsi="Arial" w:cs="Arial"/>
          <w:b/>
          <w:bCs/>
        </w:rPr>
        <w:t>XI.</w:t>
      </w:r>
      <w:r w:rsidRPr="006418A1">
        <w:rPr>
          <w:rFonts w:ascii="Arial" w:hAnsi="Arial" w:cs="Arial"/>
          <w:b/>
          <w:bCs/>
        </w:rPr>
        <w:tab/>
        <w:t>PETITORIO.</w:t>
      </w:r>
    </w:p>
    <w:p w14:paraId="4ED40C41" w14:textId="77777777" w:rsidR="00583051" w:rsidRPr="00583051" w:rsidRDefault="00583051" w:rsidP="00085AC6">
      <w:pPr>
        <w:spacing w:line="360" w:lineRule="auto"/>
        <w:ind w:firstLine="705"/>
        <w:jc w:val="both"/>
        <w:rPr>
          <w:rFonts w:ascii="Arial" w:hAnsi="Arial" w:cs="Arial"/>
        </w:rPr>
      </w:pPr>
      <w:r w:rsidRPr="00583051">
        <w:rPr>
          <w:rFonts w:ascii="Arial" w:hAnsi="Arial" w:cs="Arial"/>
        </w:rPr>
        <w:t xml:space="preserve">Atento lo expuesto, solicito a V.S.: </w:t>
      </w:r>
    </w:p>
    <w:p w14:paraId="37E706EF"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lastRenderedPageBreak/>
        <w:t>1.</w:t>
      </w:r>
      <w:r w:rsidRPr="00583051">
        <w:rPr>
          <w:rFonts w:ascii="Arial" w:hAnsi="Arial" w:cs="Arial"/>
        </w:rPr>
        <w:tab/>
        <w:t>Se tenga por presentada a LIBRA COMPAÑÍA ARGENTINA DE SEGUROS S.A., en el carácter de citada en garantía, por acreditada la personería invocada y por constituido el domicilio procesal y electrónico indicados.</w:t>
      </w:r>
    </w:p>
    <w:p w14:paraId="3501D930"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2.</w:t>
      </w:r>
      <w:r w:rsidRPr="00583051">
        <w:rPr>
          <w:rFonts w:ascii="Arial" w:hAnsi="Arial" w:cs="Arial"/>
        </w:rPr>
        <w:tab/>
        <w:t>Se tenga por contestada en tiempo y forma la citación en garantía y la demanda promovida en autos, con las negativas generales y particulares formuladas.</w:t>
      </w:r>
    </w:p>
    <w:p w14:paraId="22F5E287"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3.</w:t>
      </w:r>
      <w:r w:rsidRPr="00583051">
        <w:rPr>
          <w:rFonts w:ascii="Arial" w:hAnsi="Arial" w:cs="Arial"/>
        </w:rPr>
        <w:tab/>
        <w:t>Se tenga presente la inexistencia de responsabilidad atribuible al asegurado, y subsidiariamente la concurrencia de factores externos ajenos al riesgo creado, con aptitud para interrumpir o, cuanto menos, morigerar el nexo causal invocado por la actora.</w:t>
      </w:r>
    </w:p>
    <w:p w14:paraId="4E001196"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4.</w:t>
      </w:r>
      <w:r w:rsidRPr="00583051">
        <w:rPr>
          <w:rFonts w:ascii="Arial" w:hAnsi="Arial" w:cs="Arial"/>
        </w:rPr>
        <w:tab/>
        <w:t>Se rechacen todos y cada uno de los rubros reclamados, por improcedentes, no acreditados y carentes de relación causal adecuada con el hecho denunciado.</w:t>
      </w:r>
    </w:p>
    <w:p w14:paraId="73AF7856"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5.</w:t>
      </w:r>
      <w:r w:rsidRPr="00583051">
        <w:rPr>
          <w:rFonts w:ascii="Arial" w:hAnsi="Arial" w:cs="Arial"/>
        </w:rPr>
        <w:tab/>
        <w:t xml:space="preserve">Se tenga por impugnada la liquidación practicada por la parte actora, por resultar excesiva, irrazonable y configurativa de </w:t>
      </w:r>
      <w:proofErr w:type="spellStart"/>
      <w:r w:rsidRPr="00583051">
        <w:rPr>
          <w:rFonts w:ascii="Arial" w:hAnsi="Arial" w:cs="Arial"/>
        </w:rPr>
        <w:t>pluspetitio</w:t>
      </w:r>
      <w:proofErr w:type="spellEnd"/>
      <w:r w:rsidRPr="00583051">
        <w:rPr>
          <w:rFonts w:ascii="Arial" w:hAnsi="Arial" w:cs="Arial"/>
        </w:rPr>
        <w:t>.</w:t>
      </w:r>
    </w:p>
    <w:p w14:paraId="2DA87B12"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6.</w:t>
      </w:r>
      <w:r w:rsidRPr="00583051">
        <w:rPr>
          <w:rFonts w:ascii="Arial" w:hAnsi="Arial" w:cs="Arial"/>
        </w:rPr>
        <w:tab/>
        <w:t>Se haga lugar a la oposición a los medios probatorios formulada por esta parte, rechazando aquellos que resultan impertinentes, inconducentes o superfluos, y se provea la prueba ofrecida por esta citada en garantía conforme a derecho.</w:t>
      </w:r>
    </w:p>
    <w:p w14:paraId="338636E2"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7.</w:t>
      </w:r>
      <w:r w:rsidRPr="00583051">
        <w:rPr>
          <w:rFonts w:ascii="Arial" w:hAnsi="Arial" w:cs="Arial"/>
        </w:rPr>
        <w:tab/>
        <w:t>Para el hipotético e improbable supuesto de dictarse sentencia condenatoria, se disponga que la eventual condena lo sea dentro de los estrictos términos, límites y condiciones de la póliza vigente, conforme lo establecido por la Ley de Seguros y la doctrina legal aplicable.</w:t>
      </w:r>
    </w:p>
    <w:p w14:paraId="3EF451AC"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8.</w:t>
      </w:r>
      <w:r w:rsidRPr="00583051">
        <w:rPr>
          <w:rFonts w:ascii="Arial" w:hAnsi="Arial" w:cs="Arial"/>
        </w:rPr>
        <w:tab/>
        <w:t>Asimismo, para dicho supuesto, se determine una adecuada cuantificación de los daños, evitando desfasajes que importen un enriquecimiento indebido, y se fije el régimen de intereses conforme a los criterios oportunamente expuestos.</w:t>
      </w:r>
    </w:p>
    <w:p w14:paraId="3DEDF798" w14:textId="77777777" w:rsidR="00583051" w:rsidRPr="00583051" w:rsidRDefault="00583051" w:rsidP="00701B30">
      <w:pPr>
        <w:spacing w:line="360" w:lineRule="auto"/>
        <w:ind w:left="705" w:hanging="705"/>
        <w:jc w:val="both"/>
        <w:rPr>
          <w:rFonts w:ascii="Arial" w:hAnsi="Arial" w:cs="Arial"/>
        </w:rPr>
      </w:pPr>
      <w:r w:rsidRPr="00583051">
        <w:rPr>
          <w:rFonts w:ascii="Arial" w:hAnsi="Arial" w:cs="Arial"/>
        </w:rPr>
        <w:t>9.</w:t>
      </w:r>
      <w:r w:rsidRPr="00583051">
        <w:rPr>
          <w:rFonts w:ascii="Arial" w:hAnsi="Arial" w:cs="Arial"/>
        </w:rPr>
        <w:tab/>
        <w:t>Se impongan las costas a la parte actora, por resultar vencida (art. 68 CPCCN), o en el modo que V.S. estime corresponder.</w:t>
      </w:r>
    </w:p>
    <w:p w14:paraId="59BC55C0" w14:textId="73426322" w:rsidR="00583051" w:rsidRPr="00583051" w:rsidRDefault="00583051" w:rsidP="00701B30">
      <w:pPr>
        <w:spacing w:line="360" w:lineRule="auto"/>
        <w:ind w:left="705" w:hanging="705"/>
        <w:jc w:val="both"/>
        <w:rPr>
          <w:rFonts w:ascii="Arial" w:hAnsi="Arial" w:cs="Arial"/>
        </w:rPr>
      </w:pPr>
      <w:r w:rsidRPr="00583051">
        <w:rPr>
          <w:rFonts w:ascii="Arial" w:hAnsi="Arial" w:cs="Arial"/>
        </w:rPr>
        <w:t>10.</w:t>
      </w:r>
      <w:r w:rsidRPr="00583051">
        <w:rPr>
          <w:rFonts w:ascii="Arial" w:hAnsi="Arial" w:cs="Arial"/>
        </w:rPr>
        <w:tab/>
        <w:t>Se tenga presente la reserva del caso federal, oportunamente formulada, para ocurrir ante la Excma. Corte Suprema de Justicia de la Nación en los términos del artículo 14 de la Ley 48.</w:t>
      </w:r>
    </w:p>
    <w:p w14:paraId="29327B7F" w14:textId="77777777" w:rsidR="00583051" w:rsidRPr="00583051" w:rsidRDefault="00583051" w:rsidP="00583051">
      <w:pPr>
        <w:spacing w:line="360" w:lineRule="auto"/>
        <w:jc w:val="both"/>
        <w:rPr>
          <w:rFonts w:ascii="Arial" w:hAnsi="Arial" w:cs="Arial"/>
        </w:rPr>
      </w:pPr>
    </w:p>
    <w:p w14:paraId="10B87B53" w14:textId="77777777" w:rsidR="00583051" w:rsidRPr="00583051" w:rsidRDefault="00583051" w:rsidP="00701B30">
      <w:pPr>
        <w:spacing w:line="360" w:lineRule="auto"/>
        <w:jc w:val="right"/>
        <w:rPr>
          <w:rFonts w:ascii="Arial" w:hAnsi="Arial" w:cs="Arial"/>
        </w:rPr>
      </w:pPr>
      <w:r w:rsidRPr="00583051">
        <w:rPr>
          <w:rFonts w:ascii="Arial" w:hAnsi="Arial" w:cs="Arial"/>
        </w:rPr>
        <w:t>Proveer de conformidad,</w:t>
      </w:r>
    </w:p>
    <w:p w14:paraId="105FDDDF" w14:textId="77777777" w:rsidR="00583051" w:rsidRPr="00583051" w:rsidRDefault="00583051" w:rsidP="00701B30">
      <w:pPr>
        <w:spacing w:line="360" w:lineRule="auto"/>
        <w:jc w:val="right"/>
        <w:rPr>
          <w:rFonts w:ascii="Arial" w:hAnsi="Arial" w:cs="Arial"/>
        </w:rPr>
      </w:pPr>
      <w:r w:rsidRPr="00583051">
        <w:rPr>
          <w:rFonts w:ascii="Arial" w:hAnsi="Arial" w:cs="Arial"/>
        </w:rPr>
        <w:t>SERÁ JUSTICIA. -</w:t>
      </w:r>
    </w:p>
    <w:p w14:paraId="48CF68C3" w14:textId="77777777" w:rsidR="00583051" w:rsidRPr="00583051" w:rsidRDefault="00583051" w:rsidP="00701B30">
      <w:pPr>
        <w:spacing w:line="360" w:lineRule="auto"/>
        <w:jc w:val="right"/>
        <w:rPr>
          <w:rFonts w:ascii="Arial" w:hAnsi="Arial" w:cs="Arial"/>
        </w:rPr>
      </w:pPr>
    </w:p>
    <w:p w14:paraId="57F2D5E2" w14:textId="77777777" w:rsidR="00583051" w:rsidRPr="00583051" w:rsidRDefault="00583051" w:rsidP="00583051">
      <w:pPr>
        <w:spacing w:line="360" w:lineRule="auto"/>
        <w:jc w:val="both"/>
        <w:rPr>
          <w:rFonts w:ascii="Arial" w:hAnsi="Arial" w:cs="Arial"/>
        </w:rPr>
      </w:pPr>
    </w:p>
    <w:p w14:paraId="6047E207" w14:textId="77777777" w:rsidR="00DE7115" w:rsidRPr="00583051" w:rsidRDefault="00DE7115" w:rsidP="00583051">
      <w:pPr>
        <w:spacing w:line="360" w:lineRule="auto"/>
        <w:jc w:val="both"/>
        <w:rPr>
          <w:rFonts w:ascii="Arial" w:hAnsi="Arial" w:cs="Arial"/>
        </w:rPr>
      </w:pPr>
    </w:p>
    <w:sectPr w:rsidR="00DE7115" w:rsidRPr="00583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051"/>
    <w:rsid w:val="00085AC6"/>
    <w:rsid w:val="001A0A72"/>
    <w:rsid w:val="00583051"/>
    <w:rsid w:val="006418A1"/>
    <w:rsid w:val="00701B30"/>
    <w:rsid w:val="00707479"/>
    <w:rsid w:val="0073490A"/>
    <w:rsid w:val="00A13508"/>
    <w:rsid w:val="00B73C8E"/>
    <w:rsid w:val="00DE7115"/>
    <w:rsid w:val="00E275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692A"/>
  <w15:chartTrackingRefBased/>
  <w15:docId w15:val="{3604CF3B-CB83-41A2-9ECF-E240AAEF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0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0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0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0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0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0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0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0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0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0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0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0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0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0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0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051"/>
    <w:rPr>
      <w:rFonts w:eastAsiaTheme="majorEastAsia" w:cstheme="majorBidi"/>
      <w:color w:val="272727" w:themeColor="text1" w:themeTint="D8"/>
    </w:rPr>
  </w:style>
  <w:style w:type="paragraph" w:styleId="Ttulo">
    <w:name w:val="Title"/>
    <w:basedOn w:val="Normal"/>
    <w:next w:val="Normal"/>
    <w:link w:val="TtuloCar"/>
    <w:uiPriority w:val="10"/>
    <w:qFormat/>
    <w:rsid w:val="00583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0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0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0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051"/>
    <w:pPr>
      <w:spacing w:before="160"/>
      <w:jc w:val="center"/>
    </w:pPr>
    <w:rPr>
      <w:i/>
      <w:iCs/>
      <w:color w:val="404040" w:themeColor="text1" w:themeTint="BF"/>
    </w:rPr>
  </w:style>
  <w:style w:type="character" w:customStyle="1" w:styleId="CitaCar">
    <w:name w:val="Cita Car"/>
    <w:basedOn w:val="Fuentedeprrafopredeter"/>
    <w:link w:val="Cita"/>
    <w:uiPriority w:val="29"/>
    <w:rsid w:val="00583051"/>
    <w:rPr>
      <w:i/>
      <w:iCs/>
      <w:color w:val="404040" w:themeColor="text1" w:themeTint="BF"/>
    </w:rPr>
  </w:style>
  <w:style w:type="paragraph" w:styleId="Prrafodelista">
    <w:name w:val="List Paragraph"/>
    <w:basedOn w:val="Normal"/>
    <w:uiPriority w:val="34"/>
    <w:qFormat/>
    <w:rsid w:val="00583051"/>
    <w:pPr>
      <w:ind w:left="720"/>
      <w:contextualSpacing/>
    </w:pPr>
  </w:style>
  <w:style w:type="character" w:styleId="nfasisintenso">
    <w:name w:val="Intense Emphasis"/>
    <w:basedOn w:val="Fuentedeprrafopredeter"/>
    <w:uiPriority w:val="21"/>
    <w:qFormat/>
    <w:rsid w:val="00583051"/>
    <w:rPr>
      <w:i/>
      <w:iCs/>
      <w:color w:val="0F4761" w:themeColor="accent1" w:themeShade="BF"/>
    </w:rPr>
  </w:style>
  <w:style w:type="paragraph" w:styleId="Citadestacada">
    <w:name w:val="Intense Quote"/>
    <w:basedOn w:val="Normal"/>
    <w:next w:val="Normal"/>
    <w:link w:val="CitadestacadaCar"/>
    <w:uiPriority w:val="30"/>
    <w:qFormat/>
    <w:rsid w:val="00583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051"/>
    <w:rPr>
      <w:i/>
      <w:iCs/>
      <w:color w:val="0F4761" w:themeColor="accent1" w:themeShade="BF"/>
    </w:rPr>
  </w:style>
  <w:style w:type="character" w:styleId="Referenciaintensa">
    <w:name w:val="Intense Reference"/>
    <w:basedOn w:val="Fuentedeprrafopredeter"/>
    <w:uiPriority w:val="32"/>
    <w:qFormat/>
    <w:rsid w:val="00583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7299</Words>
  <Characters>40150</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Iglesias</dc:creator>
  <cp:keywords/>
  <dc:description/>
  <cp:lastModifiedBy>Lorena Iglesias</cp:lastModifiedBy>
  <cp:revision>2</cp:revision>
  <dcterms:created xsi:type="dcterms:W3CDTF">2026-02-11T01:19:00Z</dcterms:created>
  <dcterms:modified xsi:type="dcterms:W3CDTF">2026-02-11T01:19:00Z</dcterms:modified>
</cp:coreProperties>
</file>