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21B6" w14:textId="77777777" w:rsidR="009142E7" w:rsidRDefault="009142E7" w:rsidP="009142E7">
      <w:pPr>
        <w:ind w:firstLine="708"/>
        <w:jc w:val="center"/>
        <w:rPr>
          <w:b/>
          <w:bCs/>
          <w:sz w:val="24"/>
          <w:szCs w:val="24"/>
        </w:rPr>
      </w:pPr>
      <w:r w:rsidRPr="009142E7">
        <w:rPr>
          <w:b/>
          <w:bCs/>
          <w:sz w:val="24"/>
          <w:szCs w:val="24"/>
        </w:rPr>
        <w:t>Topics over Time: A Non-Markov Continuous-Time Model of Topical Trends</w:t>
      </w:r>
    </w:p>
    <w:p w14:paraId="302A0D17" w14:textId="06B6435D" w:rsidR="00235A52" w:rsidRDefault="00C70076" w:rsidP="009142E7">
      <w:pPr>
        <w:ind w:firstLine="708"/>
        <w:jc w:val="both"/>
      </w:pPr>
      <w:r>
        <w:rPr>
          <w:b/>
          <w:bCs/>
        </w:rPr>
        <w:t>Definition</w:t>
      </w:r>
      <w:r w:rsidR="00A6467F">
        <w:t xml:space="preserve">: </w:t>
      </w:r>
      <w:r w:rsidRPr="00C70076">
        <w:t>extends Latent Dirichlet Allocation (LDA) by jointly modeling word co-occurrences and document timestamps in continuous time</w:t>
      </w:r>
    </w:p>
    <w:p w14:paraId="403CE155" w14:textId="77777777" w:rsidR="00C70076" w:rsidRDefault="00C70076" w:rsidP="000B6EB8">
      <w:pPr>
        <w:ind w:firstLine="708"/>
        <w:jc w:val="both"/>
      </w:pPr>
      <w:r w:rsidRPr="00C70076">
        <w:t>Unlike dynamic topic models that rely on discretized time windows or Markov assumptions, TOT assigns each topic a continuous probability distribution (Beta) over time. This enables the model to capture when topics emerge, peak, and decline, while keeping their semantic meaning constant.</w:t>
      </w:r>
    </w:p>
    <w:p w14:paraId="6F0DCC9B" w14:textId="64DD447D" w:rsidR="00C70076" w:rsidRDefault="00C70076" w:rsidP="00C70076">
      <w:pPr>
        <w:ind w:firstLine="708"/>
        <w:jc w:val="both"/>
      </w:pPr>
      <w:r w:rsidRPr="00C70076">
        <w:t xml:space="preserve"> </w:t>
      </w:r>
      <w:r w:rsidRPr="00C70076">
        <w:t xml:space="preserve">TOT improves over LDA by producing more coherent and time-localized topics, and by avoiding </w:t>
      </w:r>
      <w:r>
        <w:t>mixing</w:t>
      </w:r>
      <w:r w:rsidRPr="00C70076">
        <w:t xml:space="preserve"> unrelated events separated </w:t>
      </w:r>
      <w:proofErr w:type="gramStart"/>
      <w:r w:rsidRPr="00C70076">
        <w:t>in</w:t>
      </w:r>
      <w:proofErr w:type="gramEnd"/>
      <w:r w:rsidRPr="00C70076">
        <w:t xml:space="preserve"> history</w:t>
      </w:r>
      <w:r>
        <w:t xml:space="preserve">.  A study on 3 real world data sets shows that </w:t>
      </w:r>
      <w:r w:rsidRPr="00C70076">
        <w:t>TOT delivers clearer temporal trends, more distinct topics (measured by KL divergence), and significantly better timestamp prediction from documents.</w:t>
      </w:r>
    </w:p>
    <w:p w14:paraId="6FC92B7D" w14:textId="77777777" w:rsidR="000B6EB8" w:rsidRDefault="000B6EB8" w:rsidP="000B6EB8">
      <w:pPr>
        <w:ind w:left="708"/>
        <w:jc w:val="both"/>
      </w:pPr>
    </w:p>
    <w:p w14:paraId="4965B80F" w14:textId="77777777" w:rsidR="00EA6B8E" w:rsidRPr="00102F90" w:rsidRDefault="00EA6B8E" w:rsidP="002D0BC9">
      <w:pPr>
        <w:jc w:val="both"/>
      </w:pPr>
    </w:p>
    <w:p w14:paraId="5AE13624" w14:textId="6884AD93" w:rsidR="00102F90" w:rsidRPr="00102F90" w:rsidRDefault="00102F90" w:rsidP="00102F90">
      <w:pPr>
        <w:tabs>
          <w:tab w:val="left" w:pos="2491"/>
        </w:tabs>
      </w:pPr>
    </w:p>
    <w:sectPr w:rsidR="00102F90" w:rsidRPr="0010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B03D8"/>
    <w:multiLevelType w:val="hybridMultilevel"/>
    <w:tmpl w:val="6F94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220F"/>
    <w:multiLevelType w:val="hybridMultilevel"/>
    <w:tmpl w:val="9774BB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705B0"/>
    <w:multiLevelType w:val="hybridMultilevel"/>
    <w:tmpl w:val="CF0C8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E7C2A"/>
    <w:multiLevelType w:val="hybridMultilevel"/>
    <w:tmpl w:val="4B92A2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8665F"/>
    <w:multiLevelType w:val="hybridMultilevel"/>
    <w:tmpl w:val="886064D4"/>
    <w:lvl w:ilvl="0" w:tplc="BCA4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8923">
    <w:abstractNumId w:val="0"/>
  </w:num>
  <w:num w:numId="2" w16cid:durableId="635841654">
    <w:abstractNumId w:val="12"/>
  </w:num>
  <w:num w:numId="3" w16cid:durableId="1077095758">
    <w:abstractNumId w:val="4"/>
  </w:num>
  <w:num w:numId="4" w16cid:durableId="2092923671">
    <w:abstractNumId w:val="16"/>
  </w:num>
  <w:num w:numId="5" w16cid:durableId="1264145621">
    <w:abstractNumId w:val="2"/>
  </w:num>
  <w:num w:numId="6" w16cid:durableId="1666014086">
    <w:abstractNumId w:val="9"/>
  </w:num>
  <w:num w:numId="7" w16cid:durableId="778917256">
    <w:abstractNumId w:val="3"/>
  </w:num>
  <w:num w:numId="8" w16cid:durableId="775294423">
    <w:abstractNumId w:val="5"/>
  </w:num>
  <w:num w:numId="9" w16cid:durableId="1930700017">
    <w:abstractNumId w:val="13"/>
  </w:num>
  <w:num w:numId="10" w16cid:durableId="2064281905">
    <w:abstractNumId w:val="8"/>
  </w:num>
  <w:num w:numId="11" w16cid:durableId="1739161212">
    <w:abstractNumId w:val="1"/>
  </w:num>
  <w:num w:numId="12" w16cid:durableId="47651413">
    <w:abstractNumId w:val="14"/>
  </w:num>
  <w:num w:numId="13" w16cid:durableId="1746075946">
    <w:abstractNumId w:val="11"/>
  </w:num>
  <w:num w:numId="14" w16cid:durableId="918054176">
    <w:abstractNumId w:val="6"/>
  </w:num>
  <w:num w:numId="15" w16cid:durableId="1387490673">
    <w:abstractNumId w:val="17"/>
  </w:num>
  <w:num w:numId="16" w16cid:durableId="1174298278">
    <w:abstractNumId w:val="7"/>
  </w:num>
  <w:num w:numId="17" w16cid:durableId="2027518566">
    <w:abstractNumId w:val="15"/>
  </w:num>
  <w:num w:numId="18" w16cid:durableId="1980263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70A43"/>
    <w:rsid w:val="00074DEC"/>
    <w:rsid w:val="000A2A49"/>
    <w:rsid w:val="000B6EB8"/>
    <w:rsid w:val="00102F90"/>
    <w:rsid w:val="00172AAC"/>
    <w:rsid w:val="0019790B"/>
    <w:rsid w:val="001F27CA"/>
    <w:rsid w:val="002067D9"/>
    <w:rsid w:val="00227060"/>
    <w:rsid w:val="00235A52"/>
    <w:rsid w:val="0027153E"/>
    <w:rsid w:val="00287614"/>
    <w:rsid w:val="002C7237"/>
    <w:rsid w:val="002D0BC9"/>
    <w:rsid w:val="0031183B"/>
    <w:rsid w:val="00333430"/>
    <w:rsid w:val="0035538B"/>
    <w:rsid w:val="00405FED"/>
    <w:rsid w:val="00504BBA"/>
    <w:rsid w:val="00584C5B"/>
    <w:rsid w:val="005E08BF"/>
    <w:rsid w:val="006179CC"/>
    <w:rsid w:val="00727A2C"/>
    <w:rsid w:val="007319F2"/>
    <w:rsid w:val="0075373F"/>
    <w:rsid w:val="007E0F99"/>
    <w:rsid w:val="00814CFB"/>
    <w:rsid w:val="00823BF7"/>
    <w:rsid w:val="00865575"/>
    <w:rsid w:val="008A4250"/>
    <w:rsid w:val="008B3793"/>
    <w:rsid w:val="008B7216"/>
    <w:rsid w:val="009019D8"/>
    <w:rsid w:val="009108FB"/>
    <w:rsid w:val="009142E7"/>
    <w:rsid w:val="009D3B83"/>
    <w:rsid w:val="009D5F4F"/>
    <w:rsid w:val="00A6467F"/>
    <w:rsid w:val="00AA7B64"/>
    <w:rsid w:val="00C23D69"/>
    <w:rsid w:val="00C70076"/>
    <w:rsid w:val="00CF67F0"/>
    <w:rsid w:val="00E55063"/>
    <w:rsid w:val="00EA6B8E"/>
    <w:rsid w:val="00EB4F3B"/>
    <w:rsid w:val="00EC3DC1"/>
    <w:rsid w:val="00F95855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18</cp:revision>
  <dcterms:created xsi:type="dcterms:W3CDTF">2025-09-25T11:23:00Z</dcterms:created>
  <dcterms:modified xsi:type="dcterms:W3CDTF">2025-10-01T09:19:00Z</dcterms:modified>
</cp:coreProperties>
</file>