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1B6A" w14:textId="546E1AF3" w:rsidR="00F770A2" w:rsidRPr="008535BB" w:rsidRDefault="00344CF1" w:rsidP="00344CF1">
      <w:pPr>
        <w:pStyle w:val="Title"/>
        <w:rPr>
          <w:lang w:val="en-US"/>
        </w:rPr>
      </w:pPr>
      <w:r w:rsidRPr="008535BB">
        <w:rPr>
          <w:lang w:val="en-US"/>
        </w:rPr>
        <w:t xml:space="preserve">Documentation for </w:t>
      </w:r>
      <w:proofErr w:type="spellStart"/>
      <w:r w:rsidRPr="008535BB">
        <w:rPr>
          <w:lang w:val="en-US"/>
        </w:rPr>
        <w:t>gleeble_relax_combiner_GUI</w:t>
      </w:r>
      <w:proofErr w:type="spellEnd"/>
    </w:p>
    <w:p w14:paraId="54843578" w14:textId="046D92A4" w:rsidR="00344CF1" w:rsidRPr="008535BB" w:rsidRDefault="00344CF1" w:rsidP="00344CF1">
      <w:pPr>
        <w:rPr>
          <w:lang w:val="en-US"/>
        </w:rPr>
      </w:pPr>
      <w:r w:rsidRPr="008535BB">
        <w:rPr>
          <w:lang w:val="en-US"/>
        </w:rPr>
        <w:t>current version: v</w:t>
      </w:r>
      <w:r w:rsidR="00D563C8">
        <w:rPr>
          <w:lang w:val="en-US"/>
        </w:rPr>
        <w:t>9</w:t>
      </w:r>
      <w:r w:rsidRPr="008535BB">
        <w:rPr>
          <w:lang w:val="en-US"/>
        </w:rPr>
        <w:t>.0</w:t>
      </w:r>
    </w:p>
    <w:p w14:paraId="1F0CC255" w14:textId="59DBF629" w:rsidR="00344CF1" w:rsidRPr="008535BB" w:rsidRDefault="00344CF1" w:rsidP="00344CF1">
      <w:pPr>
        <w:rPr>
          <w:lang w:val="en-US"/>
        </w:rPr>
      </w:pPr>
      <w:r w:rsidRPr="008535BB">
        <w:rPr>
          <w:lang w:val="en-US"/>
        </w:rPr>
        <w:t xml:space="preserve">Documentation updated: </w:t>
      </w:r>
      <w:r w:rsidR="00D563C8">
        <w:rPr>
          <w:lang w:val="en-US"/>
        </w:rPr>
        <w:t>23</w:t>
      </w:r>
      <w:r w:rsidRPr="008535BB">
        <w:rPr>
          <w:lang w:val="en-US"/>
        </w:rPr>
        <w:t>.</w:t>
      </w:r>
      <w:r w:rsidR="00D563C8">
        <w:rPr>
          <w:lang w:val="en-US"/>
        </w:rPr>
        <w:t>08</w:t>
      </w:r>
      <w:r w:rsidRPr="008535BB">
        <w:rPr>
          <w:lang w:val="en-US"/>
        </w:rPr>
        <w:t>.202</w:t>
      </w:r>
      <w:r w:rsidR="00D563C8">
        <w:rPr>
          <w:lang w:val="en-US"/>
        </w:rPr>
        <w:t>2</w:t>
      </w:r>
    </w:p>
    <w:p w14:paraId="105A4664" w14:textId="724B20F3" w:rsidR="00344CF1" w:rsidRPr="008535BB" w:rsidRDefault="00344CF1" w:rsidP="00344CF1">
      <w:pPr>
        <w:rPr>
          <w:lang w:val="en-US"/>
        </w:rPr>
      </w:pPr>
    </w:p>
    <w:p w14:paraId="473BF413" w14:textId="6D6B3D18" w:rsidR="00344CF1" w:rsidRDefault="00344CF1" w:rsidP="00344CF1">
      <w:pPr>
        <w:pStyle w:val="vliotsikko"/>
      </w:pPr>
      <w:r>
        <w:t xml:space="preserve">Simple </w:t>
      </w:r>
      <w:r w:rsidR="00230309">
        <w:t xml:space="preserve">and fast </w:t>
      </w:r>
      <w:r>
        <w:t>guide</w:t>
      </w:r>
    </w:p>
    <w:p w14:paraId="1ADA6CC5" w14:textId="32EB1FEB" w:rsidR="00344CF1" w:rsidRDefault="00344CF1" w:rsidP="00344CF1">
      <w:pPr>
        <w:pStyle w:val="viivalista"/>
      </w:pPr>
      <w:r>
        <w:t xml:space="preserve">1. open GUI from terminal: </w:t>
      </w:r>
    </w:p>
    <w:p w14:paraId="7B6E70E8" w14:textId="7A07FBA6" w:rsidR="00344CF1" w:rsidRPr="008535BB" w:rsidRDefault="00344CF1" w:rsidP="00344CF1">
      <w:pPr>
        <w:pStyle w:val="viivalista"/>
        <w:numPr>
          <w:ilvl w:val="1"/>
          <w:numId w:val="19"/>
        </w:numPr>
        <w:jc w:val="left"/>
        <w:rPr>
          <w:lang w:val="en-US"/>
        </w:rPr>
      </w:pPr>
      <w:r w:rsidRPr="008535BB">
        <w:rPr>
          <w:lang w:val="en-US"/>
        </w:rPr>
        <w:t xml:space="preserve">navigate to directory with the script </w:t>
      </w:r>
      <w:r>
        <w:sym w:font="Wingdings" w:char="F0E0"/>
      </w:r>
      <w:r w:rsidRPr="008535BB">
        <w:rPr>
          <w:lang w:val="en-US"/>
        </w:rPr>
        <w:t xml:space="preserve"> run command </w:t>
      </w:r>
      <w:r w:rsidRPr="008535BB">
        <w:rPr>
          <w:i/>
          <w:iCs/>
          <w:lang w:val="en-US"/>
        </w:rPr>
        <w:t xml:space="preserve">python </w:t>
      </w:r>
      <w:r w:rsidR="00D563C8">
        <w:rPr>
          <w:i/>
          <w:iCs/>
          <w:lang w:val="en-US"/>
        </w:rPr>
        <w:t>relax_reader</w:t>
      </w:r>
      <w:r w:rsidRPr="008535BB">
        <w:rPr>
          <w:i/>
          <w:iCs/>
          <w:lang w:val="en-US"/>
        </w:rPr>
        <w:t>.py</w:t>
      </w:r>
    </w:p>
    <w:p w14:paraId="091F5126" w14:textId="0247FA3F" w:rsidR="00344CF1" w:rsidRPr="008535BB" w:rsidRDefault="00344CF1" w:rsidP="00344CF1">
      <w:pPr>
        <w:pStyle w:val="viivalista"/>
        <w:rPr>
          <w:lang w:val="en-US"/>
        </w:rPr>
      </w:pPr>
      <w:r w:rsidRPr="008535BB">
        <w:rPr>
          <w:lang w:val="en-US"/>
        </w:rPr>
        <w:t xml:space="preserve">2. set directories for loading and saving with </w:t>
      </w:r>
      <w:r w:rsidRPr="008535BB">
        <w:rPr>
          <w:i/>
          <w:iCs/>
          <w:lang w:val="en-US"/>
        </w:rPr>
        <w:t>&lt;choose load|save dir&gt;</w:t>
      </w:r>
      <w:r w:rsidRPr="008535BB">
        <w:rPr>
          <w:lang w:val="en-US"/>
        </w:rPr>
        <w:t>-buttons</w:t>
      </w:r>
    </w:p>
    <w:p w14:paraId="2F788ACB" w14:textId="6A6B47D6" w:rsidR="00344CF1" w:rsidRDefault="00344CF1" w:rsidP="00344CF1">
      <w:pPr>
        <w:pStyle w:val="viivalista"/>
        <w:numPr>
          <w:ilvl w:val="1"/>
          <w:numId w:val="19"/>
        </w:numPr>
      </w:pPr>
      <w:r>
        <w:t>save directory can be anything</w:t>
      </w:r>
    </w:p>
    <w:p w14:paraId="30AFDA53" w14:textId="4D379481" w:rsidR="00344CF1" w:rsidRPr="008535BB" w:rsidRDefault="00344CF1" w:rsidP="00344CF1">
      <w:pPr>
        <w:pStyle w:val="viivalista"/>
        <w:numPr>
          <w:ilvl w:val="1"/>
          <w:numId w:val="19"/>
        </w:numPr>
        <w:rPr>
          <w:lang w:val="en-US"/>
        </w:rPr>
      </w:pPr>
      <w:r w:rsidRPr="008535BB">
        <w:rPr>
          <w:lang w:val="en-US"/>
        </w:rPr>
        <w:t>load directory must include only the files you want to load. If there are any other files, loading workbooks will fail.</w:t>
      </w:r>
    </w:p>
    <w:p w14:paraId="185266EB" w14:textId="77777777" w:rsidR="00D309CD" w:rsidRDefault="00344CF1" w:rsidP="00D309CD">
      <w:pPr>
        <w:pStyle w:val="viivalista"/>
      </w:pPr>
      <w:r>
        <w:t>3. load workbooks</w:t>
      </w:r>
      <w:r w:rsidR="00230309">
        <w:t xml:space="preserve"> </w:t>
      </w:r>
      <w:r w:rsidR="00230309">
        <w:sym w:font="Wingdings" w:char="F0E0"/>
      </w:r>
      <w:r w:rsidR="00230309">
        <w:t xml:space="preserve"> </w:t>
      </w:r>
      <w:r w:rsidR="00230309" w:rsidRPr="00230309">
        <w:rPr>
          <w:i/>
          <w:iCs/>
        </w:rPr>
        <w:t>&lt;load workbooks&gt;</w:t>
      </w:r>
    </w:p>
    <w:p w14:paraId="5E0D0D25" w14:textId="6E3B1E1F" w:rsidR="00230309" w:rsidRPr="008535BB" w:rsidRDefault="00D309CD" w:rsidP="00D309CD">
      <w:pPr>
        <w:pStyle w:val="viivalista"/>
        <w:numPr>
          <w:ilvl w:val="1"/>
          <w:numId w:val="19"/>
        </w:numPr>
        <w:rPr>
          <w:lang w:val="en-US"/>
        </w:rPr>
      </w:pPr>
      <w:r w:rsidRPr="008535BB">
        <w:rPr>
          <w:lang w:val="en-US"/>
        </w:rPr>
        <w:t xml:space="preserve">modify </w:t>
      </w:r>
      <w:r w:rsidR="00230309" w:rsidRPr="008535BB">
        <w:rPr>
          <w:i/>
          <w:lang w:val="en-US"/>
        </w:rPr>
        <w:t>variables</w:t>
      </w:r>
      <w:r w:rsidR="00D95AA3">
        <w:rPr>
          <w:i/>
          <w:lang w:val="en-US"/>
        </w:rPr>
        <w:t>, data thinning</w:t>
      </w:r>
      <w:r w:rsidR="00230309" w:rsidRPr="008535BB">
        <w:rPr>
          <w:i/>
          <w:lang w:val="en-US"/>
        </w:rPr>
        <w:t xml:space="preserve"> </w:t>
      </w:r>
      <w:r w:rsidRPr="008535BB">
        <w:rPr>
          <w:iCs/>
          <w:lang w:val="en-US"/>
        </w:rPr>
        <w:t xml:space="preserve">and </w:t>
      </w:r>
      <w:r w:rsidRPr="008535BB">
        <w:rPr>
          <w:i/>
          <w:lang w:val="en-US"/>
        </w:rPr>
        <w:t xml:space="preserve">c|r variables </w:t>
      </w:r>
      <w:r w:rsidR="00230309" w:rsidRPr="008535BB">
        <w:rPr>
          <w:iCs/>
          <w:lang w:val="en-US"/>
        </w:rPr>
        <w:t>if needed</w:t>
      </w:r>
    </w:p>
    <w:p w14:paraId="43AD5A38" w14:textId="2EE8704B" w:rsidR="00230309" w:rsidRPr="008535BB" w:rsidRDefault="00230309" w:rsidP="00230309">
      <w:pPr>
        <w:pStyle w:val="viivalista"/>
        <w:rPr>
          <w:lang w:val="en-US"/>
        </w:rPr>
      </w:pPr>
      <w:r w:rsidRPr="008535BB">
        <w:rPr>
          <w:lang w:val="en-US"/>
        </w:rPr>
        <w:t xml:space="preserve">4. adjust compress and relax start times if needed </w:t>
      </w:r>
      <w:r>
        <w:sym w:font="Wingdings" w:char="F0E0"/>
      </w:r>
      <w:r w:rsidRPr="008535BB">
        <w:rPr>
          <w:lang w:val="en-US"/>
        </w:rPr>
        <w:t xml:space="preserve"> </w:t>
      </w:r>
      <w:r w:rsidRPr="008535BB">
        <w:rPr>
          <w:i/>
          <w:iCs/>
          <w:lang w:val="en-US"/>
        </w:rPr>
        <w:t>&lt;adjust c|r start&gt;</w:t>
      </w:r>
    </w:p>
    <w:p w14:paraId="2628B52E" w14:textId="2C94F56D" w:rsidR="00230309" w:rsidRPr="000F1331" w:rsidRDefault="00230309" w:rsidP="00230309">
      <w:pPr>
        <w:pStyle w:val="viivalista"/>
        <w:numPr>
          <w:ilvl w:val="1"/>
          <w:numId w:val="19"/>
        </w:numPr>
      </w:pPr>
      <w:r w:rsidRPr="008535BB">
        <w:rPr>
          <w:lang w:val="en-US"/>
        </w:rPr>
        <w:t xml:space="preserve">new window will pop up </w:t>
      </w:r>
      <w:r>
        <w:sym w:font="Wingdings" w:char="F0E0"/>
      </w:r>
      <w:r w:rsidRPr="008535BB">
        <w:rPr>
          <w:lang w:val="en-US"/>
        </w:rPr>
        <w:t xml:space="preserve"> change the starting times (change values </w:t>
      </w:r>
      <w:r>
        <w:sym w:font="Wingdings" w:char="F0E0"/>
      </w:r>
      <w:r w:rsidRPr="008535BB">
        <w:rPr>
          <w:lang w:val="en-US"/>
        </w:rPr>
        <w:t xml:space="preserve"> </w:t>
      </w:r>
      <w:r w:rsidRPr="008535BB">
        <w:rPr>
          <w:i/>
          <w:iCs/>
          <w:lang w:val="en-US"/>
        </w:rPr>
        <w:t>&lt;Update tsd&gt;</w:t>
      </w:r>
      <w:r w:rsidRPr="008535BB">
        <w:rPr>
          <w:lang w:val="en-US"/>
        </w:rPr>
        <w:t xml:space="preserve">) until you are satisfied with the result, then move to the next one </w:t>
      </w:r>
      <w:r w:rsidRPr="008535BB">
        <w:rPr>
          <w:i/>
          <w:iCs/>
          <w:lang w:val="en-US"/>
        </w:rPr>
        <w:t xml:space="preserve">&lt;Accept → Next! </w:t>
      </w:r>
      <w:r w:rsidRPr="00230309">
        <w:rPr>
          <w:i/>
          <w:iCs/>
        </w:rPr>
        <w:t>&gt;</w:t>
      </w:r>
    </w:p>
    <w:p w14:paraId="699827AB" w14:textId="7F1D9980" w:rsidR="000F1331" w:rsidRPr="00D563C8" w:rsidRDefault="000F1331" w:rsidP="000F1331">
      <w:pPr>
        <w:pStyle w:val="viivalista"/>
        <w:rPr>
          <w:lang w:val="en-US"/>
        </w:rPr>
      </w:pPr>
      <w:r w:rsidRPr="00D563C8">
        <w:rPr>
          <w:lang w:val="en-US"/>
        </w:rPr>
        <w:t xml:space="preserve">5. draw helping lines and fit SRX equations </w:t>
      </w:r>
      <w:r>
        <w:sym w:font="Wingdings" w:char="F0E0"/>
      </w:r>
      <w:r w:rsidRPr="00D563C8">
        <w:rPr>
          <w:lang w:val="en-US"/>
        </w:rPr>
        <w:t xml:space="preserve"> </w:t>
      </w:r>
      <w:r w:rsidRPr="00D563C8">
        <w:rPr>
          <w:i/>
          <w:iCs/>
          <w:lang w:val="en-US"/>
        </w:rPr>
        <w:t>&lt;Draw lines&gt;</w:t>
      </w:r>
    </w:p>
    <w:p w14:paraId="2D96BE75" w14:textId="39D04C05" w:rsidR="000F1331" w:rsidRPr="00D563C8" w:rsidRDefault="000F1331" w:rsidP="000F1331">
      <w:pPr>
        <w:pStyle w:val="viivalista"/>
        <w:numPr>
          <w:ilvl w:val="1"/>
          <w:numId w:val="19"/>
        </w:numPr>
        <w:rPr>
          <w:lang w:val="en-US"/>
        </w:rPr>
      </w:pPr>
      <w:r w:rsidRPr="00D563C8">
        <w:rPr>
          <w:lang w:val="en-US"/>
        </w:rPr>
        <w:t xml:space="preserve">new window will pop up </w:t>
      </w:r>
      <w:r>
        <w:sym w:font="Wingdings" w:char="F0E0"/>
      </w:r>
      <w:r w:rsidRPr="00D563C8">
        <w:rPr>
          <w:lang w:val="en-US"/>
        </w:rPr>
        <w:t xml:space="preserve"> Draw Perttula-type lines and fit JMAK and Zurob equations</w:t>
      </w:r>
    </w:p>
    <w:p w14:paraId="37BC58CE" w14:textId="0E995D17" w:rsidR="00230309" w:rsidRDefault="000F1331" w:rsidP="00230309">
      <w:pPr>
        <w:pStyle w:val="viivalista"/>
      </w:pPr>
      <w:r>
        <w:t>6</w:t>
      </w:r>
      <w:r w:rsidR="00230309">
        <w:t xml:space="preserve">. save workbooks </w:t>
      </w:r>
      <w:r w:rsidR="00230309">
        <w:sym w:font="Wingdings" w:char="F0E0"/>
      </w:r>
      <w:r w:rsidR="00230309">
        <w:t xml:space="preserve"> </w:t>
      </w:r>
      <w:r w:rsidR="00230309" w:rsidRPr="00230309">
        <w:rPr>
          <w:i/>
          <w:iCs/>
        </w:rPr>
        <w:t>&lt;save workbooks&gt;</w:t>
      </w:r>
    </w:p>
    <w:p w14:paraId="3583DB3C" w14:textId="5DB01F34" w:rsidR="00230309" w:rsidRPr="008535BB" w:rsidRDefault="00230309" w:rsidP="00230309">
      <w:pPr>
        <w:pStyle w:val="viivalista"/>
        <w:numPr>
          <w:ilvl w:val="1"/>
          <w:numId w:val="19"/>
        </w:numPr>
        <w:rPr>
          <w:lang w:val="en-US"/>
        </w:rPr>
      </w:pPr>
      <w:r w:rsidRPr="008535BB">
        <w:rPr>
          <w:lang w:val="en-US"/>
        </w:rPr>
        <w:t xml:space="preserve">with </w:t>
      </w:r>
      <w:r w:rsidRPr="008535BB">
        <w:rPr>
          <w:i/>
          <w:iCs/>
          <w:lang w:val="en-US"/>
        </w:rPr>
        <w:t>checks</w:t>
      </w:r>
      <w:r w:rsidRPr="008535BB">
        <w:rPr>
          <w:lang w:val="en-US"/>
        </w:rPr>
        <w:t xml:space="preserve"> you can control what type of data combinations will be saved</w:t>
      </w:r>
    </w:p>
    <w:tbl>
      <w:tblPr>
        <w:tblStyle w:val="TableGrid"/>
        <w:tblW w:w="0" w:type="auto"/>
        <w:tblLook w:val="04A0" w:firstRow="1" w:lastRow="0" w:firstColumn="1" w:lastColumn="0" w:noHBand="0" w:noVBand="1"/>
      </w:tblPr>
      <w:tblGrid>
        <w:gridCol w:w="10456"/>
      </w:tblGrid>
      <w:tr w:rsidR="00D309CD" w14:paraId="14185CB4" w14:textId="77777777" w:rsidTr="000F1331">
        <w:tc>
          <w:tcPr>
            <w:tcW w:w="10456" w:type="dxa"/>
          </w:tcPr>
          <w:p w14:paraId="65AC0A69" w14:textId="3D09E426" w:rsidR="00D309CD" w:rsidRDefault="001B671C" w:rsidP="00717949">
            <w:pPr>
              <w:pStyle w:val="koodi"/>
            </w:pPr>
            <w:r w:rsidRPr="001B671C">
              <w:drawing>
                <wp:inline distT="0" distB="0" distL="0" distR="0" wp14:anchorId="3F824A11" wp14:editId="33962B28">
                  <wp:extent cx="6506109" cy="34575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07097" cy="3458100"/>
                          </a:xfrm>
                          <a:prstGeom prst="rect">
                            <a:avLst/>
                          </a:prstGeom>
                        </pic:spPr>
                      </pic:pic>
                    </a:graphicData>
                  </a:graphic>
                </wp:inline>
              </w:drawing>
            </w:r>
          </w:p>
        </w:tc>
      </w:tr>
      <w:tr w:rsidR="00D309CD" w14:paraId="41F83C29" w14:textId="77777777" w:rsidTr="000F1331">
        <w:tc>
          <w:tcPr>
            <w:tcW w:w="10456" w:type="dxa"/>
          </w:tcPr>
          <w:p w14:paraId="05A910DA" w14:textId="681EFAC9" w:rsidR="00D309CD" w:rsidRDefault="00D309CD" w:rsidP="00DD20CE">
            <w:pPr>
              <w:pStyle w:val="koodi"/>
            </w:pPr>
            <w:r>
              <w:t>fig 1. GUI main view</w:t>
            </w:r>
          </w:p>
        </w:tc>
      </w:tr>
    </w:tbl>
    <w:p w14:paraId="1DE9FF21" w14:textId="459F941F" w:rsidR="00344CF1" w:rsidRDefault="00344CF1" w:rsidP="00344CF1"/>
    <w:tbl>
      <w:tblPr>
        <w:tblStyle w:val="TableGrid"/>
        <w:tblW w:w="0" w:type="auto"/>
        <w:tblLook w:val="04A0" w:firstRow="1" w:lastRow="0" w:firstColumn="1" w:lastColumn="0" w:noHBand="0" w:noVBand="1"/>
      </w:tblPr>
      <w:tblGrid>
        <w:gridCol w:w="10456"/>
      </w:tblGrid>
      <w:tr w:rsidR="00D309CD" w14:paraId="1C8868BD" w14:textId="77777777" w:rsidTr="00D309CD">
        <w:tc>
          <w:tcPr>
            <w:tcW w:w="9628" w:type="dxa"/>
          </w:tcPr>
          <w:p w14:paraId="72A77034" w14:textId="78B3012F" w:rsidR="00D309CD" w:rsidRDefault="001B671C" w:rsidP="00DD20CE">
            <w:pPr>
              <w:pStyle w:val="koodi"/>
            </w:pPr>
            <w:r w:rsidRPr="001B671C">
              <w:lastRenderedPageBreak/>
              <w:drawing>
                <wp:inline distT="0" distB="0" distL="0" distR="0" wp14:anchorId="064155D9" wp14:editId="13871D5B">
                  <wp:extent cx="6645910" cy="52374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5237480"/>
                          </a:xfrm>
                          <a:prstGeom prst="rect">
                            <a:avLst/>
                          </a:prstGeom>
                        </pic:spPr>
                      </pic:pic>
                    </a:graphicData>
                  </a:graphic>
                </wp:inline>
              </w:drawing>
            </w:r>
          </w:p>
        </w:tc>
      </w:tr>
      <w:tr w:rsidR="00D309CD" w:rsidRPr="00D563C8" w14:paraId="4568533F" w14:textId="77777777" w:rsidTr="00D309CD">
        <w:tc>
          <w:tcPr>
            <w:tcW w:w="9628" w:type="dxa"/>
          </w:tcPr>
          <w:p w14:paraId="3826D93A" w14:textId="61CF02ED" w:rsidR="00D309CD" w:rsidRPr="008535BB" w:rsidRDefault="00DD20CE" w:rsidP="00DD20CE">
            <w:pPr>
              <w:pStyle w:val="koodi"/>
              <w:rPr>
                <w:lang w:val="en-US"/>
              </w:rPr>
            </w:pPr>
            <w:r w:rsidRPr="008535BB">
              <w:rPr>
                <w:lang w:val="en-US"/>
              </w:rPr>
              <w:t>fig 2. c|r adjusting window</w:t>
            </w:r>
          </w:p>
        </w:tc>
      </w:tr>
    </w:tbl>
    <w:p w14:paraId="16024281" w14:textId="6FBE0F26" w:rsidR="00D309CD" w:rsidRPr="008535BB" w:rsidRDefault="00D309CD" w:rsidP="00344CF1">
      <w:pPr>
        <w:rPr>
          <w:lang w:val="en-US"/>
        </w:rPr>
      </w:pPr>
    </w:p>
    <w:tbl>
      <w:tblPr>
        <w:tblStyle w:val="TableGrid"/>
        <w:tblW w:w="0" w:type="auto"/>
        <w:tblLook w:val="04A0" w:firstRow="1" w:lastRow="0" w:firstColumn="1" w:lastColumn="0" w:noHBand="0" w:noVBand="1"/>
      </w:tblPr>
      <w:tblGrid>
        <w:gridCol w:w="10456"/>
      </w:tblGrid>
      <w:tr w:rsidR="001B671C" w14:paraId="10F80FE8" w14:textId="77777777" w:rsidTr="001B671C">
        <w:tc>
          <w:tcPr>
            <w:tcW w:w="10456" w:type="dxa"/>
          </w:tcPr>
          <w:p w14:paraId="60CF6F92" w14:textId="4424EFDF" w:rsidR="001B671C" w:rsidRDefault="0076427F" w:rsidP="00344CF1">
            <w:pPr>
              <w:rPr>
                <w:lang w:val="en-US"/>
              </w:rPr>
            </w:pPr>
            <w:r w:rsidRPr="0076427F">
              <w:rPr>
                <w:lang w:val="en-US"/>
              </w:rPr>
              <w:lastRenderedPageBreak/>
              <w:drawing>
                <wp:inline distT="0" distB="0" distL="0" distR="0" wp14:anchorId="58132902" wp14:editId="31A6C4C0">
                  <wp:extent cx="6525929" cy="39719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2195" cy="3975739"/>
                          </a:xfrm>
                          <a:prstGeom prst="rect">
                            <a:avLst/>
                          </a:prstGeom>
                        </pic:spPr>
                      </pic:pic>
                    </a:graphicData>
                  </a:graphic>
                </wp:inline>
              </w:drawing>
            </w:r>
          </w:p>
        </w:tc>
      </w:tr>
      <w:tr w:rsidR="001B671C" w14:paraId="2C22BA95" w14:textId="77777777" w:rsidTr="001B671C">
        <w:tc>
          <w:tcPr>
            <w:tcW w:w="10456" w:type="dxa"/>
          </w:tcPr>
          <w:p w14:paraId="1786DEEC" w14:textId="3D20F2CE" w:rsidR="001B671C" w:rsidRDefault="001B671C" w:rsidP="00344CF1">
            <w:pPr>
              <w:rPr>
                <w:lang w:val="en-US"/>
              </w:rPr>
            </w:pPr>
            <w:r>
              <w:rPr>
                <w:lang w:val="en-US"/>
              </w:rPr>
              <w:t>fig 3. SRX window</w:t>
            </w:r>
          </w:p>
        </w:tc>
      </w:tr>
    </w:tbl>
    <w:p w14:paraId="69581F29" w14:textId="74B0598F" w:rsidR="00D309CD" w:rsidRPr="008535BB" w:rsidRDefault="00D309CD" w:rsidP="00344CF1">
      <w:pPr>
        <w:rPr>
          <w:lang w:val="en-US"/>
        </w:rPr>
      </w:pPr>
    </w:p>
    <w:p w14:paraId="2C68B1D8" w14:textId="77777777" w:rsidR="00D309CD" w:rsidRPr="008535BB" w:rsidRDefault="00D309CD" w:rsidP="00344CF1">
      <w:pPr>
        <w:rPr>
          <w:lang w:val="en-US"/>
        </w:rPr>
      </w:pPr>
    </w:p>
    <w:p w14:paraId="1672F9BA" w14:textId="56E5A5B9" w:rsidR="00344CF1" w:rsidRDefault="00344CF1" w:rsidP="00344CF1">
      <w:pPr>
        <w:pStyle w:val="vliotsikko"/>
      </w:pPr>
      <w:r>
        <w:t>Detailed documentation</w:t>
      </w:r>
    </w:p>
    <w:p w14:paraId="43139DE5" w14:textId="2AC9E38B" w:rsidR="0076427F" w:rsidRDefault="0076427F" w:rsidP="0076427F">
      <w:pPr>
        <w:pStyle w:val="Vlialaotsikko"/>
      </w:pPr>
      <w:r>
        <w:t>Main window</w:t>
      </w:r>
    </w:p>
    <w:p w14:paraId="66D24760" w14:textId="391634CE" w:rsidR="00653046" w:rsidRDefault="00653046" w:rsidP="00D309CD">
      <w:pPr>
        <w:pStyle w:val="viivalista"/>
      </w:pPr>
      <w:r>
        <w:t>Buttons</w:t>
      </w:r>
    </w:p>
    <w:p w14:paraId="23F499D4" w14:textId="35A7D0AB" w:rsidR="00653046" w:rsidRPr="00653046" w:rsidRDefault="00653046" w:rsidP="00653046">
      <w:pPr>
        <w:pStyle w:val="viivalista"/>
        <w:numPr>
          <w:ilvl w:val="1"/>
          <w:numId w:val="19"/>
        </w:numPr>
        <w:rPr>
          <w:i/>
          <w:iCs/>
        </w:rPr>
      </w:pPr>
      <w:r w:rsidRPr="00653046">
        <w:rPr>
          <w:i/>
          <w:iCs/>
        </w:rPr>
        <w:t>&lt;Choose load|save dir&gt;</w:t>
      </w:r>
    </w:p>
    <w:p w14:paraId="01FD0A0A" w14:textId="5EFC9391" w:rsidR="00653046" w:rsidRPr="008535BB" w:rsidRDefault="00653046" w:rsidP="00653046">
      <w:pPr>
        <w:pStyle w:val="viivalista"/>
        <w:numPr>
          <w:ilvl w:val="2"/>
          <w:numId w:val="19"/>
        </w:numPr>
        <w:rPr>
          <w:i/>
          <w:iCs/>
          <w:lang w:val="en-US"/>
        </w:rPr>
      </w:pPr>
      <w:r w:rsidRPr="008535BB">
        <w:rPr>
          <w:lang w:val="en-US"/>
        </w:rPr>
        <w:t>opens a dialog window where user chooses directories for loading and saving</w:t>
      </w:r>
    </w:p>
    <w:p w14:paraId="1AB617C4" w14:textId="2A8C44B2" w:rsidR="008535BB" w:rsidRPr="008535BB" w:rsidRDefault="008535BB" w:rsidP="00653046">
      <w:pPr>
        <w:pStyle w:val="viivalista"/>
        <w:numPr>
          <w:ilvl w:val="2"/>
          <w:numId w:val="19"/>
        </w:numPr>
        <w:rPr>
          <w:i/>
          <w:iCs/>
          <w:lang w:val="en-US"/>
        </w:rPr>
      </w:pPr>
      <w:r>
        <w:rPr>
          <w:lang w:val="en-US"/>
        </w:rPr>
        <w:t xml:space="preserve">HOX! If load dir includes </w:t>
      </w:r>
      <w:r w:rsidRPr="008535BB">
        <w:rPr>
          <w:i/>
          <w:iCs/>
          <w:lang w:val="en-US"/>
        </w:rPr>
        <w:t>ts_params.txt</w:t>
      </w:r>
      <w:r>
        <w:rPr>
          <w:lang w:val="en-US"/>
        </w:rPr>
        <w:t>, test series variables will be overwritten for more convenient test series updating. Example file includes the following lines:</w:t>
      </w:r>
    </w:p>
    <w:p w14:paraId="48355D0E" w14:textId="77777777" w:rsidR="008535BB" w:rsidRPr="008535BB" w:rsidRDefault="008535BB" w:rsidP="008535BB">
      <w:pPr>
        <w:pStyle w:val="viivalista"/>
        <w:numPr>
          <w:ilvl w:val="3"/>
          <w:numId w:val="19"/>
        </w:numPr>
        <w:rPr>
          <w:i/>
          <w:iCs/>
          <w:lang w:val="en-US"/>
        </w:rPr>
      </w:pPr>
      <w:r w:rsidRPr="008535BB">
        <w:rPr>
          <w:i/>
          <w:iCs/>
          <w:lang w:val="en-US"/>
        </w:rPr>
        <w:t>temps;[850,900,950,1000,1050]</w:t>
      </w:r>
    </w:p>
    <w:p w14:paraId="423FC451" w14:textId="77777777" w:rsidR="008535BB" w:rsidRPr="008535BB" w:rsidRDefault="008535BB" w:rsidP="008535BB">
      <w:pPr>
        <w:pStyle w:val="viivalista"/>
        <w:numPr>
          <w:ilvl w:val="3"/>
          <w:numId w:val="19"/>
        </w:numPr>
        <w:rPr>
          <w:i/>
          <w:iCs/>
          <w:lang w:val="en-US"/>
        </w:rPr>
      </w:pPr>
      <w:r w:rsidRPr="008535BB">
        <w:rPr>
          <w:i/>
          <w:iCs/>
          <w:lang w:val="en-US"/>
        </w:rPr>
        <w:t>strains;[0.2,0.3,0.4,0.5]</w:t>
      </w:r>
    </w:p>
    <w:p w14:paraId="235B3649" w14:textId="77777777" w:rsidR="008535BB" w:rsidRPr="008535BB" w:rsidRDefault="008535BB" w:rsidP="008535BB">
      <w:pPr>
        <w:pStyle w:val="viivalista"/>
        <w:numPr>
          <w:ilvl w:val="3"/>
          <w:numId w:val="19"/>
        </w:numPr>
        <w:rPr>
          <w:i/>
          <w:iCs/>
          <w:lang w:val="en-US"/>
        </w:rPr>
      </w:pPr>
      <w:r w:rsidRPr="008535BB">
        <w:rPr>
          <w:i/>
          <w:iCs/>
          <w:lang w:val="en-US"/>
        </w:rPr>
        <w:t>hold_times;[200]</w:t>
      </w:r>
    </w:p>
    <w:p w14:paraId="619E70AB" w14:textId="7D3E66B5" w:rsidR="008535BB" w:rsidRPr="008535BB" w:rsidRDefault="008535BB" w:rsidP="008535BB">
      <w:pPr>
        <w:pStyle w:val="viivalista"/>
        <w:numPr>
          <w:ilvl w:val="3"/>
          <w:numId w:val="19"/>
        </w:numPr>
        <w:rPr>
          <w:i/>
          <w:iCs/>
          <w:lang w:val="en-US"/>
        </w:rPr>
      </w:pPr>
      <w:r w:rsidRPr="008535BB">
        <w:rPr>
          <w:i/>
          <w:iCs/>
          <w:lang w:val="en-US"/>
        </w:rPr>
        <w:t>SRs;[10]</w:t>
      </w:r>
    </w:p>
    <w:p w14:paraId="5A1ABA36" w14:textId="7E1DB2A8" w:rsidR="00653046" w:rsidRPr="00653046" w:rsidRDefault="00653046" w:rsidP="00653046">
      <w:pPr>
        <w:pStyle w:val="viivalista"/>
        <w:numPr>
          <w:ilvl w:val="1"/>
          <w:numId w:val="19"/>
        </w:numPr>
        <w:rPr>
          <w:i/>
          <w:iCs/>
        </w:rPr>
      </w:pPr>
      <w:r w:rsidRPr="00653046">
        <w:rPr>
          <w:i/>
          <w:iCs/>
        </w:rPr>
        <w:t>&lt;load workbooks&gt;</w:t>
      </w:r>
    </w:p>
    <w:p w14:paraId="545BC074" w14:textId="2569F630" w:rsidR="00653046" w:rsidRPr="008535BB" w:rsidRDefault="00653046" w:rsidP="00653046">
      <w:pPr>
        <w:pStyle w:val="viivalista"/>
        <w:numPr>
          <w:ilvl w:val="2"/>
          <w:numId w:val="19"/>
        </w:numPr>
        <w:rPr>
          <w:i/>
          <w:iCs/>
          <w:lang w:val="en-US"/>
        </w:rPr>
      </w:pPr>
      <w:r w:rsidRPr="008535BB">
        <w:rPr>
          <w:lang w:val="en-US"/>
        </w:rPr>
        <w:t>Create test series dictionary and load all the data that can be found in the load directory (missing cases don’t raise an error)</w:t>
      </w:r>
    </w:p>
    <w:p w14:paraId="7BF63E5D" w14:textId="42A21D6C" w:rsidR="00653046" w:rsidRPr="00653046" w:rsidRDefault="00653046" w:rsidP="00653046">
      <w:pPr>
        <w:pStyle w:val="viivalista"/>
        <w:numPr>
          <w:ilvl w:val="1"/>
          <w:numId w:val="19"/>
        </w:numPr>
        <w:rPr>
          <w:i/>
          <w:iCs/>
        </w:rPr>
      </w:pPr>
      <w:r w:rsidRPr="00653046">
        <w:rPr>
          <w:i/>
          <w:iCs/>
        </w:rPr>
        <w:t>&lt;adjust c|r start&gt;</w:t>
      </w:r>
    </w:p>
    <w:p w14:paraId="604F863C" w14:textId="03E94C4A" w:rsidR="00653046" w:rsidRPr="008535BB" w:rsidRDefault="00653046" w:rsidP="00653046">
      <w:pPr>
        <w:pStyle w:val="viivalista"/>
        <w:numPr>
          <w:ilvl w:val="2"/>
          <w:numId w:val="19"/>
        </w:numPr>
        <w:rPr>
          <w:i/>
          <w:iCs/>
          <w:lang w:val="en-US"/>
        </w:rPr>
      </w:pPr>
      <w:r w:rsidRPr="008535BB">
        <w:rPr>
          <w:lang w:val="en-US"/>
        </w:rPr>
        <w:t xml:space="preserve">Open separate window with figure of compress and relax start times. If automation hasn’t worked, both can be changed by modifying the value and pressing </w:t>
      </w:r>
      <w:r w:rsidRPr="008535BB">
        <w:rPr>
          <w:i/>
          <w:iCs/>
          <w:lang w:val="en-US"/>
        </w:rPr>
        <w:t>&lt;update tsd&gt;</w:t>
      </w:r>
      <w:r w:rsidRPr="008535BB">
        <w:rPr>
          <w:lang w:val="en-US"/>
        </w:rPr>
        <w:t xml:space="preserve">. When ready, continue to the next case with </w:t>
      </w:r>
      <w:r w:rsidRPr="008535BB">
        <w:rPr>
          <w:i/>
          <w:iCs/>
          <w:lang w:val="en-US"/>
        </w:rPr>
        <w:t>&lt;Accept → Next!&gt;</w:t>
      </w:r>
    </w:p>
    <w:p w14:paraId="6E9A69EF" w14:textId="2DD9FC7E" w:rsidR="00D71D8D" w:rsidRDefault="00D71D8D" w:rsidP="00653046">
      <w:pPr>
        <w:pStyle w:val="viivalista"/>
        <w:numPr>
          <w:ilvl w:val="1"/>
          <w:numId w:val="19"/>
        </w:numPr>
        <w:rPr>
          <w:i/>
          <w:iCs/>
        </w:rPr>
      </w:pPr>
      <w:r>
        <w:rPr>
          <w:i/>
          <w:iCs/>
        </w:rPr>
        <w:t>&lt;Draw lines&gt;</w:t>
      </w:r>
    </w:p>
    <w:p w14:paraId="1EB846DE" w14:textId="67AE6999" w:rsidR="00D71D8D" w:rsidRPr="00D563C8" w:rsidRDefault="00D71D8D" w:rsidP="00D71D8D">
      <w:pPr>
        <w:pStyle w:val="viivalista"/>
        <w:numPr>
          <w:ilvl w:val="2"/>
          <w:numId w:val="19"/>
        </w:numPr>
        <w:rPr>
          <w:i/>
          <w:iCs/>
          <w:lang w:val="en-US"/>
        </w:rPr>
      </w:pPr>
      <w:r w:rsidRPr="00D563C8">
        <w:rPr>
          <w:lang w:val="en-US"/>
        </w:rPr>
        <w:lastRenderedPageBreak/>
        <w:t>Open separate window to analyze SRX. The explanation for it quite long, so it will be explained in detail below.</w:t>
      </w:r>
    </w:p>
    <w:p w14:paraId="27E4F77B" w14:textId="53D0069C" w:rsidR="00653046" w:rsidRPr="00653046" w:rsidRDefault="00653046" w:rsidP="00653046">
      <w:pPr>
        <w:pStyle w:val="viivalista"/>
        <w:numPr>
          <w:ilvl w:val="1"/>
          <w:numId w:val="19"/>
        </w:numPr>
        <w:rPr>
          <w:i/>
          <w:iCs/>
        </w:rPr>
      </w:pPr>
      <w:r w:rsidRPr="00653046">
        <w:rPr>
          <w:i/>
          <w:iCs/>
        </w:rPr>
        <w:t>&lt;save workbooks&gt;</w:t>
      </w:r>
    </w:p>
    <w:p w14:paraId="07008811" w14:textId="739ECD29" w:rsidR="00653046" w:rsidRPr="008535BB" w:rsidRDefault="00653046" w:rsidP="00653046">
      <w:pPr>
        <w:pStyle w:val="viivalista"/>
        <w:numPr>
          <w:ilvl w:val="2"/>
          <w:numId w:val="19"/>
        </w:numPr>
        <w:rPr>
          <w:i/>
          <w:iCs/>
          <w:lang w:val="en-US"/>
        </w:rPr>
      </w:pPr>
      <w:r w:rsidRPr="008535BB">
        <w:rPr>
          <w:lang w:val="en-US"/>
        </w:rPr>
        <w:t>Save workbooks with the chosen checks.</w:t>
      </w:r>
    </w:p>
    <w:p w14:paraId="7A009873" w14:textId="0E7CDA60" w:rsidR="00D309CD" w:rsidRPr="008535BB" w:rsidRDefault="00D309CD" w:rsidP="00D309CD">
      <w:pPr>
        <w:pStyle w:val="viivalista"/>
        <w:rPr>
          <w:lang w:val="en-US"/>
        </w:rPr>
      </w:pPr>
      <w:r w:rsidRPr="008535BB">
        <w:rPr>
          <w:lang w:val="en-US"/>
        </w:rPr>
        <w:t>Variables (Temperature, strain, hold time, strain rate)</w:t>
      </w:r>
    </w:p>
    <w:p w14:paraId="719C8C19" w14:textId="4ABE0492" w:rsidR="00D309CD" w:rsidRPr="008535BB" w:rsidRDefault="00D309CD" w:rsidP="00D309CD">
      <w:pPr>
        <w:pStyle w:val="viivalista"/>
        <w:numPr>
          <w:ilvl w:val="1"/>
          <w:numId w:val="19"/>
        </w:numPr>
        <w:rPr>
          <w:lang w:val="en-US"/>
        </w:rPr>
      </w:pPr>
      <w:r w:rsidRPr="008535BB">
        <w:rPr>
          <w:lang w:val="en-US"/>
        </w:rPr>
        <w:t xml:space="preserve">These affect the test series dictionary python build </w:t>
      </w:r>
      <w:r>
        <w:sym w:font="Wingdings" w:char="F0E0"/>
      </w:r>
      <w:r w:rsidRPr="008535BB">
        <w:rPr>
          <w:lang w:val="en-US"/>
        </w:rPr>
        <w:t xml:space="preserve"> each case is taken into account, even if it does not exist in the loading directory (this allows the user to examine data when the full test series hasn’t been completed)</w:t>
      </w:r>
    </w:p>
    <w:p w14:paraId="76C23F0F" w14:textId="779BAA34" w:rsidR="00D309CD" w:rsidRPr="008535BB" w:rsidRDefault="00D309CD" w:rsidP="00D309CD">
      <w:pPr>
        <w:pStyle w:val="viivalista"/>
        <w:numPr>
          <w:ilvl w:val="1"/>
          <w:numId w:val="19"/>
        </w:numPr>
        <w:rPr>
          <w:lang w:val="en-US"/>
        </w:rPr>
      </w:pPr>
      <w:r w:rsidRPr="008535BB">
        <w:rPr>
          <w:lang w:val="en-US"/>
        </w:rPr>
        <w:t xml:space="preserve">it is important to include the brackets ([]) and use comma as a separator for each case, this is the expected code syntax and </w:t>
      </w:r>
      <w:r w:rsidR="00DD20CE" w:rsidRPr="008535BB">
        <w:rPr>
          <w:lang w:val="en-US"/>
        </w:rPr>
        <w:t>when</w:t>
      </w:r>
      <w:r w:rsidRPr="008535BB">
        <w:rPr>
          <w:lang w:val="en-US"/>
        </w:rPr>
        <w:t xml:space="preserve"> not followed, will cause the loading to crash</w:t>
      </w:r>
    </w:p>
    <w:p w14:paraId="40CD1AF5" w14:textId="3834BBAC" w:rsidR="00D309CD" w:rsidRDefault="00D309CD" w:rsidP="00D309CD">
      <w:pPr>
        <w:pStyle w:val="viivalista"/>
      </w:pPr>
      <w:r>
        <w:t>c|r variables</w:t>
      </w:r>
    </w:p>
    <w:p w14:paraId="5A107D31" w14:textId="3C80C82C" w:rsidR="00D309CD" w:rsidRPr="008535BB" w:rsidRDefault="00DD20CE" w:rsidP="00D309CD">
      <w:pPr>
        <w:pStyle w:val="viivalista"/>
        <w:numPr>
          <w:ilvl w:val="1"/>
          <w:numId w:val="19"/>
        </w:numPr>
        <w:rPr>
          <w:lang w:val="en-US"/>
        </w:rPr>
      </w:pPr>
      <w:r w:rsidRPr="008535BB">
        <w:rPr>
          <w:lang w:val="en-US"/>
        </w:rPr>
        <w:t xml:space="preserve">controls compress|relax automation variables. </w:t>
      </w:r>
      <w:r w:rsidRPr="008535BB">
        <w:rPr>
          <w:i/>
          <w:iCs/>
          <w:lang w:val="en-US"/>
        </w:rPr>
        <w:t>c_lim</w:t>
      </w:r>
      <w:r w:rsidRPr="008535BB">
        <w:rPr>
          <w:lang w:val="en-US"/>
        </w:rPr>
        <w:t xml:space="preserve"> is the value that is compared when trying to find the compression start time and </w:t>
      </w:r>
      <w:r w:rsidRPr="008535BB">
        <w:rPr>
          <w:i/>
          <w:iCs/>
          <w:lang w:val="en-US"/>
        </w:rPr>
        <w:t>r_lim</w:t>
      </w:r>
      <w:r w:rsidRPr="008535BB">
        <w:rPr>
          <w:lang w:val="en-US"/>
        </w:rPr>
        <w:t xml:space="preserve"> is the equivalent for relaxation</w:t>
      </w:r>
    </w:p>
    <w:p w14:paraId="178FE160" w14:textId="77777777" w:rsidR="00DD20CE" w:rsidRPr="008535BB" w:rsidRDefault="00DD20CE" w:rsidP="00D309CD">
      <w:pPr>
        <w:pStyle w:val="viivalista"/>
        <w:numPr>
          <w:ilvl w:val="1"/>
          <w:numId w:val="19"/>
        </w:numPr>
        <w:rPr>
          <w:lang w:val="en-US"/>
        </w:rPr>
      </w:pPr>
      <w:r w:rsidRPr="008535BB">
        <w:rPr>
          <w:lang w:val="en-US"/>
        </w:rPr>
        <w:t xml:space="preserve">automation logic: look at the normalized data (stress or strain, stress seems more reliable) </w:t>
      </w:r>
      <w:r>
        <w:sym w:font="Wingdings" w:char="F0E0"/>
      </w:r>
      <w:r w:rsidRPr="008535BB">
        <w:rPr>
          <w:lang w:val="en-US"/>
        </w:rPr>
        <w:t xml:space="preserve"> when c|r_lim values are first encountered in the data list, that point should be the corresponding time. </w:t>
      </w:r>
    </w:p>
    <w:p w14:paraId="338C2331" w14:textId="6CFF82FF" w:rsidR="00DD20CE" w:rsidRDefault="00DD20CE" w:rsidP="00DD20CE">
      <w:pPr>
        <w:pStyle w:val="viivalista"/>
        <w:numPr>
          <w:ilvl w:val="1"/>
          <w:numId w:val="19"/>
        </w:numPr>
        <w:rPr>
          <w:lang w:val="en-US"/>
        </w:rPr>
      </w:pPr>
      <w:r w:rsidRPr="008535BB">
        <w:rPr>
          <w:lang w:val="en-US"/>
        </w:rPr>
        <w:t>This logic seems to work nicely for relax start, but not so much for compress start. For this reason,</w:t>
      </w:r>
      <w:r w:rsidR="00497A40" w:rsidRPr="008535BB">
        <w:rPr>
          <w:lang w:val="en-US"/>
        </w:rPr>
        <w:t xml:space="preserve"> the user is given a chance to force the compress time into a single value, </w:t>
      </w:r>
      <w:r w:rsidR="00497A40" w:rsidRPr="008535BB">
        <w:rPr>
          <w:i/>
          <w:iCs/>
          <w:lang w:val="en-US"/>
        </w:rPr>
        <w:t>c_forced_time</w:t>
      </w:r>
      <w:r w:rsidR="00497A40" w:rsidRPr="008535BB">
        <w:rPr>
          <w:lang w:val="en-US"/>
        </w:rPr>
        <w:t>. When this is set to -1, the automation will try to find the best time. When any other value is used, that value will be the initial guess for compress start, unless that time is not found (too short data). In this case, the first time</w:t>
      </w:r>
      <w:r w:rsidR="007951F2" w:rsidRPr="008535BB">
        <w:rPr>
          <w:lang w:val="en-US"/>
        </w:rPr>
        <w:t xml:space="preserve"> found</w:t>
      </w:r>
      <w:r w:rsidR="00497A40" w:rsidRPr="008535BB">
        <w:rPr>
          <w:lang w:val="en-US"/>
        </w:rPr>
        <w:t xml:space="preserve"> will be used.</w:t>
      </w:r>
    </w:p>
    <w:p w14:paraId="215154AB" w14:textId="015CDCF9" w:rsidR="00D95AA3" w:rsidRDefault="00D95AA3" w:rsidP="00D95AA3">
      <w:pPr>
        <w:pStyle w:val="viivalista"/>
        <w:rPr>
          <w:lang w:val="en-US"/>
        </w:rPr>
      </w:pPr>
      <w:r>
        <w:rPr>
          <w:lang w:val="en-US"/>
        </w:rPr>
        <w:t xml:space="preserve">Data </w:t>
      </w:r>
      <w:r w:rsidR="00C6102C">
        <w:rPr>
          <w:lang w:val="en-US"/>
        </w:rPr>
        <w:t>handling</w:t>
      </w:r>
    </w:p>
    <w:p w14:paraId="4575DA31" w14:textId="0DC3A05C" w:rsidR="00C6102C" w:rsidRPr="00C6102C" w:rsidRDefault="00C6102C" w:rsidP="00C6102C">
      <w:pPr>
        <w:pStyle w:val="viivalista"/>
        <w:numPr>
          <w:ilvl w:val="1"/>
          <w:numId w:val="19"/>
        </w:numPr>
        <w:rPr>
          <w:lang w:val="en-US"/>
        </w:rPr>
      </w:pPr>
      <w:r>
        <w:rPr>
          <w:lang w:val="en-US"/>
        </w:rPr>
        <w:t xml:space="preserve">Data thinning </w:t>
      </w:r>
      <w:r w:rsidRPr="00C6102C">
        <w:rPr>
          <w:lang w:val="en-US"/>
        </w:rPr>
        <w:sym w:font="Wingdings" w:char="F0E0"/>
      </w:r>
      <w:r w:rsidRPr="00C6102C">
        <w:rPr>
          <w:iCs/>
          <w:lang w:val="en-US"/>
        </w:rPr>
        <w:t xml:space="preserve"> </w:t>
      </w:r>
      <w:r>
        <w:rPr>
          <w:iCs/>
          <w:lang w:val="en-US"/>
        </w:rPr>
        <w:t xml:space="preserve">thin out data by choosing only every </w:t>
      </w:r>
      <w:r>
        <w:rPr>
          <w:i/>
          <w:lang w:val="en-US"/>
        </w:rPr>
        <w:t>n</w:t>
      </w:r>
      <w:r>
        <w:rPr>
          <w:iCs/>
          <w:lang w:val="en-US"/>
        </w:rPr>
        <w:t>th datapoint after relaxation starts</w:t>
      </w:r>
    </w:p>
    <w:p w14:paraId="761B1A30" w14:textId="2F0A9EAB" w:rsidR="00D95AA3" w:rsidRDefault="00D95AA3" w:rsidP="00C6102C">
      <w:pPr>
        <w:pStyle w:val="viivalista"/>
        <w:numPr>
          <w:ilvl w:val="2"/>
          <w:numId w:val="19"/>
        </w:numPr>
        <w:rPr>
          <w:i/>
          <w:iCs/>
          <w:lang w:val="en-US"/>
        </w:rPr>
      </w:pPr>
      <w:r w:rsidRPr="00D95AA3">
        <w:rPr>
          <w:i/>
          <w:iCs/>
          <w:lang w:val="en-US"/>
        </w:rPr>
        <w:t>Thin_skip</w:t>
      </w:r>
      <w:r>
        <w:rPr>
          <w:i/>
          <w:iCs/>
          <w:lang w:val="en-US"/>
        </w:rPr>
        <w:t xml:space="preserve"> </w:t>
      </w:r>
    </w:p>
    <w:p w14:paraId="3E8AD976" w14:textId="0317BFB0" w:rsidR="00D95AA3" w:rsidRPr="00D95AA3" w:rsidRDefault="00D95AA3" w:rsidP="00C6102C">
      <w:pPr>
        <w:pStyle w:val="viivalista"/>
        <w:numPr>
          <w:ilvl w:val="3"/>
          <w:numId w:val="19"/>
        </w:numPr>
        <w:rPr>
          <w:i/>
          <w:iCs/>
          <w:lang w:val="en-US"/>
        </w:rPr>
      </w:pPr>
      <w:r>
        <w:rPr>
          <w:iCs/>
          <w:lang w:val="en-US"/>
        </w:rPr>
        <w:t>Control how many datapoints to skip</w:t>
      </w:r>
    </w:p>
    <w:p w14:paraId="01D8C4D4" w14:textId="27F594C6" w:rsidR="00D95AA3" w:rsidRPr="00C6102C" w:rsidRDefault="00D95AA3" w:rsidP="00C6102C">
      <w:pPr>
        <w:pStyle w:val="viivalista"/>
        <w:numPr>
          <w:ilvl w:val="3"/>
          <w:numId w:val="19"/>
        </w:numPr>
        <w:rPr>
          <w:i/>
          <w:iCs/>
          <w:lang w:val="en-US"/>
        </w:rPr>
      </w:pPr>
      <w:r>
        <w:rPr>
          <w:lang w:val="en-US"/>
        </w:rPr>
        <w:t>Takes full compression data regardless of this value</w:t>
      </w:r>
    </w:p>
    <w:p w14:paraId="135939BD" w14:textId="65DDDBCE" w:rsidR="00C6102C" w:rsidRPr="000262AC" w:rsidRDefault="00C6102C" w:rsidP="00C6102C">
      <w:pPr>
        <w:pStyle w:val="viivalista"/>
        <w:numPr>
          <w:ilvl w:val="1"/>
          <w:numId w:val="19"/>
        </w:numPr>
        <w:rPr>
          <w:i/>
          <w:iCs/>
          <w:lang w:val="en-US"/>
        </w:rPr>
      </w:pPr>
      <w:r>
        <w:rPr>
          <w:lang w:val="en-US"/>
        </w:rPr>
        <w:t xml:space="preserve">Point averaging </w:t>
      </w:r>
      <w:r w:rsidRPr="00C6102C">
        <w:rPr>
          <w:lang w:val="en-US"/>
        </w:rPr>
        <w:sym w:font="Wingdings" w:char="F0E0"/>
      </w:r>
      <w:r>
        <w:rPr>
          <w:lang w:val="en-US"/>
        </w:rPr>
        <w:t xml:space="preserve"> average each point </w:t>
      </w:r>
      <w:r w:rsidR="000262AC">
        <w:rPr>
          <w:lang w:val="en-US"/>
        </w:rPr>
        <w:t>by taking a range of points around it (= moving average?)</w:t>
      </w:r>
    </w:p>
    <w:p w14:paraId="71C281C5" w14:textId="2480AC04" w:rsidR="000262AC" w:rsidRPr="000262AC" w:rsidRDefault="000262AC" w:rsidP="000262AC">
      <w:pPr>
        <w:pStyle w:val="viivalista"/>
        <w:numPr>
          <w:ilvl w:val="2"/>
          <w:numId w:val="19"/>
        </w:numPr>
        <w:rPr>
          <w:i/>
          <w:iCs/>
          <w:lang w:val="en-US"/>
        </w:rPr>
      </w:pPr>
      <w:r w:rsidRPr="000262AC">
        <w:rPr>
          <w:i/>
          <w:iCs/>
          <w:lang w:val="en-US"/>
        </w:rPr>
        <w:t>pavg_range</w:t>
      </w:r>
    </w:p>
    <w:p w14:paraId="15B0BA6D" w14:textId="77777777" w:rsidR="000262AC" w:rsidRPr="000262AC" w:rsidRDefault="000262AC" w:rsidP="000262AC">
      <w:pPr>
        <w:pStyle w:val="viivalista"/>
        <w:numPr>
          <w:ilvl w:val="3"/>
          <w:numId w:val="19"/>
        </w:numPr>
        <w:rPr>
          <w:i/>
          <w:iCs/>
          <w:lang w:val="en-US"/>
        </w:rPr>
      </w:pPr>
      <w:r>
        <w:rPr>
          <w:lang w:val="en-US"/>
        </w:rPr>
        <w:t xml:space="preserve">control the full range of averaging. </w:t>
      </w:r>
    </w:p>
    <w:p w14:paraId="7753D331" w14:textId="4603A7C4" w:rsidR="000262AC" w:rsidRPr="00D95AA3" w:rsidRDefault="000262AC" w:rsidP="000262AC">
      <w:pPr>
        <w:pStyle w:val="viivalista"/>
        <w:numPr>
          <w:ilvl w:val="3"/>
          <w:numId w:val="19"/>
        </w:numPr>
        <w:rPr>
          <w:i/>
          <w:iCs/>
          <w:lang w:val="en-US"/>
        </w:rPr>
      </w:pPr>
      <w:r>
        <w:rPr>
          <w:lang w:val="en-US"/>
        </w:rPr>
        <w:t xml:space="preserve">e.g. pavg 15 </w:t>
      </w:r>
      <w:r w:rsidRPr="000262AC">
        <w:rPr>
          <w:lang w:val="en-US"/>
        </w:rPr>
        <w:sym w:font="Wingdings" w:char="F0E0"/>
      </w:r>
      <w:r>
        <w:rPr>
          <w:lang w:val="en-US"/>
        </w:rPr>
        <w:t xml:space="preserve"> the range will be chosen as [i-7 … i+7]</w:t>
      </w:r>
    </w:p>
    <w:p w14:paraId="5E878163" w14:textId="325C9B8F" w:rsidR="006047BF" w:rsidRDefault="006047BF" w:rsidP="006047BF">
      <w:pPr>
        <w:pStyle w:val="viivalista"/>
      </w:pPr>
      <w:r>
        <w:t>Checks</w:t>
      </w:r>
    </w:p>
    <w:p w14:paraId="25C88DF3" w14:textId="24F9AC2A" w:rsidR="006047BF" w:rsidRPr="006047BF" w:rsidRDefault="006047BF" w:rsidP="006047BF">
      <w:pPr>
        <w:pStyle w:val="viivalista"/>
        <w:numPr>
          <w:ilvl w:val="1"/>
          <w:numId w:val="19"/>
        </w:numPr>
        <w:rPr>
          <w:i/>
          <w:iCs/>
        </w:rPr>
      </w:pPr>
      <w:r w:rsidRPr="006047BF">
        <w:rPr>
          <w:i/>
          <w:iCs/>
        </w:rPr>
        <w:t>all_data_</w:t>
      </w:r>
      <w:r w:rsidR="00862B91">
        <w:rPr>
          <w:i/>
          <w:iCs/>
        </w:rPr>
        <w:t>pavg|orig_</w:t>
      </w:r>
      <w:r w:rsidRPr="006047BF">
        <w:rPr>
          <w:i/>
          <w:iCs/>
        </w:rPr>
        <w:t>chk</w:t>
      </w:r>
    </w:p>
    <w:p w14:paraId="2F031E61" w14:textId="1BA4062A" w:rsidR="006047BF" w:rsidRDefault="006047BF" w:rsidP="00344CF1">
      <w:pPr>
        <w:pStyle w:val="viivalista"/>
        <w:numPr>
          <w:ilvl w:val="2"/>
          <w:numId w:val="19"/>
        </w:numPr>
      </w:pPr>
      <w:r>
        <w:t>save a workbook including</w:t>
      </w:r>
    </w:p>
    <w:p w14:paraId="123A9E47" w14:textId="7DECBE0F" w:rsidR="00344CF1" w:rsidRDefault="006047BF" w:rsidP="006047BF">
      <w:pPr>
        <w:pStyle w:val="viivalista"/>
        <w:numPr>
          <w:ilvl w:val="3"/>
          <w:numId w:val="19"/>
        </w:numPr>
      </w:pPr>
      <w:r>
        <w:t>Variables-worksheet</w:t>
      </w:r>
    </w:p>
    <w:p w14:paraId="7E443ADC" w14:textId="6B63BD62" w:rsidR="006047BF" w:rsidRDefault="006047BF" w:rsidP="006047BF">
      <w:pPr>
        <w:pStyle w:val="viivalista"/>
        <w:numPr>
          <w:ilvl w:val="4"/>
          <w:numId w:val="19"/>
        </w:numPr>
      </w:pPr>
      <w:r>
        <w:t>corresponding case for each number</w:t>
      </w:r>
    </w:p>
    <w:p w14:paraId="6C65477E" w14:textId="5FD78070" w:rsidR="006047BF" w:rsidRDefault="006047BF" w:rsidP="006047BF">
      <w:pPr>
        <w:pStyle w:val="viivalista"/>
        <w:numPr>
          <w:ilvl w:val="4"/>
          <w:numId w:val="19"/>
        </w:numPr>
      </w:pPr>
      <w:r>
        <w:t>compress and relax starts</w:t>
      </w:r>
    </w:p>
    <w:p w14:paraId="1B02F46B" w14:textId="6C13090F" w:rsidR="006047BF" w:rsidRDefault="006047BF" w:rsidP="006047BF">
      <w:pPr>
        <w:pStyle w:val="viivalista"/>
        <w:numPr>
          <w:ilvl w:val="3"/>
          <w:numId w:val="19"/>
        </w:numPr>
      </w:pPr>
      <w:r>
        <w:t>gleeble datas for each case</w:t>
      </w:r>
    </w:p>
    <w:p w14:paraId="314F675B" w14:textId="2E3195DB" w:rsidR="006047BF" w:rsidRPr="008535BB" w:rsidRDefault="006047BF" w:rsidP="006047BF">
      <w:pPr>
        <w:pStyle w:val="viivalista"/>
        <w:numPr>
          <w:ilvl w:val="4"/>
          <w:numId w:val="19"/>
        </w:numPr>
        <w:rPr>
          <w:lang w:val="en-US"/>
        </w:rPr>
      </w:pPr>
      <w:r w:rsidRPr="008535BB">
        <w:rPr>
          <w:lang w:val="en-US"/>
        </w:rPr>
        <w:t>little charts with basic information to check that everything is fine</w:t>
      </w:r>
    </w:p>
    <w:p w14:paraId="3F4EC50E" w14:textId="42179106" w:rsidR="00653046" w:rsidRPr="008535BB" w:rsidRDefault="00653046" w:rsidP="006047BF">
      <w:pPr>
        <w:pStyle w:val="viivalista"/>
        <w:numPr>
          <w:ilvl w:val="4"/>
          <w:numId w:val="19"/>
        </w:numPr>
        <w:rPr>
          <w:lang w:val="en-US"/>
        </w:rPr>
      </w:pPr>
      <w:r w:rsidRPr="008535BB">
        <w:rPr>
          <w:lang w:val="en-US"/>
        </w:rPr>
        <w:t>time-based are log10-scaled, strain based normal scale</w:t>
      </w:r>
    </w:p>
    <w:p w14:paraId="7FC4160A" w14:textId="68309E6A" w:rsidR="006047BF" w:rsidRPr="008535BB" w:rsidRDefault="006047BF" w:rsidP="006047BF">
      <w:pPr>
        <w:pStyle w:val="viivalista"/>
        <w:numPr>
          <w:ilvl w:val="1"/>
          <w:numId w:val="19"/>
        </w:numPr>
        <w:rPr>
          <w:i/>
          <w:iCs/>
          <w:lang w:val="en-US"/>
        </w:rPr>
      </w:pPr>
      <w:r w:rsidRPr="008535BB">
        <w:rPr>
          <w:i/>
          <w:iCs/>
          <w:lang w:val="en-US"/>
        </w:rPr>
        <w:t>const_temp|strain</w:t>
      </w:r>
      <w:r w:rsidR="00862B91">
        <w:rPr>
          <w:i/>
          <w:iCs/>
          <w:lang w:val="en-US"/>
        </w:rPr>
        <w:t>|SR</w:t>
      </w:r>
      <w:r w:rsidRPr="008535BB">
        <w:rPr>
          <w:i/>
          <w:iCs/>
          <w:lang w:val="en-US"/>
        </w:rPr>
        <w:t>|t_hold_chk</w:t>
      </w:r>
    </w:p>
    <w:p w14:paraId="662F4B8B" w14:textId="7AEFF48E" w:rsidR="006047BF" w:rsidRPr="008535BB" w:rsidRDefault="006047BF" w:rsidP="006047BF">
      <w:pPr>
        <w:pStyle w:val="viivalista"/>
        <w:numPr>
          <w:ilvl w:val="2"/>
          <w:numId w:val="19"/>
        </w:numPr>
        <w:rPr>
          <w:i/>
          <w:iCs/>
          <w:lang w:val="en-US"/>
        </w:rPr>
      </w:pPr>
      <w:r w:rsidRPr="008535BB">
        <w:rPr>
          <w:lang w:val="en-US"/>
        </w:rPr>
        <w:t>save workbook with time-strain data for each value as a constant and other two as sub-values so that only one variable changes in each worksheet</w:t>
      </w:r>
    </w:p>
    <w:p w14:paraId="6285EA96" w14:textId="171E32A6" w:rsidR="006047BF" w:rsidRPr="00D563C8" w:rsidRDefault="006047BF" w:rsidP="006047BF">
      <w:pPr>
        <w:pStyle w:val="viivalista"/>
        <w:numPr>
          <w:ilvl w:val="1"/>
          <w:numId w:val="19"/>
        </w:numPr>
        <w:rPr>
          <w:i/>
          <w:iCs/>
          <w:lang w:val="en-US"/>
        </w:rPr>
      </w:pPr>
      <w:r w:rsidRPr="00D563C8">
        <w:rPr>
          <w:i/>
          <w:iCs/>
          <w:lang w:val="en-US"/>
        </w:rPr>
        <w:t>compr|relax_chk</w:t>
      </w:r>
      <w:r w:rsidR="00862B91" w:rsidRPr="00D563C8">
        <w:rPr>
          <w:i/>
          <w:iCs/>
          <w:lang w:val="en-US"/>
        </w:rPr>
        <w:t xml:space="preserve"> </w:t>
      </w:r>
      <w:r w:rsidR="00862B91" w:rsidRPr="00D563C8">
        <w:rPr>
          <w:lang w:val="en-US"/>
        </w:rPr>
        <w:t>note! these checks don’t exist anymore, instead the data is automatically saved</w:t>
      </w:r>
    </w:p>
    <w:p w14:paraId="2650DE22" w14:textId="43F815F8" w:rsidR="006047BF" w:rsidRPr="008535BB" w:rsidRDefault="00653046" w:rsidP="006047BF">
      <w:pPr>
        <w:pStyle w:val="viivalista"/>
        <w:numPr>
          <w:ilvl w:val="2"/>
          <w:numId w:val="19"/>
        </w:numPr>
        <w:rPr>
          <w:i/>
          <w:iCs/>
          <w:lang w:val="en-US"/>
        </w:rPr>
      </w:pPr>
      <w:r w:rsidRPr="008535BB">
        <w:rPr>
          <w:lang w:val="en-US"/>
        </w:rPr>
        <w:lastRenderedPageBreak/>
        <w:t>add separate workbooks, where the same combination workbooks start from the determined compress and relax start times</w:t>
      </w:r>
    </w:p>
    <w:p w14:paraId="07E36F6F" w14:textId="6AF23BAD" w:rsidR="00653046" w:rsidRPr="008535BB" w:rsidRDefault="00653046" w:rsidP="00653046">
      <w:pPr>
        <w:pStyle w:val="viivalista"/>
        <w:numPr>
          <w:ilvl w:val="2"/>
          <w:numId w:val="19"/>
        </w:numPr>
        <w:rPr>
          <w:i/>
          <w:iCs/>
          <w:lang w:val="en-US"/>
        </w:rPr>
      </w:pPr>
      <w:r w:rsidRPr="008535BB">
        <w:rPr>
          <w:lang w:val="en-US"/>
        </w:rPr>
        <w:t>The idea is to compare different strains and strain rates from the same base line</w:t>
      </w:r>
    </w:p>
    <w:p w14:paraId="69E843C5" w14:textId="2D3F3113" w:rsidR="00653046" w:rsidRPr="00BB021C" w:rsidRDefault="00653046" w:rsidP="00653046">
      <w:pPr>
        <w:pStyle w:val="viivalista"/>
        <w:numPr>
          <w:ilvl w:val="2"/>
          <w:numId w:val="19"/>
        </w:numPr>
        <w:rPr>
          <w:i/>
          <w:iCs/>
        </w:rPr>
      </w:pPr>
      <w:r>
        <w:t>All charts are log10-scaled</w:t>
      </w:r>
    </w:p>
    <w:p w14:paraId="6C4A7194" w14:textId="12382CE5" w:rsidR="00BB021C" w:rsidRPr="00BB021C" w:rsidRDefault="00BB021C" w:rsidP="00BB021C">
      <w:pPr>
        <w:pStyle w:val="viivalista"/>
        <w:numPr>
          <w:ilvl w:val="1"/>
          <w:numId w:val="19"/>
        </w:numPr>
        <w:rPr>
          <w:i/>
          <w:iCs/>
        </w:rPr>
      </w:pPr>
      <w:r>
        <w:rPr>
          <w:i/>
          <w:iCs/>
        </w:rPr>
        <w:t>str-str_chk</w:t>
      </w:r>
    </w:p>
    <w:p w14:paraId="101F0923" w14:textId="604E48BC" w:rsidR="00BB021C" w:rsidRPr="00D563C8" w:rsidRDefault="00BB021C" w:rsidP="00BB021C">
      <w:pPr>
        <w:pStyle w:val="viivalista"/>
        <w:numPr>
          <w:ilvl w:val="2"/>
          <w:numId w:val="19"/>
        </w:numPr>
        <w:rPr>
          <w:i/>
          <w:iCs/>
          <w:lang w:val="en-US"/>
        </w:rPr>
      </w:pPr>
      <w:r w:rsidRPr="00D563C8">
        <w:rPr>
          <w:lang w:val="en-US"/>
        </w:rPr>
        <w:t>save stress-strain data for all the cases</w:t>
      </w:r>
    </w:p>
    <w:p w14:paraId="36493C60" w14:textId="0872ACD5" w:rsidR="00BB021C" w:rsidRPr="00BB021C" w:rsidRDefault="00BB021C" w:rsidP="00BB021C">
      <w:pPr>
        <w:pStyle w:val="viivalista"/>
        <w:numPr>
          <w:ilvl w:val="1"/>
          <w:numId w:val="19"/>
        </w:numPr>
        <w:rPr>
          <w:i/>
          <w:iCs/>
        </w:rPr>
      </w:pPr>
      <w:r>
        <w:rPr>
          <w:i/>
          <w:iCs/>
        </w:rPr>
        <w:t>all_SRX_chk</w:t>
      </w:r>
    </w:p>
    <w:p w14:paraId="325D1D67" w14:textId="0DCE3549" w:rsidR="00BB021C" w:rsidRPr="00D563C8" w:rsidRDefault="00BB021C" w:rsidP="00BB021C">
      <w:pPr>
        <w:pStyle w:val="viivalista"/>
        <w:numPr>
          <w:ilvl w:val="2"/>
          <w:numId w:val="19"/>
        </w:numPr>
        <w:rPr>
          <w:i/>
          <w:iCs/>
          <w:lang w:val="en-US"/>
        </w:rPr>
      </w:pPr>
      <w:r w:rsidRPr="00D563C8">
        <w:rPr>
          <w:lang w:val="en-US"/>
        </w:rPr>
        <w:t>save a general workbook for all SRX data.</w:t>
      </w:r>
    </w:p>
    <w:p w14:paraId="3ADEDA95" w14:textId="34C089EE" w:rsidR="00BB021C" w:rsidRPr="00BB021C" w:rsidRDefault="00BB021C" w:rsidP="00BB021C">
      <w:pPr>
        <w:pStyle w:val="viivalista"/>
        <w:numPr>
          <w:ilvl w:val="3"/>
          <w:numId w:val="19"/>
        </w:numPr>
        <w:rPr>
          <w:i/>
          <w:iCs/>
        </w:rPr>
      </w:pPr>
      <w:r>
        <w:t>Variables-worksheet</w:t>
      </w:r>
    </w:p>
    <w:p w14:paraId="59783585" w14:textId="1E2B221E" w:rsidR="00BB021C" w:rsidRPr="00D563C8" w:rsidRDefault="00BB021C" w:rsidP="00BB021C">
      <w:pPr>
        <w:pStyle w:val="viivalista"/>
        <w:numPr>
          <w:ilvl w:val="3"/>
          <w:numId w:val="19"/>
        </w:numPr>
        <w:rPr>
          <w:i/>
          <w:iCs/>
          <w:lang w:val="en-US"/>
        </w:rPr>
      </w:pPr>
      <w:r w:rsidRPr="00D563C8">
        <w:rPr>
          <w:lang w:val="en-US"/>
        </w:rPr>
        <w:t>SRX data worksheet for each case</w:t>
      </w:r>
    </w:p>
    <w:p w14:paraId="77C88B79" w14:textId="639B9219" w:rsidR="0076427F" w:rsidRPr="00D563C8" w:rsidRDefault="0076427F" w:rsidP="0076427F">
      <w:pPr>
        <w:pStyle w:val="Vlialaotsikko"/>
        <w:rPr>
          <w:lang w:val="en-US"/>
        </w:rPr>
      </w:pPr>
    </w:p>
    <w:p w14:paraId="6240ADB5" w14:textId="7C89A173" w:rsidR="0076427F" w:rsidRDefault="0076427F" w:rsidP="0076427F">
      <w:pPr>
        <w:pStyle w:val="Vlialaotsikko"/>
      </w:pPr>
      <w:r>
        <w:t>SRX window</w:t>
      </w:r>
    </w:p>
    <w:p w14:paraId="4703A439" w14:textId="66C86183" w:rsidR="0076427F" w:rsidRDefault="0076427F" w:rsidP="0076427F">
      <w:pPr>
        <w:pStyle w:val="viivalista"/>
      </w:pPr>
      <w:r>
        <w:t>Buttons</w:t>
      </w:r>
    </w:p>
    <w:p w14:paraId="3051DF2B" w14:textId="435C9C94" w:rsidR="0076427F" w:rsidRDefault="0076427F" w:rsidP="0076427F">
      <w:pPr>
        <w:pStyle w:val="viivalista"/>
        <w:numPr>
          <w:ilvl w:val="1"/>
          <w:numId w:val="19"/>
        </w:numPr>
        <w:rPr>
          <w:i/>
          <w:iCs/>
        </w:rPr>
      </w:pPr>
      <w:r w:rsidRPr="0076427F">
        <w:rPr>
          <w:i/>
          <w:iCs/>
        </w:rPr>
        <w:t>&lt;</w:t>
      </w:r>
      <w:r>
        <w:rPr>
          <w:i/>
          <w:iCs/>
        </w:rPr>
        <w:t>Accept|Skip -&gt; Next!</w:t>
      </w:r>
      <w:r w:rsidRPr="0076427F">
        <w:rPr>
          <w:i/>
          <w:iCs/>
        </w:rPr>
        <w:t>&gt;</w:t>
      </w:r>
    </w:p>
    <w:p w14:paraId="52EFAFA2" w14:textId="2B10D9E2" w:rsidR="0076427F" w:rsidRPr="00D563C8" w:rsidRDefault="0076427F" w:rsidP="0076427F">
      <w:pPr>
        <w:pStyle w:val="viivalista"/>
        <w:numPr>
          <w:ilvl w:val="2"/>
          <w:numId w:val="19"/>
        </w:numPr>
        <w:rPr>
          <w:i/>
          <w:iCs/>
          <w:lang w:val="en-US"/>
        </w:rPr>
      </w:pPr>
      <w:r w:rsidRPr="00D563C8">
        <w:rPr>
          <w:lang w:val="en-US"/>
        </w:rPr>
        <w:t>either save fitting variables and SRX data (=Accept) or reject (=skip) changes and move to next</w:t>
      </w:r>
      <w:r w:rsidR="00C92D48" w:rsidRPr="00D563C8">
        <w:rPr>
          <w:lang w:val="en-US"/>
        </w:rPr>
        <w:t xml:space="preserve"> case</w:t>
      </w:r>
    </w:p>
    <w:p w14:paraId="40837783" w14:textId="3BC29A6B" w:rsidR="00C92D48" w:rsidRPr="00D563C8" w:rsidRDefault="00C92D48" w:rsidP="00C92D48">
      <w:pPr>
        <w:pStyle w:val="viivalista"/>
        <w:numPr>
          <w:ilvl w:val="1"/>
          <w:numId w:val="19"/>
        </w:numPr>
        <w:rPr>
          <w:i/>
          <w:iCs/>
          <w:lang w:val="en-US"/>
        </w:rPr>
      </w:pPr>
      <w:r w:rsidRPr="00D563C8">
        <w:rPr>
          <w:i/>
          <w:iCs/>
          <w:lang w:val="en-US"/>
        </w:rPr>
        <w:t xml:space="preserve">&lt;Update SRX&gt; </w:t>
      </w:r>
      <w:r>
        <w:sym w:font="Wingdings" w:char="F0E0"/>
      </w:r>
      <w:r w:rsidRPr="00D563C8">
        <w:rPr>
          <w:lang w:val="en-US"/>
        </w:rPr>
        <w:t xml:space="preserve"> is this useful anymore?</w:t>
      </w:r>
    </w:p>
    <w:p w14:paraId="500344D7" w14:textId="17651340" w:rsidR="00C92D48" w:rsidRDefault="00C92D48" w:rsidP="00C92D48">
      <w:pPr>
        <w:pStyle w:val="viivalista"/>
        <w:numPr>
          <w:ilvl w:val="2"/>
          <w:numId w:val="19"/>
        </w:numPr>
        <w:rPr>
          <w:i/>
          <w:iCs/>
        </w:rPr>
      </w:pPr>
      <w:r>
        <w:t>Update only SRX figure</w:t>
      </w:r>
    </w:p>
    <w:p w14:paraId="5893EAE2" w14:textId="33AAC92C" w:rsidR="00C92D48" w:rsidRDefault="00C92D48" w:rsidP="00C92D48">
      <w:pPr>
        <w:pStyle w:val="viivalista"/>
        <w:numPr>
          <w:ilvl w:val="1"/>
          <w:numId w:val="19"/>
        </w:numPr>
        <w:rPr>
          <w:i/>
          <w:iCs/>
        </w:rPr>
      </w:pPr>
      <w:r>
        <w:rPr>
          <w:i/>
          <w:iCs/>
        </w:rPr>
        <w:t>&lt;Update all&gt;</w:t>
      </w:r>
    </w:p>
    <w:p w14:paraId="39F46FB5" w14:textId="4858BA20" w:rsidR="00C92D48" w:rsidRPr="00D563C8" w:rsidRDefault="00C92D48" w:rsidP="00C92D48">
      <w:pPr>
        <w:pStyle w:val="viivalista"/>
        <w:numPr>
          <w:ilvl w:val="2"/>
          <w:numId w:val="19"/>
        </w:numPr>
        <w:rPr>
          <w:i/>
          <w:iCs/>
          <w:lang w:val="en-US"/>
        </w:rPr>
      </w:pPr>
      <w:r w:rsidRPr="00D563C8">
        <w:rPr>
          <w:lang w:val="en-US"/>
        </w:rPr>
        <w:t>Update figure limits and both figures</w:t>
      </w:r>
    </w:p>
    <w:p w14:paraId="5943E3D4" w14:textId="0EE935F8" w:rsidR="00C92D48" w:rsidRDefault="00C92D48" w:rsidP="00C92D48">
      <w:pPr>
        <w:pStyle w:val="viivalista"/>
        <w:numPr>
          <w:ilvl w:val="1"/>
          <w:numId w:val="19"/>
        </w:numPr>
        <w:rPr>
          <w:i/>
          <w:iCs/>
        </w:rPr>
      </w:pPr>
      <w:r>
        <w:rPr>
          <w:i/>
          <w:iCs/>
        </w:rPr>
        <w:t>&lt;fit JMAK SRX&gt;</w:t>
      </w:r>
    </w:p>
    <w:p w14:paraId="06BB1F42" w14:textId="77777777" w:rsidR="00C92D48" w:rsidRPr="00D563C8" w:rsidRDefault="00C92D48" w:rsidP="00C92D48">
      <w:pPr>
        <w:pStyle w:val="viivalista"/>
        <w:numPr>
          <w:ilvl w:val="2"/>
          <w:numId w:val="19"/>
        </w:numPr>
        <w:rPr>
          <w:i/>
          <w:iCs/>
          <w:lang w:val="en-US"/>
        </w:rPr>
      </w:pPr>
      <w:r w:rsidRPr="00D563C8">
        <w:rPr>
          <w:lang w:val="en-US"/>
        </w:rPr>
        <w:t xml:space="preserve">Fit JMAK equation with chosen fitting options and the current values as initial values. Note! you can sometimes control the fitting algorithm by testing different initial values. </w:t>
      </w:r>
    </w:p>
    <w:p w14:paraId="23C8247E" w14:textId="46780DED" w:rsidR="00C92D48" w:rsidRDefault="00C92D48" w:rsidP="00C92D48">
      <w:pPr>
        <w:pStyle w:val="viivalista"/>
        <w:numPr>
          <w:ilvl w:val="2"/>
          <w:numId w:val="19"/>
        </w:numPr>
        <w:rPr>
          <w:i/>
          <w:iCs/>
        </w:rPr>
      </w:pPr>
      <w:r>
        <w:t>Also update SRX figure</w:t>
      </w:r>
    </w:p>
    <w:p w14:paraId="0DDC4656" w14:textId="53AAD881" w:rsidR="00C92D48" w:rsidRDefault="00C92D48" w:rsidP="00C92D48">
      <w:pPr>
        <w:pStyle w:val="viivalista"/>
        <w:numPr>
          <w:ilvl w:val="1"/>
          <w:numId w:val="19"/>
        </w:numPr>
        <w:rPr>
          <w:i/>
          <w:iCs/>
        </w:rPr>
      </w:pPr>
      <w:r>
        <w:rPr>
          <w:i/>
          <w:iCs/>
        </w:rPr>
        <w:t>&lt;fit Zurob&gt;</w:t>
      </w:r>
    </w:p>
    <w:p w14:paraId="5C40A92C" w14:textId="14810134" w:rsidR="00C92D48" w:rsidRPr="00D563C8" w:rsidRDefault="00C92D48" w:rsidP="00C92D48">
      <w:pPr>
        <w:pStyle w:val="viivalista"/>
        <w:numPr>
          <w:ilvl w:val="2"/>
          <w:numId w:val="19"/>
        </w:numPr>
        <w:rPr>
          <w:i/>
          <w:iCs/>
          <w:lang w:val="en-US"/>
        </w:rPr>
      </w:pPr>
      <w:r w:rsidRPr="00D563C8">
        <w:rPr>
          <w:lang w:val="en-US"/>
        </w:rPr>
        <w:t xml:space="preserve">Fit Zurob equation with </w:t>
      </w:r>
      <w:r w:rsidR="00613598" w:rsidRPr="00D563C8">
        <w:rPr>
          <w:lang w:val="en-US"/>
        </w:rPr>
        <w:t>the current values as initial values.</w:t>
      </w:r>
    </w:p>
    <w:p w14:paraId="0EBDB2AB" w14:textId="22A436B9" w:rsidR="00613598" w:rsidRPr="00705668" w:rsidRDefault="00613598" w:rsidP="00C92D48">
      <w:pPr>
        <w:pStyle w:val="viivalista"/>
        <w:numPr>
          <w:ilvl w:val="2"/>
          <w:numId w:val="19"/>
        </w:numPr>
        <w:rPr>
          <w:i/>
          <w:iCs/>
        </w:rPr>
      </w:pPr>
      <w:r>
        <w:t>Also update SRX figure</w:t>
      </w:r>
    </w:p>
    <w:p w14:paraId="10D41E3E" w14:textId="362781D8" w:rsidR="00705668" w:rsidRDefault="00705668" w:rsidP="00705668">
      <w:pPr>
        <w:pStyle w:val="viivalista"/>
      </w:pPr>
      <w:r>
        <w:t>Combobox</w:t>
      </w:r>
    </w:p>
    <w:p w14:paraId="24AD0AD2" w14:textId="7021229F" w:rsidR="000F2D58" w:rsidRPr="00D563C8" w:rsidRDefault="000F2D58" w:rsidP="000F2D58">
      <w:pPr>
        <w:pStyle w:val="viivalista"/>
        <w:numPr>
          <w:ilvl w:val="1"/>
          <w:numId w:val="19"/>
        </w:numPr>
        <w:rPr>
          <w:lang w:val="en-US"/>
        </w:rPr>
      </w:pPr>
      <w:r w:rsidRPr="00D563C8">
        <w:rPr>
          <w:lang w:val="en-US"/>
        </w:rPr>
        <w:t>allows to swap between each test case</w:t>
      </w:r>
    </w:p>
    <w:p w14:paraId="423A23B3" w14:textId="31098C26" w:rsidR="000F2D58" w:rsidRDefault="000F2D58" w:rsidP="000F2D58">
      <w:pPr>
        <w:pStyle w:val="viivalista"/>
      </w:pPr>
      <w:r>
        <w:t>Perttula line variables</w:t>
      </w:r>
    </w:p>
    <w:p w14:paraId="56525FDA" w14:textId="43B92796" w:rsidR="000F2D58" w:rsidRPr="00D563C8" w:rsidRDefault="000F2D58" w:rsidP="000F2D58">
      <w:pPr>
        <w:pStyle w:val="viivalista"/>
        <w:numPr>
          <w:ilvl w:val="1"/>
          <w:numId w:val="19"/>
        </w:numPr>
        <w:rPr>
          <w:lang w:val="en-US"/>
        </w:rPr>
      </w:pPr>
      <w:r w:rsidRPr="00D563C8">
        <w:rPr>
          <w:i/>
          <w:iCs/>
          <w:lang w:val="en-US"/>
        </w:rPr>
        <w:t>a1, b1</w:t>
      </w:r>
      <w:r w:rsidRPr="00D563C8">
        <w:rPr>
          <w:lang w:val="en-US"/>
        </w:rPr>
        <w:t xml:space="preserve"> </w:t>
      </w:r>
      <w:r>
        <w:sym w:font="Wingdings" w:char="F0E0"/>
      </w:r>
      <w:r w:rsidRPr="00D563C8">
        <w:rPr>
          <w:lang w:val="en-US"/>
        </w:rPr>
        <w:t xml:space="preserve"> used for pert_rec</w:t>
      </w:r>
    </w:p>
    <w:p w14:paraId="31308088" w14:textId="3F632185" w:rsidR="000F2D58" w:rsidRPr="00D563C8" w:rsidRDefault="000F2D58" w:rsidP="000F2D58">
      <w:pPr>
        <w:pStyle w:val="viivalista"/>
        <w:numPr>
          <w:ilvl w:val="1"/>
          <w:numId w:val="19"/>
        </w:numPr>
        <w:rPr>
          <w:lang w:val="en-US"/>
        </w:rPr>
      </w:pPr>
      <w:r w:rsidRPr="00D563C8">
        <w:rPr>
          <w:i/>
          <w:iCs/>
          <w:lang w:val="en-US"/>
        </w:rPr>
        <w:t>a2, b2</w:t>
      </w:r>
      <w:r w:rsidRPr="00D563C8">
        <w:rPr>
          <w:lang w:val="en-US"/>
        </w:rPr>
        <w:t xml:space="preserve"> </w:t>
      </w:r>
      <w:r>
        <w:sym w:font="Wingdings" w:char="F0E0"/>
      </w:r>
      <w:r w:rsidRPr="00D563C8">
        <w:rPr>
          <w:lang w:val="en-US"/>
        </w:rPr>
        <w:t xml:space="preserve"> used for pert_gg</w:t>
      </w:r>
    </w:p>
    <w:p w14:paraId="5E554A82" w14:textId="7C247FEC" w:rsidR="00613598" w:rsidRPr="00BC2811" w:rsidRDefault="00613598" w:rsidP="00613598">
      <w:pPr>
        <w:pStyle w:val="viivalista"/>
      </w:pPr>
      <w:r w:rsidRPr="00BC2811">
        <w:t>checks_draw</w:t>
      </w:r>
    </w:p>
    <w:p w14:paraId="1F4C6E48" w14:textId="265BDCE0" w:rsidR="00613598" w:rsidRPr="00613598" w:rsidRDefault="00613598" w:rsidP="00613598">
      <w:pPr>
        <w:pStyle w:val="viivalista"/>
        <w:numPr>
          <w:ilvl w:val="1"/>
          <w:numId w:val="19"/>
        </w:numPr>
      </w:pPr>
      <w:r>
        <w:rPr>
          <w:i/>
          <w:iCs/>
        </w:rPr>
        <w:t>draw_JMAK|Zurob</w:t>
      </w:r>
    </w:p>
    <w:p w14:paraId="1970B017" w14:textId="1987827E" w:rsidR="00613598" w:rsidRPr="00D563C8" w:rsidRDefault="00613598" w:rsidP="00613598">
      <w:pPr>
        <w:pStyle w:val="viivalista"/>
        <w:numPr>
          <w:ilvl w:val="2"/>
          <w:numId w:val="19"/>
        </w:numPr>
        <w:rPr>
          <w:lang w:val="en-US"/>
        </w:rPr>
      </w:pPr>
      <w:r w:rsidRPr="00D563C8">
        <w:rPr>
          <w:lang w:val="en-US"/>
        </w:rPr>
        <w:t xml:space="preserve">choose whether to draw the selected </w:t>
      </w:r>
      <w:r w:rsidR="003C5F83" w:rsidRPr="00D563C8">
        <w:rPr>
          <w:lang w:val="en-US"/>
        </w:rPr>
        <w:t xml:space="preserve">SRX </w:t>
      </w:r>
      <w:r w:rsidRPr="00D563C8">
        <w:rPr>
          <w:lang w:val="en-US"/>
        </w:rPr>
        <w:t>curve</w:t>
      </w:r>
    </w:p>
    <w:p w14:paraId="13A51E0D" w14:textId="2E8E437F" w:rsidR="00613598" w:rsidRPr="00BC2811" w:rsidRDefault="00BC2811" w:rsidP="00BC2811">
      <w:pPr>
        <w:pStyle w:val="viivalista"/>
      </w:pPr>
      <w:r w:rsidRPr="00BC2811">
        <w:t>Perttula-JMAK fitting</w:t>
      </w:r>
    </w:p>
    <w:p w14:paraId="22C0366E" w14:textId="19CC7C75" w:rsidR="00BC2811" w:rsidRPr="00BC2811" w:rsidRDefault="00BC2811" w:rsidP="00BC2811">
      <w:pPr>
        <w:pStyle w:val="viivalista"/>
        <w:numPr>
          <w:ilvl w:val="1"/>
          <w:numId w:val="19"/>
        </w:numPr>
        <w:rPr>
          <w:i/>
          <w:iCs/>
        </w:rPr>
      </w:pPr>
      <w:r w:rsidRPr="00BC2811">
        <w:rPr>
          <w:i/>
          <w:iCs/>
        </w:rPr>
        <w:t>t50, k_JMAK, n</w:t>
      </w:r>
    </w:p>
    <w:p w14:paraId="54CF4368" w14:textId="714BABA0" w:rsidR="00BC2811" w:rsidRPr="00D563C8" w:rsidRDefault="00BC2811" w:rsidP="00BC2811">
      <w:pPr>
        <w:pStyle w:val="viivalista"/>
        <w:numPr>
          <w:ilvl w:val="2"/>
          <w:numId w:val="19"/>
        </w:numPr>
        <w:rPr>
          <w:lang w:val="en-US"/>
        </w:rPr>
      </w:pPr>
      <w:r w:rsidRPr="00D563C8">
        <w:rPr>
          <w:lang w:val="en-US"/>
        </w:rPr>
        <w:t>JMAK equation (</w:t>
      </w:r>
      <m:oMath>
        <m:r>
          <w:rPr>
            <w:rFonts w:ascii="Cambria Math" w:hAnsi="Cambria Math"/>
          </w:rPr>
          <m:t>X</m:t>
        </m:r>
        <m:r>
          <w:rPr>
            <w:rFonts w:ascii="Cambria Math" w:hAnsi="Cambria Math"/>
            <w:lang w:val="en-US"/>
          </w:rPr>
          <m:t>=1-</m:t>
        </m:r>
        <m:func>
          <m:funcPr>
            <m:ctrlPr>
              <w:rPr>
                <w:rFonts w:ascii="Cambria Math" w:hAnsi="Cambria Math"/>
                <w:i/>
              </w:rPr>
            </m:ctrlPr>
          </m:funcPr>
          <m:fName>
            <m:r>
              <m:rPr>
                <m:sty m:val="p"/>
              </m:rPr>
              <w:rPr>
                <w:rFonts w:ascii="Cambria Math" w:hAnsi="Cambria Math"/>
                <w:lang w:val="en-US"/>
              </w:rPr>
              <m:t>exp</m:t>
            </m:r>
          </m:fName>
          <m:e>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t</m:t>
                    </m:r>
                  </m:e>
                  <m:sup>
                    <m:r>
                      <w:rPr>
                        <w:rFonts w:ascii="Cambria Math" w:hAnsi="Cambria Math"/>
                      </w:rPr>
                      <m:t>n</m:t>
                    </m:r>
                  </m:sup>
                </m:sSup>
              </m:e>
            </m:d>
          </m:e>
        </m:func>
      </m:oMath>
      <w:r w:rsidRPr="00D563C8">
        <w:rPr>
          <w:lang w:val="en-US"/>
        </w:rPr>
        <w:t>) variables</w:t>
      </w:r>
    </w:p>
    <w:p w14:paraId="08737BE1" w14:textId="0A517EED" w:rsidR="00BC2811" w:rsidRPr="00BC2811" w:rsidRDefault="00BC2811" w:rsidP="00BC2811">
      <w:pPr>
        <w:pStyle w:val="viivalista"/>
        <w:numPr>
          <w:ilvl w:val="1"/>
          <w:numId w:val="19"/>
        </w:numPr>
      </w:pPr>
      <w:r w:rsidRPr="00BC2811">
        <w:t>fit options</w:t>
      </w:r>
    </w:p>
    <w:p w14:paraId="737EEE96" w14:textId="4D996673" w:rsidR="00BC2811" w:rsidRPr="00D563C8" w:rsidRDefault="00BC2811" w:rsidP="00BC2811">
      <w:pPr>
        <w:pStyle w:val="viivalista"/>
        <w:numPr>
          <w:ilvl w:val="2"/>
          <w:numId w:val="19"/>
        </w:numPr>
        <w:rPr>
          <w:lang w:val="en-US"/>
        </w:rPr>
      </w:pPr>
      <w:r w:rsidRPr="00D563C8">
        <w:rPr>
          <w:i/>
          <w:iCs/>
          <w:lang w:val="en-US"/>
        </w:rPr>
        <w:t>full</w:t>
      </w:r>
      <w:r w:rsidRPr="00D563C8">
        <w:rPr>
          <w:lang w:val="en-US"/>
        </w:rPr>
        <w:t xml:space="preserve"> </w:t>
      </w:r>
      <w:r>
        <w:sym w:font="Wingdings" w:char="F0E0"/>
      </w:r>
      <w:r w:rsidRPr="00D563C8">
        <w:rPr>
          <w:lang w:val="en-US"/>
        </w:rPr>
        <w:t xml:space="preserve"> use full length data and basic form of JMAK equation</w:t>
      </w:r>
    </w:p>
    <w:p w14:paraId="10FC2A5D" w14:textId="2B2038F2" w:rsidR="00BC2811" w:rsidRPr="00D563C8" w:rsidRDefault="00BC2811" w:rsidP="00BC2811">
      <w:pPr>
        <w:pStyle w:val="viivalista"/>
        <w:numPr>
          <w:ilvl w:val="2"/>
          <w:numId w:val="19"/>
        </w:numPr>
        <w:rPr>
          <w:lang w:val="en-US"/>
        </w:rPr>
      </w:pPr>
      <w:r w:rsidRPr="00D563C8">
        <w:rPr>
          <w:i/>
          <w:iCs/>
          <w:lang w:val="en-US"/>
        </w:rPr>
        <w:lastRenderedPageBreak/>
        <w:t xml:space="preserve">t50_lock </w:t>
      </w:r>
      <w:r w:rsidRPr="0062426E">
        <w:sym w:font="Wingdings" w:char="F0E0"/>
      </w:r>
      <w:r w:rsidRPr="00D563C8">
        <w:rPr>
          <w:i/>
          <w:iCs/>
          <w:lang w:val="en-US"/>
        </w:rPr>
        <w:t xml:space="preserve"> </w:t>
      </w:r>
      <w:r w:rsidRPr="00D563C8">
        <w:rPr>
          <w:lang w:val="en-US"/>
        </w:rPr>
        <w:t>use full lengt</w:t>
      </w:r>
      <w:r w:rsidR="0062426E" w:rsidRPr="00D563C8">
        <w:rPr>
          <w:lang w:val="en-US"/>
        </w:rPr>
        <w:t>h</w:t>
      </w:r>
      <w:r w:rsidRPr="00D563C8">
        <w:rPr>
          <w:lang w:val="en-US"/>
        </w:rPr>
        <w:t xml:space="preserve"> data and t50 form of JMAK equation, </w:t>
      </w:r>
      <m:oMath>
        <m:r>
          <w:rPr>
            <w:rFonts w:ascii="Cambria Math" w:hAnsi="Cambria Math"/>
          </w:rPr>
          <m:t>X</m:t>
        </m:r>
        <m:r>
          <w:rPr>
            <w:rFonts w:ascii="Cambria Math" w:hAnsi="Cambria Math"/>
            <w:lang w:val="en-US"/>
          </w:rPr>
          <m:t>=1-</m:t>
        </m:r>
        <m:func>
          <m:funcPr>
            <m:ctrlPr>
              <w:rPr>
                <w:rFonts w:ascii="Cambria Math" w:hAnsi="Cambria Math"/>
                <w:i/>
              </w:rPr>
            </m:ctrlPr>
          </m:funcPr>
          <m:fName>
            <m:r>
              <m:rPr>
                <m:sty m:val="p"/>
              </m:rPr>
              <w:rPr>
                <w:rFonts w:ascii="Cambria Math" w:hAnsi="Cambria Math"/>
                <w:lang w:val="en-US"/>
              </w:rPr>
              <m:t>exp</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lang w:val="en-US"/>
                      </w:rPr>
                      <m:t>ln</m:t>
                    </m:r>
                  </m:fName>
                  <m:e>
                    <m:d>
                      <m:dPr>
                        <m:ctrlPr>
                          <w:rPr>
                            <w:rFonts w:ascii="Cambria Math" w:hAnsi="Cambria Math"/>
                            <w:i/>
                          </w:rPr>
                        </m:ctrlPr>
                      </m:dPr>
                      <m:e>
                        <m:r>
                          <w:rPr>
                            <w:rFonts w:ascii="Cambria Math" w:hAnsi="Cambria Math"/>
                            <w:lang w:val="en-US"/>
                          </w:rPr>
                          <m:t>0.5</m:t>
                        </m:r>
                      </m:e>
                    </m:d>
                    <m:r>
                      <m:rPr>
                        <m:lit/>
                      </m:rPr>
                      <w:rPr>
                        <w:rFonts w:ascii="Cambria Math" w:hAnsi="Cambria Math"/>
                        <w:lang w:val="en-US"/>
                      </w:rPr>
                      <m:t>/</m:t>
                    </m:r>
                    <m:sSubSup>
                      <m:sSubSupPr>
                        <m:ctrlPr>
                          <w:rPr>
                            <w:rFonts w:ascii="Cambria Math" w:hAnsi="Cambria Math"/>
                            <w:i/>
                          </w:rPr>
                        </m:ctrlPr>
                      </m:sSubSupPr>
                      <m:e>
                        <m:r>
                          <w:rPr>
                            <w:rFonts w:ascii="Cambria Math" w:hAnsi="Cambria Math"/>
                          </w:rPr>
                          <m:t>t</m:t>
                        </m:r>
                      </m:e>
                      <m:sub>
                        <m:r>
                          <w:rPr>
                            <w:rFonts w:ascii="Cambria Math" w:hAnsi="Cambria Math"/>
                            <w:lang w:val="en-US"/>
                          </w:rPr>
                          <m:t>50</m:t>
                        </m:r>
                      </m:sub>
                      <m:sup>
                        <m:r>
                          <w:rPr>
                            <w:rFonts w:ascii="Cambria Math" w:hAnsi="Cambria Math"/>
                          </w:rPr>
                          <m:t>n</m:t>
                        </m:r>
                      </m:sup>
                    </m:sSubSup>
                    <m:r>
                      <w:rPr>
                        <w:rFonts w:ascii="Cambria Math" w:hAnsi="Cambria Math"/>
                        <w:lang w:val="en-US"/>
                      </w:rPr>
                      <m:t>∙</m:t>
                    </m:r>
                    <m:sSup>
                      <m:sSupPr>
                        <m:ctrlPr>
                          <w:rPr>
                            <w:rFonts w:ascii="Cambria Math" w:hAnsi="Cambria Math"/>
                            <w:i/>
                          </w:rPr>
                        </m:ctrlPr>
                      </m:sSupPr>
                      <m:e>
                        <m:r>
                          <w:rPr>
                            <w:rFonts w:ascii="Cambria Math" w:hAnsi="Cambria Math"/>
                          </w:rPr>
                          <m:t>t</m:t>
                        </m:r>
                      </m:e>
                      <m:sup>
                        <m:r>
                          <w:rPr>
                            <w:rFonts w:ascii="Cambria Math" w:hAnsi="Cambria Math"/>
                          </w:rPr>
                          <m:t>n</m:t>
                        </m:r>
                      </m:sup>
                    </m:sSup>
                  </m:e>
                </m:func>
              </m:e>
            </m:d>
          </m:e>
        </m:func>
      </m:oMath>
    </w:p>
    <w:p w14:paraId="6E0A6971" w14:textId="4E9FEDAC" w:rsidR="00BC2811" w:rsidRPr="00D563C8" w:rsidRDefault="0062426E" w:rsidP="00BC2811">
      <w:pPr>
        <w:pStyle w:val="viivalista"/>
        <w:numPr>
          <w:ilvl w:val="2"/>
          <w:numId w:val="19"/>
        </w:numPr>
        <w:rPr>
          <w:lang w:val="en-US"/>
        </w:rPr>
      </w:pPr>
      <w:r w:rsidRPr="00D563C8">
        <w:rPr>
          <w:i/>
          <w:iCs/>
          <w:lang w:val="en-US"/>
        </w:rPr>
        <w:t>20-80_SRX</w:t>
      </w:r>
      <w:r w:rsidRPr="00D563C8">
        <w:rPr>
          <w:lang w:val="en-US"/>
        </w:rPr>
        <w:t xml:space="preserve"> </w:t>
      </w:r>
      <w:r w:rsidRPr="0062426E">
        <w:sym w:font="Wingdings" w:char="F0E0"/>
      </w:r>
      <w:r w:rsidRPr="00D563C8">
        <w:rPr>
          <w:lang w:val="en-US"/>
        </w:rPr>
        <w:t xml:space="preserve"> use data with range 20-80 % SRX</w:t>
      </w:r>
    </w:p>
    <w:p w14:paraId="686DAC35" w14:textId="0E49AE67" w:rsidR="0062426E" w:rsidRDefault="0062426E" w:rsidP="0062426E">
      <w:pPr>
        <w:pStyle w:val="viivalista"/>
      </w:pPr>
      <w:r>
        <w:t>Zurob fitting</w:t>
      </w:r>
    </w:p>
    <w:p w14:paraId="3BB47032" w14:textId="377C6D56" w:rsidR="0062426E" w:rsidRPr="00D563C8" w:rsidRDefault="0062426E" w:rsidP="0062426E">
      <w:pPr>
        <w:pStyle w:val="viivalista"/>
        <w:numPr>
          <w:ilvl w:val="1"/>
          <w:numId w:val="19"/>
        </w:numPr>
        <w:rPr>
          <w:lang w:val="en-US"/>
        </w:rPr>
      </w:pPr>
      <w:r w:rsidRPr="00D563C8">
        <w:rPr>
          <w:lang w:val="en-US"/>
        </w:rPr>
        <w:t>Zurob equations too long to open here, see Zurob article, Aarne article</w:t>
      </w:r>
    </w:p>
    <w:p w14:paraId="3B7B508A" w14:textId="43975DED" w:rsidR="0062426E" w:rsidRPr="00D563C8" w:rsidRDefault="0062426E" w:rsidP="0062426E">
      <w:pPr>
        <w:pStyle w:val="viivalista"/>
        <w:numPr>
          <w:ilvl w:val="1"/>
          <w:numId w:val="19"/>
        </w:numPr>
        <w:rPr>
          <w:lang w:val="en-US"/>
        </w:rPr>
      </w:pPr>
      <w:r w:rsidRPr="00D563C8">
        <w:rPr>
          <w:i/>
          <w:iCs/>
          <w:lang w:val="en-US"/>
        </w:rPr>
        <w:t>U_a, V_a</w:t>
      </w:r>
      <w:r w:rsidRPr="00D563C8">
        <w:rPr>
          <w:lang w:val="en-US"/>
        </w:rPr>
        <w:t xml:space="preserve"> </w:t>
      </w:r>
      <w:r>
        <w:sym w:font="Wingdings" w:char="F0E0"/>
      </w:r>
      <w:r w:rsidRPr="00D563C8">
        <w:rPr>
          <w:lang w:val="en-US"/>
        </w:rPr>
        <w:t xml:space="preserve"> fitting parameters for stress recovery</w:t>
      </w:r>
    </w:p>
    <w:p w14:paraId="20FB2F08" w14:textId="3C148C3A" w:rsidR="0062426E" w:rsidRPr="00D563C8" w:rsidRDefault="0062426E" w:rsidP="0062426E">
      <w:pPr>
        <w:pStyle w:val="viivalista"/>
        <w:numPr>
          <w:ilvl w:val="1"/>
          <w:numId w:val="19"/>
        </w:numPr>
        <w:rPr>
          <w:lang w:val="en-US"/>
        </w:rPr>
      </w:pPr>
      <w:r w:rsidRPr="00D563C8">
        <w:rPr>
          <w:i/>
          <w:iCs/>
          <w:lang w:val="en-US"/>
        </w:rPr>
        <w:t>Q_d, k_Z</w:t>
      </w:r>
      <w:r w:rsidRPr="00D563C8">
        <w:rPr>
          <w:lang w:val="en-US"/>
        </w:rPr>
        <w:t xml:space="preserve"> </w:t>
      </w:r>
      <w:r>
        <w:sym w:font="Wingdings" w:char="F0E0"/>
      </w:r>
      <w:r w:rsidRPr="00D563C8">
        <w:rPr>
          <w:lang w:val="en-US"/>
        </w:rPr>
        <w:t xml:space="preserve"> fitting parameters for SRX</w:t>
      </w:r>
    </w:p>
    <w:p w14:paraId="33CAF9AE" w14:textId="6A356CBD" w:rsidR="0062426E" w:rsidRDefault="0062426E" w:rsidP="0062426E">
      <w:pPr>
        <w:pStyle w:val="viivalista"/>
        <w:numPr>
          <w:ilvl w:val="1"/>
          <w:numId w:val="19"/>
        </w:numPr>
      </w:pPr>
      <w:r>
        <w:t>fitting data interpolation</w:t>
      </w:r>
    </w:p>
    <w:p w14:paraId="1E997BD5" w14:textId="09CDFF3C" w:rsidR="0062426E" w:rsidRPr="00D563C8" w:rsidRDefault="0062426E" w:rsidP="0062426E">
      <w:pPr>
        <w:pStyle w:val="viivalista"/>
        <w:numPr>
          <w:ilvl w:val="2"/>
          <w:numId w:val="19"/>
        </w:numPr>
        <w:rPr>
          <w:lang w:val="en-US"/>
        </w:rPr>
      </w:pPr>
      <w:r w:rsidRPr="00D563C8">
        <w:rPr>
          <w:lang w:val="en-US"/>
        </w:rPr>
        <w:t xml:space="preserve">time step needs to be </w:t>
      </w:r>
      <w:r w:rsidR="007C3F64" w:rsidRPr="00D563C8">
        <w:rPr>
          <w:lang w:val="en-US"/>
        </w:rPr>
        <w:t xml:space="preserve">near </w:t>
      </w:r>
      <w:r w:rsidRPr="00D563C8">
        <w:rPr>
          <w:lang w:val="en-US"/>
        </w:rPr>
        <w:t>constant</w:t>
      </w:r>
      <w:r w:rsidR="007C3F64" w:rsidRPr="00D563C8">
        <w:rPr>
          <w:lang w:val="en-US"/>
        </w:rPr>
        <w:t xml:space="preserve"> and small enough for Zurob equation to properly work (since it uses numerical differential solving, which can be heavily dependent on timestep). The script makes sure that time step is constant by interpolating between data points when necessary. This virtual fitting data is only used when computing the equation, the output time-step is the same as non-interpolated data for easier compatibility when saving workbooks.</w:t>
      </w:r>
    </w:p>
    <w:p w14:paraId="7B546C3A" w14:textId="62E78306" w:rsidR="0062426E" w:rsidRPr="00D563C8" w:rsidRDefault="0062426E" w:rsidP="0062426E">
      <w:pPr>
        <w:pStyle w:val="viivalista"/>
        <w:numPr>
          <w:ilvl w:val="2"/>
          <w:numId w:val="19"/>
        </w:numPr>
        <w:rPr>
          <w:lang w:val="en-US"/>
        </w:rPr>
      </w:pPr>
      <w:r w:rsidRPr="00D563C8">
        <w:rPr>
          <w:i/>
          <w:iCs/>
          <w:lang w:val="en-US"/>
        </w:rPr>
        <w:t xml:space="preserve">ipol_lim </w:t>
      </w:r>
      <w:r>
        <w:sym w:font="Wingdings" w:char="F0E0"/>
      </w:r>
      <w:r w:rsidRPr="00D563C8">
        <w:rPr>
          <w:lang w:val="en-US"/>
        </w:rPr>
        <w:t xml:space="preserve"> </w:t>
      </w:r>
      <w:r w:rsidR="00196285" w:rsidRPr="00D563C8">
        <w:rPr>
          <w:lang w:val="en-US"/>
        </w:rPr>
        <w:t>control maximum time, where the interpolation algorithm operates.</w:t>
      </w:r>
    </w:p>
    <w:sectPr w:rsidR="0062426E" w:rsidRPr="00D563C8" w:rsidSect="00DD20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490"/>
    <w:multiLevelType w:val="multilevel"/>
    <w:tmpl w:val="BB08A4D2"/>
    <w:styleLink w:val="Style1"/>
    <w:lvl w:ilvl="0">
      <w:start w:val="1"/>
      <w:numFmt w:val="bullet"/>
      <w:lvlText w:val=""/>
      <w:lvlJc w:val="left"/>
      <w:pPr>
        <w:tabs>
          <w:tab w:val="num" w:pos="720"/>
        </w:tabs>
        <w:ind w:left="720" w:hanging="720"/>
      </w:pPr>
      <w:rPr>
        <w:rFonts w:ascii="Symbol" w:hAnsi="Symbol" w:hint="default"/>
      </w:rPr>
    </w:lvl>
    <w:lvl w:ilvl="1">
      <w:start w:val="1"/>
      <w:numFmt w:val="bullet"/>
      <w:lvlText w:val="o"/>
      <w:lvlJc w:val="left"/>
      <w:pPr>
        <w:tabs>
          <w:tab w:val="num" w:pos="1440"/>
        </w:tabs>
        <w:ind w:left="851" w:hanging="567"/>
      </w:pPr>
      <w:rPr>
        <w:rFonts w:ascii="Courier New" w:hAnsi="Courier New"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07450D0A"/>
    <w:multiLevelType w:val="multilevel"/>
    <w:tmpl w:val="68889D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F461BFF"/>
    <w:multiLevelType w:val="multilevel"/>
    <w:tmpl w:val="1F3CBF6E"/>
    <w:numStyleLink w:val="Style3"/>
  </w:abstractNum>
  <w:abstractNum w:abstractNumId="3" w15:restartNumberingAfterBreak="0">
    <w:nsid w:val="47164DC1"/>
    <w:multiLevelType w:val="hybridMultilevel"/>
    <w:tmpl w:val="DCDEEBC8"/>
    <w:lvl w:ilvl="0" w:tplc="E45C6142">
      <w:numFmt w:val="bullet"/>
      <w:lvlText w:val="-"/>
      <w:lvlJc w:val="left"/>
      <w:pPr>
        <w:ind w:left="720" w:hanging="360"/>
      </w:pPr>
      <w:rPr>
        <w:rFonts w:ascii="Arial" w:eastAsiaTheme="minorHAnsi" w:hAnsi="Arial" w:cs="Aria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pStyle w:val="Heading9"/>
      <w:lvlText w:val=""/>
      <w:lvlJc w:val="left"/>
      <w:pPr>
        <w:ind w:left="6480" w:hanging="360"/>
      </w:pPr>
      <w:rPr>
        <w:rFonts w:ascii="Wingdings" w:hAnsi="Wingdings" w:hint="default"/>
      </w:rPr>
    </w:lvl>
  </w:abstractNum>
  <w:abstractNum w:abstractNumId="4" w15:restartNumberingAfterBreak="0">
    <w:nsid w:val="477170A2"/>
    <w:multiLevelType w:val="multilevel"/>
    <w:tmpl w:val="D4045988"/>
    <w:lvl w:ilvl="0">
      <w:start w:val="1"/>
      <w:numFmt w:val="decimal"/>
      <w:lvlText w:val="%1"/>
      <w:lvlJc w:val="left"/>
      <w:pPr>
        <w:ind w:left="420" w:hanging="420"/>
      </w:pPr>
      <w:rPr>
        <w:rFonts w:hint="default"/>
      </w:rPr>
    </w:lvl>
    <w:lvl w:ilvl="1">
      <w:start w:val="1"/>
      <w:numFmt w:val="decimal"/>
      <w:lvlText w:val="%1.%2"/>
      <w:lvlJc w:val="left"/>
      <w:pPr>
        <w:ind w:left="846"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FF6F26"/>
    <w:multiLevelType w:val="multilevel"/>
    <w:tmpl w:val="1F3CBF6E"/>
    <w:styleLink w:val="Style3"/>
    <w:lvl w:ilvl="0">
      <w:start w:val="1"/>
      <w:numFmt w:val="bullet"/>
      <w:pStyle w:val="viivalista"/>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hint="default"/>
      </w:rPr>
    </w:lvl>
    <w:lvl w:ilvl="2">
      <w:start w:val="1"/>
      <w:numFmt w:val="bullet"/>
      <w:lvlText w:val="o"/>
      <w:lvlJc w:val="left"/>
      <w:pPr>
        <w:ind w:left="852" w:hanging="284"/>
      </w:pPr>
      <w:rPr>
        <w:rFonts w:ascii="Courier New" w:hAnsi="Courier New" w:hint="default"/>
      </w:rPr>
    </w:lvl>
    <w:lvl w:ilvl="3">
      <w:start w:val="1"/>
      <w:numFmt w:val="bullet"/>
      <w:lvlText w:val="o"/>
      <w:lvlJc w:val="left"/>
      <w:pPr>
        <w:ind w:left="1136" w:hanging="284"/>
      </w:pPr>
      <w:rPr>
        <w:rFonts w:ascii="Courier New" w:hAnsi="Courier New" w:hint="default"/>
      </w:rPr>
    </w:lvl>
    <w:lvl w:ilvl="4">
      <w:start w:val="1"/>
      <w:numFmt w:val="bullet"/>
      <w:lvlText w:val="o"/>
      <w:lvlJc w:val="left"/>
      <w:pPr>
        <w:ind w:left="1420" w:hanging="284"/>
      </w:pPr>
      <w:rPr>
        <w:rFonts w:ascii="Courier New" w:hAnsi="Courier New" w:hint="default"/>
      </w:rPr>
    </w:lvl>
    <w:lvl w:ilvl="5">
      <w:start w:val="1"/>
      <w:numFmt w:val="bullet"/>
      <w:lvlText w:val="o"/>
      <w:lvlJc w:val="left"/>
      <w:pPr>
        <w:ind w:left="1704" w:hanging="284"/>
      </w:pPr>
      <w:rPr>
        <w:rFonts w:ascii="Courier New" w:hAnsi="Courier New" w:hint="default"/>
      </w:rPr>
    </w:lvl>
    <w:lvl w:ilvl="6">
      <w:start w:val="1"/>
      <w:numFmt w:val="bullet"/>
      <w:lvlText w:val="o"/>
      <w:lvlJc w:val="left"/>
      <w:pPr>
        <w:ind w:left="1988" w:hanging="284"/>
      </w:pPr>
      <w:rPr>
        <w:rFonts w:ascii="Courier New" w:hAnsi="Courier New" w:hint="default"/>
      </w:rPr>
    </w:lvl>
    <w:lvl w:ilvl="7">
      <w:start w:val="1"/>
      <w:numFmt w:val="bullet"/>
      <w:lvlText w:val="o"/>
      <w:lvlJc w:val="left"/>
      <w:pPr>
        <w:ind w:left="2272" w:hanging="284"/>
      </w:pPr>
      <w:rPr>
        <w:rFonts w:ascii="Courier New" w:hAnsi="Courier New" w:hint="default"/>
      </w:rPr>
    </w:lvl>
    <w:lvl w:ilvl="8">
      <w:start w:val="1"/>
      <w:numFmt w:val="bullet"/>
      <w:lvlText w:val="o"/>
      <w:lvlJc w:val="left"/>
      <w:pPr>
        <w:ind w:left="2556" w:hanging="284"/>
      </w:pPr>
      <w:rPr>
        <w:rFonts w:ascii="Courier New" w:hAnsi="Courier New" w:hint="default"/>
      </w:rPr>
    </w:lvl>
  </w:abstractNum>
  <w:abstractNum w:abstractNumId="6" w15:restartNumberingAfterBreak="0">
    <w:nsid w:val="5CB144E0"/>
    <w:multiLevelType w:val="hybridMultilevel"/>
    <w:tmpl w:val="818A0A66"/>
    <w:lvl w:ilvl="0" w:tplc="5338E150">
      <w:numFmt w:val="bullet"/>
      <w:pStyle w:val="ListParagraph"/>
      <w:lvlText w:val="-"/>
      <w:lvlJc w:val="left"/>
      <w:pPr>
        <w:ind w:left="720" w:hanging="360"/>
      </w:pPr>
      <w:rPr>
        <w:rFonts w:ascii="Calibri" w:eastAsiaTheme="minorHAnsi" w:hAnsi="Calibri" w:cs="Calibri"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72A57B11"/>
    <w:multiLevelType w:val="multilevel"/>
    <w:tmpl w:val="03EA93A6"/>
    <w:lvl w:ilvl="0">
      <w:start w:val="1"/>
      <w:numFmt w:val="bullet"/>
      <w:lvlText w:val=""/>
      <w:lvlJc w:val="left"/>
      <w:pPr>
        <w:tabs>
          <w:tab w:val="num" w:pos="720"/>
        </w:tabs>
        <w:ind w:left="720" w:hanging="720"/>
      </w:pPr>
      <w:rPr>
        <w:rFonts w:ascii="Symbol" w:hAnsi="Symbol" w:hint="default"/>
      </w:rPr>
    </w:lvl>
    <w:lvl w:ilvl="1">
      <w:start w:val="1"/>
      <w:numFmt w:val="bullet"/>
      <w:lvlText w:val="o"/>
      <w:lvlJc w:val="left"/>
      <w:pPr>
        <w:tabs>
          <w:tab w:val="num" w:pos="1004"/>
        </w:tabs>
        <w:ind w:left="1004" w:hanging="720"/>
      </w:pPr>
      <w:rPr>
        <w:rFonts w:ascii="Courier New" w:hAnsi="Courier New" w:hint="default"/>
      </w:rPr>
    </w:lvl>
    <w:lvl w:ilvl="2">
      <w:start w:val="1"/>
      <w:numFmt w:val="bullet"/>
      <w:lvlText w:val="o"/>
      <w:lvlJc w:val="left"/>
      <w:pPr>
        <w:tabs>
          <w:tab w:val="num" w:pos="1288"/>
        </w:tabs>
        <w:ind w:left="1288" w:hanging="720"/>
      </w:pPr>
      <w:rPr>
        <w:rFonts w:ascii="Courier New" w:hAnsi="Courier New" w:hint="default"/>
      </w:rPr>
    </w:lvl>
    <w:lvl w:ilvl="3">
      <w:start w:val="1"/>
      <w:numFmt w:val="bullet"/>
      <w:lvlText w:val="o"/>
      <w:lvlJc w:val="left"/>
      <w:pPr>
        <w:tabs>
          <w:tab w:val="num" w:pos="1572"/>
        </w:tabs>
        <w:ind w:left="1572" w:hanging="720"/>
      </w:pPr>
      <w:rPr>
        <w:rFonts w:ascii="Courier New" w:hAnsi="Courier New" w:hint="default"/>
      </w:rPr>
    </w:lvl>
    <w:lvl w:ilvl="4">
      <w:start w:val="1"/>
      <w:numFmt w:val="bullet"/>
      <w:lvlText w:val="o"/>
      <w:lvlJc w:val="left"/>
      <w:pPr>
        <w:tabs>
          <w:tab w:val="num" w:pos="1856"/>
        </w:tabs>
        <w:ind w:left="1856" w:hanging="720"/>
      </w:pPr>
      <w:rPr>
        <w:rFonts w:ascii="Courier New" w:hAnsi="Courier New" w:hint="default"/>
      </w:rPr>
    </w:lvl>
    <w:lvl w:ilvl="5">
      <w:start w:val="1"/>
      <w:numFmt w:val="bullet"/>
      <w:lvlText w:val="o"/>
      <w:lvlJc w:val="left"/>
      <w:pPr>
        <w:tabs>
          <w:tab w:val="num" w:pos="2140"/>
        </w:tabs>
        <w:ind w:left="2140" w:hanging="720"/>
      </w:pPr>
      <w:rPr>
        <w:rFonts w:ascii="Courier New" w:hAnsi="Courier New" w:hint="default"/>
      </w:rPr>
    </w:lvl>
    <w:lvl w:ilvl="6">
      <w:start w:val="1"/>
      <w:numFmt w:val="bullet"/>
      <w:lvlText w:val="o"/>
      <w:lvlJc w:val="left"/>
      <w:pPr>
        <w:tabs>
          <w:tab w:val="num" w:pos="2424"/>
        </w:tabs>
        <w:ind w:left="2424" w:hanging="720"/>
      </w:pPr>
      <w:rPr>
        <w:rFonts w:ascii="Courier New" w:hAnsi="Courier New" w:hint="default"/>
      </w:rPr>
    </w:lvl>
    <w:lvl w:ilvl="7">
      <w:start w:val="1"/>
      <w:numFmt w:val="bullet"/>
      <w:lvlText w:val="o"/>
      <w:lvlJc w:val="left"/>
      <w:pPr>
        <w:tabs>
          <w:tab w:val="num" w:pos="2708"/>
        </w:tabs>
        <w:ind w:left="2708" w:hanging="720"/>
      </w:pPr>
      <w:rPr>
        <w:rFonts w:ascii="Courier New" w:hAnsi="Courier New" w:hint="default"/>
      </w:rPr>
    </w:lvl>
    <w:lvl w:ilvl="8">
      <w:start w:val="1"/>
      <w:numFmt w:val="bullet"/>
      <w:lvlText w:val="o"/>
      <w:lvlJc w:val="left"/>
      <w:pPr>
        <w:tabs>
          <w:tab w:val="num" w:pos="2992"/>
        </w:tabs>
        <w:ind w:left="2992" w:hanging="720"/>
      </w:pPr>
      <w:rPr>
        <w:rFonts w:ascii="Courier New" w:hAnsi="Courier New" w:hint="default"/>
      </w:rPr>
    </w:lvl>
  </w:abstractNum>
  <w:num w:numId="1" w16cid:durableId="1578973899">
    <w:abstractNumId w:val="3"/>
  </w:num>
  <w:num w:numId="2" w16cid:durableId="151718503">
    <w:abstractNumId w:val="1"/>
  </w:num>
  <w:num w:numId="3" w16cid:durableId="1341157211">
    <w:abstractNumId w:val="1"/>
  </w:num>
  <w:num w:numId="4" w16cid:durableId="1386566348">
    <w:abstractNumId w:val="1"/>
  </w:num>
  <w:num w:numId="5" w16cid:durableId="736981164">
    <w:abstractNumId w:val="1"/>
  </w:num>
  <w:num w:numId="6" w16cid:durableId="1488789512">
    <w:abstractNumId w:val="1"/>
  </w:num>
  <w:num w:numId="7" w16cid:durableId="794059619">
    <w:abstractNumId w:val="1"/>
  </w:num>
  <w:num w:numId="8" w16cid:durableId="274993316">
    <w:abstractNumId w:val="1"/>
  </w:num>
  <w:num w:numId="9" w16cid:durableId="853808700">
    <w:abstractNumId w:val="1"/>
  </w:num>
  <w:num w:numId="10" w16cid:durableId="287660226">
    <w:abstractNumId w:val="4"/>
  </w:num>
  <w:num w:numId="11" w16cid:durableId="1103842211">
    <w:abstractNumId w:val="6"/>
  </w:num>
  <w:num w:numId="12" w16cid:durableId="214463758">
    <w:abstractNumId w:val="3"/>
  </w:num>
  <w:num w:numId="13" w16cid:durableId="2122601042">
    <w:abstractNumId w:val="7"/>
  </w:num>
  <w:num w:numId="14" w16cid:durableId="5878867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89258999">
    <w:abstractNumId w:val="7"/>
  </w:num>
  <w:num w:numId="16" w16cid:durableId="1488588626">
    <w:abstractNumId w:val="7"/>
  </w:num>
  <w:num w:numId="17" w16cid:durableId="1071005655">
    <w:abstractNumId w:val="0"/>
  </w:num>
  <w:num w:numId="18" w16cid:durableId="1329089549">
    <w:abstractNumId w:val="7"/>
  </w:num>
  <w:num w:numId="19" w16cid:durableId="70203884">
    <w:abstractNumId w:val="5"/>
  </w:num>
  <w:num w:numId="20" w16cid:durableId="1199275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9D"/>
    <w:rsid w:val="000262AC"/>
    <w:rsid w:val="000F1331"/>
    <w:rsid w:val="000F2D58"/>
    <w:rsid w:val="00114745"/>
    <w:rsid w:val="00154AB5"/>
    <w:rsid w:val="00196285"/>
    <w:rsid w:val="001B671C"/>
    <w:rsid w:val="00230309"/>
    <w:rsid w:val="00344CF1"/>
    <w:rsid w:val="003C5F83"/>
    <w:rsid w:val="00417682"/>
    <w:rsid w:val="00421B9D"/>
    <w:rsid w:val="00497A40"/>
    <w:rsid w:val="006047BF"/>
    <w:rsid w:val="00613598"/>
    <w:rsid w:val="0062426E"/>
    <w:rsid w:val="00653046"/>
    <w:rsid w:val="007027B2"/>
    <w:rsid w:val="00705668"/>
    <w:rsid w:val="00717949"/>
    <w:rsid w:val="007570D3"/>
    <w:rsid w:val="0076427F"/>
    <w:rsid w:val="007951F2"/>
    <w:rsid w:val="007C3F64"/>
    <w:rsid w:val="008535BB"/>
    <w:rsid w:val="00862B91"/>
    <w:rsid w:val="00B9015A"/>
    <w:rsid w:val="00BB021C"/>
    <w:rsid w:val="00BC2811"/>
    <w:rsid w:val="00C6102C"/>
    <w:rsid w:val="00C65F47"/>
    <w:rsid w:val="00C92D48"/>
    <w:rsid w:val="00C94A98"/>
    <w:rsid w:val="00D309CD"/>
    <w:rsid w:val="00D563C8"/>
    <w:rsid w:val="00D71D8D"/>
    <w:rsid w:val="00D95AA3"/>
    <w:rsid w:val="00DD20CE"/>
    <w:rsid w:val="00F2032F"/>
    <w:rsid w:val="00F770A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01C5"/>
  <w15:chartTrackingRefBased/>
  <w15:docId w15:val="{25CB860A-94D3-4DCE-8075-F00CD2782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CF1"/>
    <w:pPr>
      <w:spacing w:before="120" w:after="120" w:line="240" w:lineRule="auto"/>
      <w:jc w:val="both"/>
    </w:pPr>
    <w:rPr>
      <w:rFonts w:ascii="Times New Roman" w:hAnsi="Times New Roman" w:cs="Arial"/>
      <w:noProof/>
      <w:sz w:val="24"/>
      <w:szCs w:val="24"/>
    </w:rPr>
  </w:style>
  <w:style w:type="paragraph" w:styleId="Heading1">
    <w:name w:val="heading 1"/>
    <w:basedOn w:val="Normal"/>
    <w:next w:val="Normal"/>
    <w:link w:val="Heading1Char"/>
    <w:uiPriority w:val="9"/>
    <w:qFormat/>
    <w:rsid w:val="00B9015A"/>
    <w:pPr>
      <w:keepNext/>
      <w:keepLines/>
      <w:pageBreakBefore/>
      <w:numPr>
        <w:numId w:val="9"/>
      </w:numPr>
      <w:spacing w:after="600"/>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autoRedefine/>
    <w:uiPriority w:val="9"/>
    <w:unhideWhenUsed/>
    <w:qFormat/>
    <w:rsid w:val="00B9015A"/>
    <w:pPr>
      <w:keepNext/>
      <w:keepLines/>
      <w:numPr>
        <w:ilvl w:val="1"/>
        <w:numId w:val="9"/>
      </w:numPr>
      <w:spacing w:before="480" w:after="480"/>
      <w:outlineLvl w:val="1"/>
    </w:pPr>
    <w:rPr>
      <w:rFonts w:eastAsiaTheme="majorEastAsia" w:cstheme="majorBidi"/>
      <w:b/>
      <w:bCs/>
      <w:color w:val="000000" w:themeColor="text1"/>
      <w:sz w:val="28"/>
      <w:szCs w:val="28"/>
      <w:lang w:val="en-US"/>
    </w:rPr>
  </w:style>
  <w:style w:type="paragraph" w:styleId="Heading3">
    <w:name w:val="heading 3"/>
    <w:basedOn w:val="Heading2"/>
    <w:next w:val="Normal"/>
    <w:link w:val="Heading3Char"/>
    <w:uiPriority w:val="9"/>
    <w:unhideWhenUsed/>
    <w:qFormat/>
    <w:rsid w:val="00B9015A"/>
    <w:pPr>
      <w:numPr>
        <w:ilvl w:val="2"/>
      </w:numPr>
      <w:spacing w:before="360" w:after="360"/>
      <w:outlineLvl w:val="2"/>
    </w:pPr>
    <w:rPr>
      <w:sz w:val="24"/>
      <w:szCs w:val="24"/>
    </w:rPr>
  </w:style>
  <w:style w:type="paragraph" w:styleId="Heading4">
    <w:name w:val="heading 4"/>
    <w:basedOn w:val="Normal"/>
    <w:next w:val="Normal"/>
    <w:link w:val="Heading4Char"/>
    <w:uiPriority w:val="9"/>
    <w:unhideWhenUsed/>
    <w:qFormat/>
    <w:rsid w:val="00B9015A"/>
    <w:pPr>
      <w:keepNext/>
      <w:keepLines/>
      <w:numPr>
        <w:ilvl w:val="3"/>
        <w:numId w:val="9"/>
      </w:numPr>
      <w:spacing w:before="240" w:after="24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B9015A"/>
    <w:pPr>
      <w:keepNext/>
      <w:keepLines/>
      <w:numPr>
        <w:ilvl w:val="4"/>
        <w:numId w:val="9"/>
      </w:numPr>
      <w:spacing w:before="240" w:after="24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uiPriority w:val="9"/>
    <w:semiHidden/>
    <w:unhideWhenUsed/>
    <w:qFormat/>
    <w:rsid w:val="00B9015A"/>
    <w:pPr>
      <w:keepNext/>
      <w:keepLines/>
      <w:numPr>
        <w:ilvl w:val="5"/>
        <w:numId w:val="9"/>
      </w:numPr>
      <w:spacing w:before="200" w:after="0"/>
      <w:outlineLvl w:val="5"/>
    </w:pPr>
    <w:rPr>
      <w:rFonts w:asciiTheme="majorHAnsi" w:eastAsiaTheme="majorEastAsia" w:hAnsiTheme="majorHAnsi" w:cstheme="majorBidi"/>
      <w:i/>
      <w:iCs/>
      <w:noProof w:val="0"/>
      <w:color w:val="243F60" w:themeColor="accent1" w:themeShade="7F"/>
    </w:rPr>
  </w:style>
  <w:style w:type="paragraph" w:styleId="Heading7">
    <w:name w:val="heading 7"/>
    <w:basedOn w:val="Normal"/>
    <w:next w:val="Normal"/>
    <w:link w:val="Heading7Char"/>
    <w:uiPriority w:val="9"/>
    <w:semiHidden/>
    <w:unhideWhenUsed/>
    <w:qFormat/>
    <w:rsid w:val="00B9015A"/>
    <w:pPr>
      <w:keepNext/>
      <w:keepLines/>
      <w:numPr>
        <w:ilvl w:val="6"/>
        <w:numId w:val="9"/>
      </w:numPr>
      <w:spacing w:before="200" w:after="0"/>
      <w:outlineLvl w:val="6"/>
    </w:pPr>
    <w:rPr>
      <w:rFonts w:asciiTheme="majorHAnsi" w:eastAsiaTheme="majorEastAsia" w:hAnsiTheme="majorHAnsi" w:cstheme="majorBidi"/>
      <w:i/>
      <w:iCs/>
      <w:noProof w:val="0"/>
      <w:color w:val="404040" w:themeColor="text1" w:themeTint="BF"/>
    </w:rPr>
  </w:style>
  <w:style w:type="paragraph" w:styleId="Heading8">
    <w:name w:val="heading 8"/>
    <w:basedOn w:val="Normal"/>
    <w:next w:val="Normal"/>
    <w:link w:val="Heading8Char"/>
    <w:uiPriority w:val="9"/>
    <w:semiHidden/>
    <w:unhideWhenUsed/>
    <w:qFormat/>
    <w:rsid w:val="00114745"/>
    <w:pPr>
      <w:keepNext/>
      <w:keepLines/>
      <w:spacing w:before="200" w:after="0"/>
      <w:outlineLvl w:val="7"/>
    </w:pPr>
    <w:rPr>
      <w:rFonts w:asciiTheme="majorHAnsi" w:eastAsiaTheme="majorEastAsia" w:hAnsiTheme="majorHAnsi" w:cstheme="majorBidi"/>
      <w:noProof w:val="0"/>
      <w:color w:val="404040" w:themeColor="text1" w:themeTint="BF"/>
      <w:sz w:val="20"/>
      <w:szCs w:val="20"/>
    </w:rPr>
  </w:style>
  <w:style w:type="paragraph" w:styleId="Heading9">
    <w:name w:val="heading 9"/>
    <w:basedOn w:val="Normal"/>
    <w:next w:val="Normal"/>
    <w:link w:val="Heading9Char"/>
    <w:uiPriority w:val="9"/>
    <w:semiHidden/>
    <w:unhideWhenUsed/>
    <w:qFormat/>
    <w:rsid w:val="00B9015A"/>
    <w:pPr>
      <w:keepNext/>
      <w:keepLines/>
      <w:numPr>
        <w:ilvl w:val="8"/>
        <w:numId w:val="1"/>
      </w:numPr>
      <w:spacing w:before="200" w:after="0"/>
      <w:ind w:left="1584" w:hanging="1584"/>
      <w:outlineLvl w:val="8"/>
    </w:pPr>
    <w:rPr>
      <w:rFonts w:asciiTheme="majorHAnsi" w:eastAsiaTheme="majorEastAsia" w:hAnsiTheme="majorHAnsi" w:cstheme="majorBidi"/>
      <w:i/>
      <w:iCs/>
      <w:noProof w:val="0"/>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ulukko">
    <w:name w:val="taulukko"/>
    <w:basedOn w:val="Normal"/>
    <w:link w:val="taulukkoChar"/>
    <w:qFormat/>
    <w:rsid w:val="00B9015A"/>
    <w:pPr>
      <w:jc w:val="center"/>
    </w:pPr>
    <w:rPr>
      <w:rFonts w:ascii="Cambria Math" w:hAnsi="Cambria Math" w:cs="Times New Roman"/>
    </w:rPr>
  </w:style>
  <w:style w:type="character" w:customStyle="1" w:styleId="taulukkoChar">
    <w:name w:val="taulukko Char"/>
    <w:basedOn w:val="DefaultParagraphFont"/>
    <w:link w:val="taulukko"/>
    <w:rsid w:val="00B9015A"/>
    <w:rPr>
      <w:rFonts w:ascii="Cambria Math" w:hAnsi="Cambria Math" w:cs="Times New Roman"/>
      <w:noProof/>
      <w:sz w:val="24"/>
      <w:szCs w:val="24"/>
    </w:rPr>
  </w:style>
  <w:style w:type="paragraph" w:customStyle="1" w:styleId="koodi">
    <w:name w:val="koodi"/>
    <w:basedOn w:val="Normal"/>
    <w:link w:val="koodiChar"/>
    <w:qFormat/>
    <w:rsid w:val="00B9015A"/>
    <w:pPr>
      <w:spacing w:after="0"/>
    </w:pPr>
    <w:rPr>
      <w:rFonts w:cs="Times New Roman"/>
    </w:rPr>
  </w:style>
  <w:style w:type="character" w:customStyle="1" w:styleId="koodiChar">
    <w:name w:val="koodi Char"/>
    <w:basedOn w:val="DefaultParagraphFont"/>
    <w:link w:val="koodi"/>
    <w:rsid w:val="00B9015A"/>
    <w:rPr>
      <w:rFonts w:ascii="Times New Roman" w:hAnsi="Times New Roman" w:cs="Times New Roman"/>
      <w:noProof/>
      <w:sz w:val="24"/>
      <w:szCs w:val="24"/>
    </w:rPr>
  </w:style>
  <w:style w:type="paragraph" w:customStyle="1" w:styleId="Kaavanjlkeen">
    <w:name w:val="Kaavan jälkeen"/>
    <w:basedOn w:val="Normal"/>
    <w:link w:val="KaavanjlkeenChar"/>
    <w:qFormat/>
    <w:rsid w:val="00B9015A"/>
    <w:pPr>
      <w:spacing w:after="0"/>
    </w:pPr>
    <w:rPr>
      <w:rFonts w:cs="Times New Roman"/>
    </w:rPr>
  </w:style>
  <w:style w:type="character" w:customStyle="1" w:styleId="KaavanjlkeenChar">
    <w:name w:val="Kaavan jälkeen Char"/>
    <w:basedOn w:val="DefaultParagraphFont"/>
    <w:link w:val="Kaavanjlkeen"/>
    <w:rsid w:val="00B9015A"/>
    <w:rPr>
      <w:rFonts w:ascii="Times New Roman" w:hAnsi="Times New Roman" w:cs="Times New Roman"/>
      <w:noProof/>
      <w:sz w:val="24"/>
      <w:szCs w:val="24"/>
    </w:rPr>
  </w:style>
  <w:style w:type="paragraph" w:customStyle="1" w:styleId="Kaava">
    <w:name w:val="Kaava"/>
    <w:basedOn w:val="Normal"/>
    <w:link w:val="KaavaChar"/>
    <w:qFormat/>
    <w:rsid w:val="00B9015A"/>
    <w:pPr>
      <w:spacing w:after="240"/>
    </w:pPr>
    <w:rPr>
      <w:rFonts w:ascii="Cambria Math" w:hAnsi="Cambria Math" w:cs="Times New Roman"/>
      <w:i/>
    </w:rPr>
  </w:style>
  <w:style w:type="character" w:customStyle="1" w:styleId="KaavaChar">
    <w:name w:val="Kaava Char"/>
    <w:basedOn w:val="DefaultParagraphFont"/>
    <w:link w:val="Kaava"/>
    <w:rsid w:val="00B9015A"/>
    <w:rPr>
      <w:rFonts w:ascii="Cambria Math" w:hAnsi="Cambria Math" w:cs="Times New Roman"/>
      <w:i/>
      <w:noProof/>
      <w:sz w:val="24"/>
      <w:szCs w:val="24"/>
    </w:rPr>
  </w:style>
  <w:style w:type="paragraph" w:customStyle="1" w:styleId="viivalista">
    <w:name w:val="viivalista"/>
    <w:basedOn w:val="Normal"/>
    <w:link w:val="viivalistaChar"/>
    <w:qFormat/>
    <w:rsid w:val="00114745"/>
    <w:pPr>
      <w:numPr>
        <w:numId w:val="19"/>
      </w:numPr>
      <w:spacing w:after="0"/>
    </w:pPr>
  </w:style>
  <w:style w:type="character" w:customStyle="1" w:styleId="viivalistaChar">
    <w:name w:val="viivalista Char"/>
    <w:basedOn w:val="DefaultParagraphFont"/>
    <w:link w:val="viivalista"/>
    <w:rsid w:val="00114745"/>
    <w:rPr>
      <w:rFonts w:ascii="Times New Roman" w:hAnsi="Times New Roman" w:cs="Arial"/>
      <w:noProof/>
      <w:sz w:val="24"/>
      <w:szCs w:val="24"/>
    </w:rPr>
  </w:style>
  <w:style w:type="paragraph" w:customStyle="1" w:styleId="vliotsikko">
    <w:name w:val="väliotsikko"/>
    <w:basedOn w:val="Normal"/>
    <w:link w:val="vliotsikkoChar"/>
    <w:qFormat/>
    <w:rsid w:val="00B9015A"/>
    <w:pPr>
      <w:spacing w:after="0"/>
    </w:pPr>
    <w:rPr>
      <w:rFonts w:eastAsiaTheme="minorEastAsia" w:cs="Times New Roman"/>
      <w:b/>
    </w:rPr>
  </w:style>
  <w:style w:type="character" w:customStyle="1" w:styleId="vliotsikkoChar">
    <w:name w:val="väliotsikko Char"/>
    <w:basedOn w:val="DefaultParagraphFont"/>
    <w:link w:val="vliotsikko"/>
    <w:rsid w:val="00B9015A"/>
    <w:rPr>
      <w:rFonts w:ascii="Times New Roman" w:eastAsiaTheme="minorEastAsia" w:hAnsi="Times New Roman" w:cs="Times New Roman"/>
      <w:b/>
      <w:noProof/>
      <w:sz w:val="24"/>
      <w:szCs w:val="24"/>
    </w:rPr>
  </w:style>
  <w:style w:type="paragraph" w:customStyle="1" w:styleId="Vlialaotsikko">
    <w:name w:val="Välialaotsikko"/>
    <w:basedOn w:val="Normal"/>
    <w:link w:val="VlialaotsikkoChar"/>
    <w:qFormat/>
    <w:rsid w:val="00B9015A"/>
    <w:pPr>
      <w:spacing w:after="0"/>
    </w:pPr>
    <w:rPr>
      <w:rFonts w:eastAsiaTheme="minorEastAsia" w:cs="Times New Roman"/>
      <w:i/>
    </w:rPr>
  </w:style>
  <w:style w:type="character" w:customStyle="1" w:styleId="VlialaotsikkoChar">
    <w:name w:val="Välialaotsikko Char"/>
    <w:basedOn w:val="DefaultParagraphFont"/>
    <w:link w:val="Vlialaotsikko"/>
    <w:rsid w:val="00B9015A"/>
    <w:rPr>
      <w:rFonts w:ascii="Times New Roman" w:eastAsiaTheme="minorEastAsia" w:hAnsi="Times New Roman" w:cs="Times New Roman"/>
      <w:i/>
      <w:noProof/>
      <w:sz w:val="24"/>
      <w:szCs w:val="24"/>
    </w:rPr>
  </w:style>
  <w:style w:type="character" w:customStyle="1" w:styleId="Heading1Char">
    <w:name w:val="Heading 1 Char"/>
    <w:basedOn w:val="DefaultParagraphFont"/>
    <w:link w:val="Heading1"/>
    <w:uiPriority w:val="9"/>
    <w:rsid w:val="00B9015A"/>
    <w:rPr>
      <w:rFonts w:ascii="Times New Roman" w:eastAsiaTheme="majorEastAsia" w:hAnsi="Times New Roman" w:cs="Times New Roman"/>
      <w:b/>
      <w:bCs/>
      <w:noProof/>
      <w:color w:val="000000" w:themeColor="text1"/>
      <w:sz w:val="32"/>
      <w:szCs w:val="32"/>
    </w:rPr>
  </w:style>
  <w:style w:type="character" w:customStyle="1" w:styleId="Heading2Char">
    <w:name w:val="Heading 2 Char"/>
    <w:basedOn w:val="DefaultParagraphFont"/>
    <w:link w:val="Heading2"/>
    <w:uiPriority w:val="9"/>
    <w:rsid w:val="00B9015A"/>
    <w:rPr>
      <w:rFonts w:ascii="Times New Roman" w:eastAsiaTheme="majorEastAsia" w:hAnsi="Times New Roman" w:cstheme="majorBidi"/>
      <w:b/>
      <w:bCs/>
      <w:noProof/>
      <w:color w:val="000000" w:themeColor="text1"/>
      <w:sz w:val="28"/>
      <w:szCs w:val="28"/>
      <w:lang w:val="en-US"/>
    </w:rPr>
  </w:style>
  <w:style w:type="character" w:customStyle="1" w:styleId="Heading3Char">
    <w:name w:val="Heading 3 Char"/>
    <w:basedOn w:val="DefaultParagraphFont"/>
    <w:link w:val="Heading3"/>
    <w:uiPriority w:val="9"/>
    <w:rsid w:val="00B9015A"/>
    <w:rPr>
      <w:rFonts w:ascii="Times New Roman" w:eastAsiaTheme="majorEastAsia" w:hAnsi="Times New Roman" w:cstheme="majorBidi"/>
      <w:b/>
      <w:bCs/>
      <w:noProof/>
      <w:color w:val="000000" w:themeColor="text1"/>
      <w:sz w:val="24"/>
      <w:szCs w:val="24"/>
      <w:lang w:val="en-US"/>
    </w:rPr>
  </w:style>
  <w:style w:type="character" w:customStyle="1" w:styleId="Heading4Char">
    <w:name w:val="Heading 4 Char"/>
    <w:basedOn w:val="DefaultParagraphFont"/>
    <w:link w:val="Heading4"/>
    <w:uiPriority w:val="9"/>
    <w:rsid w:val="00B9015A"/>
    <w:rPr>
      <w:rFonts w:ascii="Times New Roman" w:eastAsiaTheme="majorEastAsia" w:hAnsi="Times New Roman" w:cstheme="majorBidi"/>
      <w:b/>
      <w:bCs/>
      <w:i/>
      <w:iCs/>
      <w:noProof/>
      <w:color w:val="000000" w:themeColor="text1"/>
      <w:sz w:val="24"/>
      <w:szCs w:val="24"/>
    </w:rPr>
  </w:style>
  <w:style w:type="character" w:customStyle="1" w:styleId="Heading5Char">
    <w:name w:val="Heading 5 Char"/>
    <w:basedOn w:val="DefaultParagraphFont"/>
    <w:link w:val="Heading5"/>
    <w:uiPriority w:val="9"/>
    <w:semiHidden/>
    <w:rsid w:val="00B9015A"/>
    <w:rPr>
      <w:rFonts w:asciiTheme="majorHAnsi" w:eastAsiaTheme="majorEastAsia" w:hAnsiTheme="majorHAnsi" w:cstheme="majorBidi"/>
      <w:i/>
      <w:noProof/>
      <w:color w:val="000000" w:themeColor="text1"/>
      <w:sz w:val="24"/>
      <w:szCs w:val="24"/>
    </w:rPr>
  </w:style>
  <w:style w:type="character" w:customStyle="1" w:styleId="Heading6Char">
    <w:name w:val="Heading 6 Char"/>
    <w:basedOn w:val="DefaultParagraphFont"/>
    <w:link w:val="Heading6"/>
    <w:uiPriority w:val="9"/>
    <w:semiHidden/>
    <w:rsid w:val="00B9015A"/>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B9015A"/>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B901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9015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9015A"/>
    <w:pPr>
      <w:spacing w:after="200"/>
    </w:pPr>
    <w:rPr>
      <w:rFonts w:cs="Times New Roman"/>
      <w:b/>
      <w:bCs/>
      <w:color w:val="4F81BD" w:themeColor="accent1"/>
      <w:sz w:val="18"/>
      <w:szCs w:val="18"/>
    </w:rPr>
  </w:style>
  <w:style w:type="paragraph" w:styleId="Title">
    <w:name w:val="Title"/>
    <w:basedOn w:val="Normal"/>
    <w:next w:val="Normal"/>
    <w:link w:val="TitleChar"/>
    <w:uiPriority w:val="10"/>
    <w:qFormat/>
    <w:rsid w:val="00B9015A"/>
    <w:pPr>
      <w:pBdr>
        <w:bottom w:val="single" w:sz="8" w:space="4" w:color="4F81BD" w:themeColor="accent1"/>
      </w:pBdr>
      <w:spacing w:after="300"/>
      <w:contextualSpacing/>
    </w:pPr>
    <w:rPr>
      <w:rFonts w:asciiTheme="majorHAnsi" w:eastAsiaTheme="majorEastAsia" w:hAnsiTheme="majorHAnsi" w:cstheme="majorBidi"/>
      <w:noProof w:val="0"/>
      <w:color w:val="17365D" w:themeColor="text2" w:themeShade="BF"/>
      <w:spacing w:val="5"/>
      <w:kern w:val="28"/>
      <w:sz w:val="40"/>
      <w:szCs w:val="40"/>
    </w:rPr>
  </w:style>
  <w:style w:type="character" w:customStyle="1" w:styleId="TitleChar">
    <w:name w:val="Title Char"/>
    <w:basedOn w:val="DefaultParagraphFont"/>
    <w:link w:val="Title"/>
    <w:uiPriority w:val="10"/>
    <w:rsid w:val="00B9015A"/>
    <w:rPr>
      <w:rFonts w:asciiTheme="majorHAnsi" w:eastAsiaTheme="majorEastAsia" w:hAnsiTheme="majorHAnsi" w:cstheme="majorBidi"/>
      <w:color w:val="17365D" w:themeColor="text2" w:themeShade="BF"/>
      <w:spacing w:val="5"/>
      <w:kern w:val="28"/>
      <w:sz w:val="40"/>
      <w:szCs w:val="40"/>
    </w:rPr>
  </w:style>
  <w:style w:type="paragraph" w:styleId="NoSpacing">
    <w:name w:val="No Spacing"/>
    <w:uiPriority w:val="1"/>
    <w:qFormat/>
    <w:rsid w:val="00B9015A"/>
    <w:pPr>
      <w:spacing w:after="0" w:line="240" w:lineRule="auto"/>
      <w:jc w:val="both"/>
    </w:pPr>
    <w:rPr>
      <w:rFonts w:ascii="Times New Roman" w:hAnsi="Times New Roman" w:cs="Arial"/>
      <w:noProof/>
      <w:sz w:val="24"/>
      <w:szCs w:val="24"/>
    </w:rPr>
  </w:style>
  <w:style w:type="paragraph" w:styleId="ListParagraph">
    <w:name w:val="List Paragraph"/>
    <w:basedOn w:val="Normal"/>
    <w:uiPriority w:val="34"/>
    <w:qFormat/>
    <w:rsid w:val="00B9015A"/>
    <w:pPr>
      <w:numPr>
        <w:numId w:val="11"/>
      </w:numPr>
    </w:pPr>
    <w:rPr>
      <w:rFonts w:cs="Times New Roman"/>
    </w:rPr>
  </w:style>
  <w:style w:type="character" w:styleId="IntenseEmphasis">
    <w:name w:val="Intense Emphasis"/>
    <w:basedOn w:val="DefaultParagraphFont"/>
    <w:uiPriority w:val="21"/>
    <w:qFormat/>
    <w:rsid w:val="00B9015A"/>
    <w:rPr>
      <w:rFonts w:asciiTheme="majorHAnsi" w:hAnsiTheme="majorHAnsi"/>
      <w:b/>
      <w:i/>
      <w:iCs/>
      <w:color w:val="4F81BD" w:themeColor="accent1"/>
      <w:sz w:val="24"/>
    </w:rPr>
  </w:style>
  <w:style w:type="paragraph" w:styleId="TOCHeading">
    <w:name w:val="TOC Heading"/>
    <w:basedOn w:val="Heading1"/>
    <w:next w:val="Normal"/>
    <w:uiPriority w:val="39"/>
    <w:semiHidden/>
    <w:unhideWhenUsed/>
    <w:qFormat/>
    <w:rsid w:val="00B9015A"/>
    <w:pPr>
      <w:numPr>
        <w:numId w:val="0"/>
      </w:numPr>
      <w:spacing w:line="276" w:lineRule="auto"/>
      <w:outlineLvl w:val="9"/>
    </w:pPr>
    <w:rPr>
      <w:lang w:val="en-US" w:eastAsia="ja-JP"/>
    </w:rPr>
  </w:style>
  <w:style w:type="numbering" w:customStyle="1" w:styleId="Style1">
    <w:name w:val="Style1"/>
    <w:uiPriority w:val="99"/>
    <w:rsid w:val="00114745"/>
    <w:pPr>
      <w:numPr>
        <w:numId w:val="17"/>
      </w:numPr>
    </w:pPr>
  </w:style>
  <w:style w:type="numbering" w:customStyle="1" w:styleId="Style3">
    <w:name w:val="Style3"/>
    <w:uiPriority w:val="99"/>
    <w:rsid w:val="00114745"/>
    <w:pPr>
      <w:numPr>
        <w:numId w:val="19"/>
      </w:numPr>
    </w:pPr>
  </w:style>
  <w:style w:type="table" w:styleId="TableGrid">
    <w:name w:val="Table Grid"/>
    <w:basedOn w:val="TableNormal"/>
    <w:uiPriority w:val="39"/>
    <w:rsid w:val="00D30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28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Oskari Seppälä</dc:creator>
  <cp:keywords/>
  <dc:description/>
  <cp:lastModifiedBy>Oskari Seppälä</cp:lastModifiedBy>
  <cp:revision>24</cp:revision>
  <dcterms:created xsi:type="dcterms:W3CDTF">2021-09-27T18:06:00Z</dcterms:created>
  <dcterms:modified xsi:type="dcterms:W3CDTF">2022-08-23T11:49:00Z</dcterms:modified>
</cp:coreProperties>
</file>