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TabTab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Component Library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Material Design 3 Component Set for v1</w:t>
      </w:r>
    </w:p>
    <w:p>
      <w:pPr>
        <w:spacing w:after="80"/>
      </w:pPr>
    </w:p>
    <w:p>
      <w:pPr>
        <w:pBdr>
          <w:top w:val="single" w:color="2E5090" w:sz="2" w:space="8"/>
        </w:pBdr>
        <w:spacing w:after="6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— April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~30 Components — Prescriptive &amp; Opinionated</w:t>
      </w:r>
    </w:p>
    <w:p>
      <w:pPr>
        <w:sectPr>
          <w:pgSz w:w="12240" w:h="15840" w:orient="portrait"/>
          <w:pgMar w:top="432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component library that ships with TabTab v1. The library provides a curated, prescriptive set of ~30 components built on Material Design 3, covering the most common desktop application UI patterns. Each component has three representations: a visual rendering in the builder (Skia/C++), a YAML schema for the project format, and a code generation template for Compose Multiplatform output.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1.1 Design Philosophy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Prescriptive over flexible: </w:t>
      </w:r>
      <w:r>
        <w:rPr>
          <w:rFonts w:ascii="Arial" w:cs="Arial" w:eastAsia="Arial" w:hAnsi="Arial"/>
          <w:sz w:val="22"/>
          <w:szCs w:val="22"/>
        </w:rPr>
        <w:t xml:space="preserve">Components ship with sensible defaults and pre-configured styles. Developers spend time building, not configuring. Override when needed, not by default.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Desktop-first: </w:t>
      </w:r>
      <w:r>
        <w:rPr>
          <w:rFonts w:ascii="Arial" w:cs="Arial" w:eastAsia="Arial" w:hAnsi="Arial"/>
          <w:sz w:val="22"/>
          <w:szCs w:val="22"/>
        </w:rPr>
        <w:t xml:space="preserve">Components are designed for desktop interaction patterns — hover states, keyboard navigation, right-click context menus, window resizing. Mobile patterns are deferred.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Data-aware: </w:t>
      </w:r>
      <w:r>
        <w:rPr>
          <w:rFonts w:ascii="Arial" w:cs="Arial" w:eastAsia="Arial" w:hAnsi="Arial"/>
          <w:sz w:val="22"/>
          <w:szCs w:val="22"/>
        </w:rPr>
        <w:t xml:space="preserve">Every component that displays data supports signal binding via the =&gt; arrow syntax. Components like DataTable and List are first-class citizens, not afterthoughts.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Theme-driven: </w:t>
      </w:r>
      <w:r>
        <w:rPr>
          <w:rFonts w:ascii="Arial" w:cs="Arial" w:eastAsia="Arial" w:hAnsi="Arial"/>
          <w:sz w:val="22"/>
          <w:szCs w:val="22"/>
        </w:rPr>
        <w:t xml:space="preserve">All visual properties derive from the active design system tokens. Changing the theme changes every component consistently.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Composable: </w:t>
      </w:r>
      <w:r>
        <w:rPr>
          <w:rFonts w:ascii="Arial" w:cs="Arial" w:eastAsia="Arial" w:hAnsi="Arial"/>
          <w:sz w:val="22"/>
          <w:szCs w:val="22"/>
        </w:rPr>
        <w:t xml:space="preserve">Components nest naturally. Layout components (Row, Column, Box, Grid) can contain any other component. Complex UIs are built by composition, not configuration.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1.2 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component in the library follows a consistent three-layer architecture: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Renderer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/ Skia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the component on the design canvas with theme-aware styling, handles design-time interaction (selection, resize, property editing)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.tt.yaml definition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Declares the component’s properties, bindings, events, layout behavior, and default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→ Kotlin 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the equivalent Compose Multiplatform composable with signal bindings and event handlers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1.3 Design System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TabTab v1 ships with Material Design 3 as the sole built-in design system. Microsoft Fluent support will be added in Phase 4 of the roadmap. The component architecture is designed to be design-system-agnostic — each component resolves its visual properties through design tokens, so adding Fluent (or any custom design system) requires only providing new token values, not rewriting components.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(Phase 1–4)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Built-in, full coverage for all ~30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 (Phase 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Fluent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as second built-in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design systems via plugin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Component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v1 component library consists of 30 components organized into seven categories. This section provides a complete catalog with the priority tier for each component.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Button, IconButton, TextField, TextArea, Checkbox, RadioGroup, Switch, Slider, Dropdown, DatePicker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Image, Icon, Badge, Avatar, ProgressBar, Chip, Divider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Row, Column, Box, Grid, Spacer, ScrollContainer, Tabs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DataTable, List, 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TopAppBar, NavigationRail, Breadcrumb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Dialog, Snackbar, Tooltip, LoadingSpinner, EmptyState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Card, 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Implementation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Components are implemented in three priority tiers aligned with the development roadmap: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(Months 4–6)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Button, TextField, Text, Row, Column, Box, Card, Image, Icon, Checkbox, Switch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(Months 7–9)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DataTable, List, Dropdown, Pagination, TextArea, Slider, TopAppBar, NavigationRail, Dialog, LoadingSpinner, EmptyState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Polish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(Months 10–12)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Grid, Tabs, RadioGroup, DatePicker, IconButton, Badge, Avatar, ProgressBar, Chip, Divider, Breadcrumb, Snackbar, Tooltip, ScrollContainer, Spacer, Sheet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Common Component Properties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share a set of common properties that control identity, visibility, layout participation, and styling. These are inherited by every component and don’t need to be redeclared in individual component schemas.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0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identifier. Required only when referenced by event handlers or code.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| Signal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or hide the component. Supports signal binding for conditional rendering.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| Signal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or disable interaction. Disabled components are visually muted.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LayoutProps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properties: padding, margin, flex, width, height, alignment.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StyleProps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style variant or inline style overrides.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tooltip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tooltip text. Displayed after a short delay on mouse hover.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identifier for automated testing. Exported as Modifier.testTag().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Common Events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interactive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component is clicked or tapped.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onDoubleClick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interactive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on double-click.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onRightClick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interactive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on right-click. Used for context menus.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onHover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mouse enters the component bounds.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onHoverExit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mouse leaves the component bounds.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focusable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component receives keyboard focus.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onBlur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focusable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component loses keyboard focus.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onKeyPress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focusable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on key press. Payload includes the key code and modifiers.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Input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components accept user interaction and write values to mutable signals. They are the primary way users enter data into a TabTab application.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4.1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clickable button that triggers an action. Supports four Material 3 variants and optional leading/trailing icons.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Basic button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"Save", onClick: handleSave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Variants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"Primary", variant: filled, onClick: handlePrimary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"Secondary", variant: outlined, onClick: handleSecondary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"Subtle", variant: text, onClick: handleSubtle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"Elevated", variant: elevated, onClick: handleElevated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With icon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"Add Customer", icon: add, variant: filled, onClick: handleAdd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Signal-bound enabled state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"Submit", enabled: =&gt; formValid, onClick: handleSubmit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label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variant: filled | outlined | text | elevated.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icon name from the active icon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size: small | medium | large.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to fill parent width.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button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Button, OutlinedButton, TextButton, or ElevatedButton composable.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4.2 IconButton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compact button containing only an icon. Used in toolbars, action rows, and compact UI areas.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IconButton: { icon: delete, onClick: handleDelete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IconButton: { icon: edit, variant: outlined, tooltip: "Edit customer", onClick: handleEdit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name from the active icon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variant: standard | outlined | filled | filledTonal.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button size: small | medium | large.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icon button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IconButton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4.3 TextField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single-line text input field. Writes user input to a bound mutable signal. Supports validation, icons, and helper text.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Basic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TextField: { value: =&gt; searchQuery, hint: "Search..."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With validation and helper text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TextField: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id: emailField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value: =&gt; email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hint: "email@example.com"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label: "Email Address"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icon: mail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helperText: =&gt; emailError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isError: =&gt; emailInvalid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onValueChanged: validateEmail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onSubmit: handleSubmit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Signal&lt;String&gt;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mutable String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text shown when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label above the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icon.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trailingIcon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icon (e.g., clear button).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helperText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or error message below the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 styling.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type: text | email | number | password | 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character count.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onValueChanged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on every keystroke with the new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user presses Enter.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OutlinedTextField composable with Modifier.onKeyEvent for onSubmit.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4.4 TextArea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multi-line text input for longer content. Behaves like TextField but supports multiple lines, auto-grow, and character counting.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TextArea: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value: =&gt; description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hint: "Enter a description..."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minLines: 3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maxLines: 10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maxLength: 500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showCount: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onValueChanged: updateDescription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Signal&lt;String&gt;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mutable String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visible lines.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visible lines before scroll.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character 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character count below the field.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onValueChanged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on every change with the new value.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OutlinedTextField with minLines/maxLines parameters.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4.5 Checkbox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toggle control for boolean values. Can be used standalone or in groups.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Checkbox: { checked: =&gt; agreeToTerms, label: "I agree to the terms"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Checkbox: { checked: =&gt; darkMode, label: "Dark mode", onChanged: toggleTheme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Signal&lt;Boolean&gt;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mutable Boolean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label displayed next to the checkbox.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indeterminate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indeterminate (dash) state.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(Boolean)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checked state changes.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Checkbox composable with optional Text label in a Row.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4.6 RadioGroup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group of mutually exclusive options. Binds to a signal representing the selected value.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RadioGroup: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selected: =&gt; sortOrder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options: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value: "name", label: "Sort by Name"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value: "date", label: "Sort by Date"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value: "status", label: "Sort by Status"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orientation: vertical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onChanged: updateSort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Signal&lt;String&gt;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the selected option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List&lt;{value, label}&gt;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options with value and display label.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direction: vertical | horizontal.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selection changes with the new value.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Column/Row of Material3 RadioButton composables with shared selectedState.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4.7 Switch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toggle switch for on/off states. Visually distinct from Checkbox — used for settings and preferences.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Switch: { checked: =&gt; notifications, label: "Enable notifications"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Signal&lt;Boolean&gt;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mutable Boolean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label displayed next to the switch.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(Boolean)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switch state changes.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Switch composable.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4.8 Slider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continuous or discrete value selector. Used for numeric ranges like volume, price filters, or opacity.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Slider: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value: =&gt; priceRange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min: 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max: 1000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step: 10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label: "Max Price: {priceRange}"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onChanged: updatePriceFilter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Signal&lt;Double&gt;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mutable numeric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step size. Null for continuous.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with optional {signal} interpolation.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current value tooltip on drag.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(Double)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continuously during drag with the current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onChangeFinished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(Double)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once when the user releases the slider.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Slider composable with optional steps parameter.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4.9 Dropdown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dropdown selector for choosing from a list of options. Supports search filtering for long lists.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Simple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Dropdown: { selected: =&gt; country, options: =&gt; countryList, label: "Country"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Searchable with custom display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Dropdown: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selected: =&gt; selectedCustomer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options: =&gt; customerList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displayField: name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searchable: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label: "Customer"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onChanged: handleCustomerSelect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the selected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Signal&lt;List&lt;T&gt;&gt;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available options.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name to display for complex objects. Uses toString() if null.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above the dropdown.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searchable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type-to-search filtering within the dropdown.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when nothing is selected.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selection changes.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ExposedDropdownMenuBox with DropdownMenuItem composables.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4.10 DatePicker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date selection component with calendar popup. Supports date ranges and min/max constraints.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DatePicker: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value: =&gt; startDate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label: "Start Date"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min: "2024-01-01"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max: "2026-12-31"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format: "dd/MM/yyyy"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onChanged: handleDateChange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Signal&lt;Date?&gt;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a Date signal.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above the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format pattern.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Earliest selectable 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selectable date.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(Date?)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date is selected.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DatePicker composable with DatePickerDialog.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Display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 components render read-only content. They bind to signals for reactive data display but don’t accept direct user input.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5.1 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Renders text content with theme-aware typography. The most fundamental display component.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Simple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Text: { value: "Hello, TabTab!"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Signal-bound with styling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Text: { value: =&gt; customerName, style: { variant: headlineMedium, color: =&gt; primary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With string interpolation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Text: { value: "Total: {orderCount} orders", style: { variant: bodyLarge }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content. Supports signal binding and {signal} interpolation.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text selection and copy.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lines before truncation with ellipsis.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ellipsis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 behavior: ellipsis | clip | visible.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Text composable with MaterialTheme.typography styles.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5.2 Image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Displays an image from assets, URLs, or signal-bound sources.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Image: { src: "logo", width: 120, height: 40 }       # Asset reference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Image: { src: =&gt; product.imageUrl, height: 200, fit: cover }  # URL from signal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name, URL string, or signal-bound 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| 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width in dp or percentage.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| 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height in dp or percentage.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Scaling: contain | cover | fill | none.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description.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name shown while loading.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Image composable with AsyncImage for URLs, painterResource for assets.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5.3 Icon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Renders an icon from the active icon set (Material Icons Outlined by default).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Icon: { name: "search", size: 24, color: =&gt; primary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name from the active icon 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size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color. Defaults to theme onSurface.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Icon composable with ImageVector from material-icons-extended.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5.4 Badge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small status indicator, typically overlaid on another component (e.g., notification count on an icon).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Badge: { count: =&gt; unreadCount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Badge: { dot: true, visible: =&gt; hasNotifications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badge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as a simple dot indicator instead of number.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displayed count (shows 99+ beyond this).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Badge or BadgedBox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5.5 Avatar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circular or rounded-square image for user/entity representation. Falls back to initials if no image is provided.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Avatar: { src: =&gt; customer.photoUrl, name: =&gt; customer.name, size: 40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URL. Falls back to initials if null or load fails.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used for initials fallback and accessibility.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diameter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Shape: circle | rounded.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Custom composable: Box with clip(CircleShape), AsyncImage, and Text fallback.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5.6 ProgressBar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linear or circular progress indicator for showing completion or indeterminate loading.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ProgressBar: { value: =&gt; uploadProgress, max: 100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ProgressBar: { indeterminate: true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progress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progress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indeterminate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indeterminate animation instead of specific progress.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variant: linear | circular.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LinearProgressIndicator or CircularProgressIndicator.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5.7 Chip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compact element for filters, tags, or selections. Supports selectable and dismissible modes.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Chip: { label: "Active", selected: =&gt; activeFilter, onClick: toggleActive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Chip: { label: =&gt; tag.name, dismissible: true, onDismiss: removeTag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 text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state for filter chips.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icon.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dismiss (X) button.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chip is clicked.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onDismiss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when the dismiss button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FilterChip, InputChip, or AssistChip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5.8 Divider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thin horizontal or vertical line for visual separation.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Divider: {}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Divider: { orientation: vertical, thickness: 2, color: =&gt; outlineVariant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Direction: horizontal | vertical.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thickness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thickness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color. Defaults to theme outlineVariant.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Inset from start edge in dp.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Divider or VerticalDivider composable.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Layout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Layout components arrange child components spatially. They don’t render visible content themselves but control positioning, spacing, and responsiveness. These map directly to Compose Multiplatform’s layout primitives.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6.1 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Arranges children horizontally in a flex row. The primary horizontal layout container.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Row: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spacing: 8, alignment: center, justify: spaceBetween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"Title"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Button: { text: "Action", onClick: handleAction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children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Cross-axis (vertical): start | center | end | stretch.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justify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Main-axis (horizontal): start | center | end | spaceBetween | spaceAround | spaceEvenly.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children to next line when they overflow.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Row composable with Arrangement and Alignment parameters.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6.2 Column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Arranges children vertically in a flex column. The primary vertical layout container and the default root layout for screens.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Column: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spacing: 12, padding: 16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"Section Title", style: { variant: titleLarge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"Section content goes here."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children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Cross-axis (horizontal): start | center | end | stretch.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justify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Main-axis (vertical): start | center | end | spaceBetween | spaceAround.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Column composable with Arrangement and Alignment parameters.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6.3 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stacking container where children overlap. Used for overlays, badges, floating action buttons, and layered compositions.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Box: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width: 200, height: 200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Image: { src: =&gt; photo, fit: cover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Badge: { count: =&gt; unread, style: { alignment: topEnd }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topStart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alignment for children: topStart | topCenter | topEnd | centerStart | center | centerEnd | bottomStart | bottomCenter | bottomEnd.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Box composable with contentAlignment parameter.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6.4 Grid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grid layout that arranges children in rows and columns. Supports both fixed column counts and responsive breakpoints.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Grid: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columns: 3, spacing: 16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data: =&gt; products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template: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Card: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Image: { src: =&gt; item.image, height: 150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Text: { value: =&gt; item.name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columns.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grid cells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Signal&lt;List&lt;T&gt;&gt;?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for repeated template rendering.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LazyVerticalGrid composable with GridCells.Fixed.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6.5 Spacer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invisible component that occupies space. Used to push siblings apart or add fixed gaps in layouts.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Spacer: { height: 24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Spacer: { flex: 1 }    # Fills remaining space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width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height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 grow factor. Fills available space proportionally.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Spacer composable with Modifier.size or Modifier.weight.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6.6 ScrollContainer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Wraps content in a scrollable area. Used when content may exceed the available space.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ScrollContainer: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scroll: vertical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maxHeight: 400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...content that may overflow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scroll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direction: vertical | horizontal | both.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showScrollbar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Scrollbar visibility: auto | always | never.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Modifier.verticalScroll or Modifier.horizontalScroll with rememberScrollState.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6.7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tabbed container that shows one panel at a time based on the selected tab.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Tabs: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selected: =&gt; activeTab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tabs: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label: "Overview", icon: dashboard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label: "Details", icon: info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label: "History", icon: history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panels: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Column: { children: [...overview content]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Column: { children: [...details content]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Column: { children: [...history content]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Signal&lt;Int&gt;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the active tab index.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List&lt;{label, icon?}&gt;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definitions with labels and optional icons.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List&lt;Component&gt;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panels corresponding to each tab.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style: primary | secondary.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onTabChanged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active tab changes.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TabRow with Tab composables and indexed content panels.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Data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components are purpose-built for displaying collections of data. They are the primary consumers of DataSource signals and support sorting, filtering, selection, and pagination.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7.1 DataTable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full-featured data table with sortable columns, row selection, and configurable column formatting. The most important data display component in TabTab.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DataTable: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id: customerTable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data: =&gt; filteredCustomers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columns: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field: name, header: "Name", width: "30%", sortable: true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field: email, header: "Email", width: "30%"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field: status, header: "Status", width: "20%", format: chip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field: createdAt, header: "Created", width: "20%", format: date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selectable: single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striped: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onRowClick: selectCustomer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onSort: handleSort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Signal&lt;List&lt;T&gt;&gt;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Signal-bound list of data objects to display.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List&lt;ColumnDef&gt;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definitions with field, header, width, format, sortable.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selection: none | single | multiple.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row background colors.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stickyHeader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header row visible when scrolling.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data"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shown when data list is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rowHeight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height in dp.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onRowClick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row is clicked. Payload is the data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onRowSelect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(List&lt;T&gt;)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selection changes. Payload is selected items.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(String, Boolean)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column header is clicked. Payload: column field and ascending flag.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Custom composable using LazyColumn with Row-based headers and cells, Modifier.clickable for selection.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7.2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vertical list of items rendered from a data signal. More flexible than DataTable — each item is rendered using a customizable template.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List: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data: =&gt; customers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template: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Row: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layout: { spacing: 12, alignment: center, padding: 8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Avatar: { name: =&gt; item.name, size: 36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Column: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- Text: { value: =&gt; item.name, style: { variant: bodyLarge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- Text: { value: =&gt; item.email, style: { variant: bodySmall, color: =&gt; onSurfaceVariant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divider: true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onItemClick: selectCustomer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Signal&lt;List&lt;T&gt;&gt;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Signal-bound list of data objects.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List&lt;Component&gt;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tree template for each item. Use =&gt; item.field for data access.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dividers between items.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items"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shown when list is empty.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onItemClick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an item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Compose LazyColumn with items() and the template rendered per item.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7.3 Pagination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pagination control for navigating paged data. Typically paired with DataTable or List.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Pagination: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total: =&gt; totalCustomers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pageSize: 25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currentPage: =&gt; currentPage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onPageChange: loadPage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items across all pages.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Signal&lt;Int&gt;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binding to current page number.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showFirstLast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first/last page buttons.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onPageChange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(Int)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page changes. Payload is the new page number.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Custom composable: Row of IconButtons with page number Text elements.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Navigation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Navigation components provide application-level navigation structure — app bars, side rails, and breadcrumb trails.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8.1 TopAppBar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top-level application bar with title, navigation icon, and action buttons. The standard header for desktop applications.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TopAppBar: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title: =&gt; currentScreenTitle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navigationIcon: menu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onNavigationClick: toggleDrawer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actions: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search, onClick: openSearch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settings, onClick: openSettings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bar title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navigationIcon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 icon (typically menu or back arrow).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List&lt;{icon, onClick}&gt;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action buttons.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bar size: small | medium | large.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scrollBehavior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response: pinned | enterAlways | exitUntilCollapsed.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onNavigationClick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navigation icon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TopAppBar, MediumTopAppBar, or LargeTopAppBar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8.2 NavigationRail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vertical navigation bar for the left edge of the application. The primary navigation pattern for desktop apps.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NavigationRail: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selected: =&gt; currentScreen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items: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dashboard, label: "Dashboard", value: "dashboard"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people, label: "Customers", value: "customers"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inventory, label: "Products", value: "products"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{ icon: analytics, label: "Reports", value: "reports"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onItemSelected: navigateToScreen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Signal&lt;String&gt;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selected item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List&lt;{icon, label, value}&gt;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items with icon, label, and route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header component (e.g., logo or FAB).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visibility: always | selected | never.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onItemSelected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navigation item is selected.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NavigationRail composable with NavigationRailItem.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8.3 Breadcrumb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horizontal breadcrumb trail showing the current navigation path. Useful for hierarchical navigation.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Breadcrumb: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items: =&gt; navigationPath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onItemClick: navigateToLevel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Signal&lt;List&lt;{label, value}&gt;&gt;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breadcrumb items from root to current.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separator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Separator character between items.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onItemClick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breadcrumb item is clicked. Payload is the item value.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Custom composable: Row of TextButton with separator Text elements.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Feedback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Feedback components communicate application state to the user — loading indicators, empty states, errors, confirmations, and contextual information.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9.1 Dialog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modal dialog that overlays the application content. Used for confirmations, forms, and critical information.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Dialog: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visible: =&gt; showDeleteConfirm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title: "Delete Customer"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content: "Are you sure? This action cannot be undone."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confirmText: "Delete"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confirmVariant: error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cancelText: "Cancel"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onConfirm: deleteCustomer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onCancel: closeDialog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Signal&lt;Boolean&gt;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dialog visibility via signal binding.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title.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body — text string or component tree.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"OK"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button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confirmVariant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button color: primary | error.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cancelText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"Cancel"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button text. Null to hide cancel button.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dismissible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dismissing by clicking outside or pressing Escape.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confirm button is clicked.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onCancel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cancel button is clicked or dialog is dismissed.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AlertDialog composable.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9.2 Snackbar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brief message shown at the bottom of the screen. Used for non-critical notifications and action confirmations.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Snackbar: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message: =&gt; snackbarMessage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visible: =&gt; showSnackbar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action: "Undo"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onAction: undoDelete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duration: 4s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Snackbar message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Signal&lt;Boolean&gt;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visibility.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action button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 duration: 2s | 4s | 10s | indefinite.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action button is clicked.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onDismiss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snackbar is dismissed.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Snackbar with SnackbarHost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9.3 Tooltip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contextual popup that appears on hover. Provides additional information about a component.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Button: { text: "Export", tooltip: "Export data as CSV", onClick: handleExport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Rich tooltip with custom content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Tooltip: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target: exportBtn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content: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Column: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Text: { value: "Export Options", style: { variant: labelLarge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Text: { value: "Click to export as CSV. Hold Shift for PDF."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ID to attach the tooltip to. For rich tooltips.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|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 content — text or component tree.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 position: top | bottom | start | 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Hover delay before showing tooltip.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TooltipBox with PlainTooltip or RichTooltip composable.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9.4 LoadingSpinner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indeterminate loading indicator shown while data is being fetched. Typically bound to a Resource signal’s loading state.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LoadingSpinner: { visible: =&gt; customers.isLoading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LoadingSpinner: { visible: =&gt; isSubmitting, size: small, label: "Saving..."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size: small | medium | large.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shown below the spinner.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as a semi-transparent overlay on the parent.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CircularProgressIndicator with optional Text label.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9.5 EmptyState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placeholder shown when a data collection is empty. Provides visual feedback and an optional call-to-action.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EmptyState: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visible: =&gt; isEmpty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icon: inbox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title: "No customers yet"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description: "Add your first customer to get started."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actionText: "Add Customer"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onAction: navigateToCreate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icon shown above the title.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empty state message.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descriptive 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Call-to-action button text.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action button is clicked.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Custom composable: Column with Icon, Text elements, and optional Button.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Surface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Surface components provide elevated or bordered containers that group related content visually.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10.1 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elevated container for grouping related content. The primary surface component for content cards, list items, and information panels.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Card: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variant: elevated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layout: { padding: 16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onClick: selectItem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=&gt; item.title, style: { variant: titleMedium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=&gt; item.description, style: { variant: bodyMedium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Row: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layout: { justify: end, spacing: 8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Button: { text: "Cancel", variant: text, onClick: handleCancel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- Button: { text: "Save", variant: filled, onClick: handleSave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style: elevated | filled | outlined.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elevation override in dp.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clickable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hover/press feedback and enable onClick.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card is clicked (only if clickable is true).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Card, ElevatedCard, or OutlinedCard composable.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10.2 Sheet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slide-in panel from the edge of the screen. Used for secondary content, filters, or detail views.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- Sheet: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visible: =&gt; showFilters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side: end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width: 320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children: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Text: { value: "Filters", style: { variant: titleLarge }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Dropdown: { selected: =&gt; statusFilter, options: =&gt; statusOptions, label: "Status" }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Button: { text: "Apply", variant: filled, onClick: applyFilters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Properties: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Signal&lt;Boolean&gt;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sheet visibility.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edge the sheet slides from: start | end | bottom.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width in dp (for start/end) or height (for bottom).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scrim overlay and block interaction with background.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onDismiss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the sheet is dismissed.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Compose export: </w:t>
      </w:r>
      <w:r>
        <w:rPr>
          <w:rFonts w:ascii="Arial" w:cs="Arial" w:eastAsia="Arial" w:hAnsi="Arial"/>
          <w:sz w:val="22"/>
          <w:szCs w:val="22"/>
        </w:rPr>
        <w:t xml:space="preserve">Material3 ModalDrawerSheet or custom AnimatedVisibility panel.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DataTable Column Formats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DataTable columns support a format property that controls how values are rendered. Built-in formats handle the most common data display patterns.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(default)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 rendering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"John Smith"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Locale-formatted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"1,234.56"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with locale symbol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"$1,234.56"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date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"Apr 10, 2026"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date and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"Apr 10, 2026 2:30 PM"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Checkmark or X icon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or 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chip based on value (maps enum values to colors)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(green chip)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image + text in a row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[avatar] John Smith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link styled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john@example.com (underlined)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progress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[========  ] 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Developer-defined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component tree via template property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column template: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columns: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 field: status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header: "Status"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format: custom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template: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- Chip: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label: =&gt; item.status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style: =&gt; statusStyle(item.status)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Future: Fluent Design System &amp; Plugin Architecture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12.1 Microsoft Fluent (Phase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30 components will receive Fluent design system variants in Phase 4. The Fluent implementation provides the same YAML API — only the visual rendering changes. Developers switch between Material 3 and Fluent by changing a single line in the theme section:</w:t>
      </w:r>
    </w:p>
    <w:p>
      <w:pPr>
        <w:spacing w:after="80"/>
      </w:pP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theme: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system: fluent    # Switch from material3 to fluent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palette: blue     # Fluent accent color</w:t>
      </w:r>
    </w:p>
    <w:p>
      <w:pPr>
        <w:shd w:fill="F5F5F5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mode: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visual differences between Material 3 and Fluent: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Elevation: Material uses tonal surface elevation; Fluent uses shadow-based depth.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Shape: Material has a rounded corner scale; Fluent uses a subtler corner radius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Typography: Material uses its own type scale; Fluent uses the Segoe-based type ramp.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Motion: Material uses spring-based easing; Fluent uses its own curve definitions.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Color: Material uses dynamic color roles; Fluent uses an accent color system.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12.2 Plugin Architecture (v2.0+)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v2, third-party components will be supported via a plugin system. A component plugin consists of three files: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component.yaml: </w:t>
      </w:r>
      <w:r>
        <w:rPr>
          <w:rFonts w:ascii="Arial" w:cs="Arial" w:eastAsia="Arial" w:hAnsi="Arial"/>
          <w:sz w:val="22"/>
          <w:szCs w:val="22"/>
        </w:rPr>
        <w:t xml:space="preserve">Schema definition with properties, events, and default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renderer.cpp: </w:t>
      </w:r>
      <w:r>
        <w:rPr>
          <w:rFonts w:ascii="Arial" w:cs="Arial" w:eastAsia="Arial" w:hAnsi="Arial"/>
          <w:sz w:val="22"/>
          <w:szCs w:val="22"/>
        </w:rPr>
        <w:t xml:space="preserve">Skia-based builder renderer for design-time preview (compiled as a shared library).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template.kt: </w:t>
      </w:r>
      <w:r>
        <w:rPr>
          <w:rFonts w:ascii="Arial" w:cs="Arial" w:eastAsia="Arial" w:hAnsi="Arial"/>
          <w:sz w:val="22"/>
          <w:szCs w:val="22"/>
        </w:rPr>
        <w:t xml:space="preserve">Kotlin/Compose code generation template.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plugin system is deferred from v1 to keep the initial scope manageable. The component architecture is designed with extensibility in mind — all 30 built-in components follow the same three-file pattern internally, so the plugin system is a natural extension of the existing architecture.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Open Source — Community-Driven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TabTab — Component Library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2026-04-10T13:34:15.753Z</dcterms:created>
  <dcterms:modified xsi:type="dcterms:W3CDTF">2026-04-10T13:34:15.757Z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