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4F55547" w14:textId="77777777" w:rsidR="00D2541E" w:rsidRPr="004C4E3A" w:rsidRDefault="00D2541E" w:rsidP="00D2541E">
      <w:pPr>
        <w:autoSpaceDE w:val="0"/>
        <w:autoSpaceDN w:val="0"/>
        <w:adjustRightInd w:val="0"/>
        <w:spacing w:after="0" w:line="240" w:lineRule="auto"/>
        <w:jc w:val="center"/>
        <w:rPr>
          <w:rFonts w:cstheme="minorHAnsi"/>
          <w:b/>
          <w:color w:val="000000"/>
          <w:sz w:val="40"/>
          <w:szCs w:val="40"/>
        </w:rPr>
      </w:pPr>
    </w:p>
    <w:p w14:paraId="02D56BD3" w14:textId="77777777" w:rsidR="00D2541E" w:rsidRPr="004C4E3A" w:rsidRDefault="00D2541E" w:rsidP="00D2541E">
      <w:pPr>
        <w:autoSpaceDE w:val="0"/>
        <w:autoSpaceDN w:val="0"/>
        <w:adjustRightInd w:val="0"/>
        <w:spacing w:after="0" w:line="240" w:lineRule="auto"/>
        <w:jc w:val="center"/>
        <w:rPr>
          <w:rFonts w:cstheme="minorHAnsi"/>
          <w:b/>
          <w:color w:val="000000"/>
          <w:sz w:val="40"/>
          <w:szCs w:val="40"/>
        </w:rPr>
      </w:pPr>
    </w:p>
    <w:p w14:paraId="509627D6" w14:textId="77777777" w:rsidR="00D2541E" w:rsidRPr="004C4E3A" w:rsidRDefault="00D2541E" w:rsidP="00D2541E">
      <w:pPr>
        <w:autoSpaceDE w:val="0"/>
        <w:autoSpaceDN w:val="0"/>
        <w:adjustRightInd w:val="0"/>
        <w:spacing w:after="0" w:line="240" w:lineRule="auto"/>
        <w:jc w:val="center"/>
        <w:rPr>
          <w:rFonts w:cstheme="minorHAnsi"/>
          <w:b/>
          <w:color w:val="000000"/>
          <w:sz w:val="40"/>
          <w:szCs w:val="40"/>
        </w:rPr>
      </w:pPr>
    </w:p>
    <w:p w14:paraId="2B8320B3" w14:textId="77777777" w:rsidR="00D2541E" w:rsidRPr="004C4E3A" w:rsidRDefault="00D2541E" w:rsidP="00D2541E">
      <w:pPr>
        <w:autoSpaceDE w:val="0"/>
        <w:autoSpaceDN w:val="0"/>
        <w:adjustRightInd w:val="0"/>
        <w:spacing w:after="0" w:line="240" w:lineRule="auto"/>
        <w:jc w:val="center"/>
        <w:rPr>
          <w:rFonts w:cstheme="minorHAnsi"/>
          <w:b/>
          <w:color w:val="000000"/>
          <w:sz w:val="40"/>
          <w:szCs w:val="40"/>
        </w:rPr>
      </w:pPr>
    </w:p>
    <w:p w14:paraId="608A4958" w14:textId="77777777" w:rsidR="00D2541E" w:rsidRPr="004C4E3A" w:rsidRDefault="00D2541E" w:rsidP="00D2541E">
      <w:pPr>
        <w:autoSpaceDE w:val="0"/>
        <w:autoSpaceDN w:val="0"/>
        <w:adjustRightInd w:val="0"/>
        <w:spacing w:after="0" w:line="240" w:lineRule="auto"/>
        <w:jc w:val="center"/>
        <w:rPr>
          <w:rFonts w:cstheme="minorHAnsi"/>
          <w:b/>
          <w:color w:val="000000"/>
          <w:sz w:val="40"/>
          <w:szCs w:val="40"/>
        </w:rPr>
      </w:pPr>
    </w:p>
    <w:p w14:paraId="342C9866" w14:textId="77777777" w:rsidR="00D2541E" w:rsidRPr="004C4E3A" w:rsidRDefault="00D2541E" w:rsidP="00D2541E">
      <w:pPr>
        <w:autoSpaceDE w:val="0"/>
        <w:autoSpaceDN w:val="0"/>
        <w:adjustRightInd w:val="0"/>
        <w:spacing w:after="0" w:line="240" w:lineRule="auto"/>
        <w:jc w:val="center"/>
        <w:rPr>
          <w:rFonts w:cstheme="minorHAnsi"/>
          <w:b/>
          <w:color w:val="000000"/>
          <w:sz w:val="52"/>
          <w:szCs w:val="52"/>
        </w:rPr>
      </w:pPr>
      <w:r w:rsidRPr="004C4E3A">
        <w:rPr>
          <w:rFonts w:cstheme="minorHAnsi"/>
          <w:b/>
          <w:color w:val="000000"/>
          <w:sz w:val="52"/>
          <w:szCs w:val="52"/>
        </w:rPr>
        <w:t>Towercom</w:t>
      </w:r>
    </w:p>
    <w:p w14:paraId="2DDF5C52" w14:textId="77777777" w:rsidR="00D2541E" w:rsidRPr="004C4E3A" w:rsidRDefault="00D2541E" w:rsidP="00D2541E">
      <w:pPr>
        <w:autoSpaceDE w:val="0"/>
        <w:autoSpaceDN w:val="0"/>
        <w:adjustRightInd w:val="0"/>
        <w:spacing w:after="0" w:line="240" w:lineRule="auto"/>
        <w:jc w:val="center"/>
        <w:rPr>
          <w:rFonts w:cstheme="minorHAnsi"/>
          <w:color w:val="000000"/>
          <w:sz w:val="52"/>
          <w:szCs w:val="52"/>
        </w:rPr>
      </w:pPr>
    </w:p>
    <w:p w14:paraId="6CE57267" w14:textId="4D1E07C3" w:rsidR="00D2541E" w:rsidRPr="004C4E3A" w:rsidRDefault="002070D2" w:rsidP="00D2541E">
      <w:pPr>
        <w:autoSpaceDE w:val="0"/>
        <w:autoSpaceDN w:val="0"/>
        <w:adjustRightInd w:val="0"/>
        <w:spacing w:after="0" w:line="240" w:lineRule="auto"/>
        <w:jc w:val="center"/>
        <w:rPr>
          <w:rFonts w:cstheme="minorHAnsi"/>
          <w:b/>
          <w:color w:val="000000"/>
          <w:sz w:val="52"/>
          <w:szCs w:val="52"/>
        </w:rPr>
      </w:pPr>
      <w:r>
        <w:rPr>
          <w:rFonts w:cstheme="minorHAnsi"/>
          <w:b/>
          <w:color w:val="000000"/>
          <w:sz w:val="52"/>
          <w:szCs w:val="52"/>
        </w:rPr>
        <w:t>Radix</w:t>
      </w:r>
      <w:r w:rsidR="009478F2">
        <w:rPr>
          <w:rFonts w:cstheme="minorHAnsi"/>
          <w:b/>
          <w:color w:val="000000"/>
          <w:sz w:val="52"/>
          <w:szCs w:val="52"/>
        </w:rPr>
        <w:t xml:space="preserve"> High Level Desi</w:t>
      </w:r>
      <w:r w:rsidR="0032283A">
        <w:rPr>
          <w:rFonts w:cstheme="minorHAnsi"/>
          <w:b/>
          <w:color w:val="000000"/>
          <w:sz w:val="52"/>
          <w:szCs w:val="52"/>
        </w:rPr>
        <w:t>gn</w:t>
      </w:r>
      <w:r>
        <w:rPr>
          <w:rFonts w:cstheme="minorHAnsi"/>
          <w:b/>
          <w:color w:val="000000"/>
          <w:sz w:val="52"/>
          <w:szCs w:val="52"/>
        </w:rPr>
        <w:t xml:space="preserve"> </w:t>
      </w:r>
      <w:r w:rsidR="009478F2">
        <w:rPr>
          <w:rFonts w:cstheme="minorHAnsi"/>
          <w:b/>
          <w:color w:val="000000"/>
          <w:sz w:val="52"/>
          <w:szCs w:val="52"/>
        </w:rPr>
        <w:t>(</w:t>
      </w:r>
      <w:r>
        <w:rPr>
          <w:rFonts w:cstheme="minorHAnsi"/>
          <w:b/>
          <w:color w:val="000000"/>
          <w:sz w:val="52"/>
          <w:szCs w:val="52"/>
        </w:rPr>
        <w:t>HLD</w:t>
      </w:r>
      <w:r w:rsidR="009478F2">
        <w:rPr>
          <w:rFonts w:cstheme="minorHAnsi"/>
          <w:b/>
          <w:color w:val="000000"/>
          <w:sz w:val="52"/>
          <w:szCs w:val="52"/>
        </w:rPr>
        <w:t>)</w:t>
      </w:r>
    </w:p>
    <w:p w14:paraId="3962D799" w14:textId="77777777" w:rsidR="00D2541E" w:rsidRPr="004C4E3A" w:rsidRDefault="00D2541E" w:rsidP="00D2541E">
      <w:pPr>
        <w:autoSpaceDE w:val="0"/>
        <w:autoSpaceDN w:val="0"/>
        <w:adjustRightInd w:val="0"/>
        <w:spacing w:after="0" w:line="240" w:lineRule="auto"/>
        <w:jc w:val="both"/>
        <w:rPr>
          <w:rFonts w:cstheme="minorHAnsi"/>
          <w:color w:val="000000"/>
          <w:sz w:val="20"/>
          <w:szCs w:val="20"/>
        </w:rPr>
      </w:pPr>
    </w:p>
    <w:p w14:paraId="1FF5DDED" w14:textId="77777777" w:rsidR="00E8305E" w:rsidRPr="004C4E3A" w:rsidRDefault="00E8305E" w:rsidP="00531B8A">
      <w:pPr>
        <w:jc w:val="center"/>
        <w:rPr>
          <w:rFonts w:cstheme="minorHAnsi"/>
          <w:b/>
          <w:sz w:val="28"/>
          <w:szCs w:val="28"/>
        </w:rPr>
      </w:pPr>
    </w:p>
    <w:p w14:paraId="364FA2AB" w14:textId="77777777" w:rsidR="00D2541E" w:rsidRPr="004C4E3A" w:rsidRDefault="00D2541E" w:rsidP="00531B8A">
      <w:pPr>
        <w:jc w:val="center"/>
        <w:rPr>
          <w:rFonts w:cstheme="minorHAnsi"/>
          <w:b/>
          <w:sz w:val="28"/>
          <w:szCs w:val="28"/>
        </w:rPr>
      </w:pPr>
    </w:p>
    <w:p w14:paraId="28203E3C" w14:textId="76165431" w:rsidR="00D2541E" w:rsidRPr="004C4E3A" w:rsidRDefault="00000AD4" w:rsidP="00000AD4">
      <w:pPr>
        <w:tabs>
          <w:tab w:val="left" w:pos="5392"/>
        </w:tabs>
        <w:rPr>
          <w:rFonts w:cstheme="minorHAnsi"/>
          <w:b/>
          <w:sz w:val="28"/>
          <w:szCs w:val="28"/>
        </w:rPr>
      </w:pPr>
      <w:r>
        <w:rPr>
          <w:rFonts w:cstheme="minorHAnsi"/>
          <w:b/>
          <w:sz w:val="28"/>
          <w:szCs w:val="28"/>
        </w:rPr>
        <w:tab/>
      </w:r>
    </w:p>
    <w:p w14:paraId="78003B8A" w14:textId="77777777" w:rsidR="00D2541E" w:rsidRPr="004C4E3A" w:rsidRDefault="00D2541E" w:rsidP="00531B8A">
      <w:pPr>
        <w:jc w:val="center"/>
        <w:rPr>
          <w:rFonts w:cstheme="minorHAnsi"/>
          <w:b/>
          <w:sz w:val="28"/>
          <w:szCs w:val="28"/>
        </w:rPr>
      </w:pPr>
    </w:p>
    <w:p w14:paraId="3BF922BB" w14:textId="77777777" w:rsidR="00D2541E" w:rsidRPr="004C4E3A" w:rsidRDefault="00D2541E" w:rsidP="00531B8A">
      <w:pPr>
        <w:jc w:val="center"/>
        <w:rPr>
          <w:rFonts w:cstheme="minorHAnsi"/>
          <w:b/>
          <w:sz w:val="28"/>
          <w:szCs w:val="28"/>
        </w:rPr>
      </w:pPr>
    </w:p>
    <w:p w14:paraId="5FB634AD" w14:textId="77777777" w:rsidR="00D2541E" w:rsidRPr="004C4E3A" w:rsidRDefault="00D2541E" w:rsidP="00531B8A">
      <w:pPr>
        <w:jc w:val="center"/>
        <w:rPr>
          <w:rFonts w:cstheme="minorHAnsi"/>
          <w:b/>
          <w:sz w:val="28"/>
          <w:szCs w:val="28"/>
        </w:rPr>
      </w:pPr>
    </w:p>
    <w:p w14:paraId="6C0FBB65" w14:textId="77777777" w:rsidR="00D2541E" w:rsidRPr="004C4E3A" w:rsidRDefault="00D2541E" w:rsidP="00531B8A">
      <w:pPr>
        <w:jc w:val="center"/>
        <w:rPr>
          <w:rFonts w:cstheme="minorHAnsi"/>
          <w:b/>
          <w:sz w:val="28"/>
          <w:szCs w:val="28"/>
        </w:rPr>
      </w:pPr>
    </w:p>
    <w:p w14:paraId="3294F6C5" w14:textId="77777777" w:rsidR="00D2541E" w:rsidRPr="004C4E3A" w:rsidRDefault="00D2541E" w:rsidP="00D2541E">
      <w:pPr>
        <w:autoSpaceDE w:val="0"/>
        <w:autoSpaceDN w:val="0"/>
        <w:adjustRightInd w:val="0"/>
        <w:spacing w:after="0" w:line="240" w:lineRule="auto"/>
        <w:jc w:val="both"/>
        <w:rPr>
          <w:rFonts w:cstheme="minorHAnsi"/>
          <w:color w:val="000000"/>
          <w:sz w:val="20"/>
          <w:szCs w:val="20"/>
        </w:rPr>
      </w:pPr>
    </w:p>
    <w:p w14:paraId="17CBBEC2" w14:textId="77777777" w:rsidR="00D2541E" w:rsidRPr="004C4E3A" w:rsidRDefault="00D2541E" w:rsidP="00531B8A">
      <w:pPr>
        <w:jc w:val="center"/>
        <w:rPr>
          <w:rFonts w:cstheme="minorHAnsi"/>
          <w:b/>
          <w:sz w:val="28"/>
          <w:szCs w:val="28"/>
        </w:rPr>
      </w:pPr>
    </w:p>
    <w:p w14:paraId="7E61CE1F" w14:textId="77777777" w:rsidR="00D2541E" w:rsidRPr="004C4E3A" w:rsidRDefault="00D2541E" w:rsidP="00531B8A">
      <w:pPr>
        <w:jc w:val="center"/>
        <w:rPr>
          <w:rFonts w:cstheme="minorHAnsi"/>
          <w:b/>
          <w:sz w:val="28"/>
          <w:szCs w:val="28"/>
        </w:rPr>
      </w:pPr>
    </w:p>
    <w:p w14:paraId="092D7D91" w14:textId="77777777" w:rsidR="00D2541E" w:rsidRPr="004C4E3A" w:rsidRDefault="00D2541E" w:rsidP="00531B8A">
      <w:pPr>
        <w:jc w:val="center"/>
        <w:rPr>
          <w:rFonts w:cstheme="minorHAnsi"/>
          <w:b/>
          <w:sz w:val="28"/>
          <w:szCs w:val="28"/>
        </w:rPr>
      </w:pPr>
    </w:p>
    <w:p w14:paraId="3136D25B" w14:textId="77777777" w:rsidR="00D2541E" w:rsidRPr="004C4E3A" w:rsidRDefault="00D2541E" w:rsidP="00531B8A">
      <w:pPr>
        <w:jc w:val="center"/>
        <w:rPr>
          <w:rFonts w:cstheme="minorHAnsi"/>
          <w:b/>
          <w:sz w:val="28"/>
          <w:szCs w:val="28"/>
        </w:rPr>
      </w:pPr>
    </w:p>
    <w:p w14:paraId="1F30CD1E" w14:textId="77777777" w:rsidR="00D2541E" w:rsidRPr="004C4E3A" w:rsidRDefault="00D2541E" w:rsidP="00531B8A">
      <w:pPr>
        <w:jc w:val="center"/>
        <w:rPr>
          <w:rFonts w:cstheme="minorHAnsi"/>
          <w:b/>
          <w:sz w:val="28"/>
          <w:szCs w:val="28"/>
        </w:rPr>
      </w:pPr>
    </w:p>
    <w:p w14:paraId="2E39CC7E" w14:textId="77777777" w:rsidR="00D2541E" w:rsidRPr="004C4E3A" w:rsidRDefault="00D2541E" w:rsidP="00531B8A">
      <w:pPr>
        <w:jc w:val="center"/>
        <w:rPr>
          <w:rFonts w:cstheme="minorHAnsi"/>
          <w:b/>
          <w:sz w:val="28"/>
          <w:szCs w:val="28"/>
        </w:rPr>
      </w:pPr>
    </w:p>
    <w:p w14:paraId="7A66DA62" w14:textId="77777777" w:rsidR="00D2541E" w:rsidRPr="004C4E3A" w:rsidRDefault="00D2541E" w:rsidP="00531B8A">
      <w:pPr>
        <w:jc w:val="center"/>
        <w:rPr>
          <w:rFonts w:cstheme="minorHAnsi"/>
          <w:b/>
          <w:sz w:val="28"/>
          <w:szCs w:val="28"/>
        </w:rPr>
      </w:pPr>
    </w:p>
    <w:p w14:paraId="56D4CEEC" w14:textId="77777777" w:rsidR="00D2541E" w:rsidRPr="004C4E3A" w:rsidRDefault="00D2541E" w:rsidP="00D2541E">
      <w:pPr>
        <w:autoSpaceDE w:val="0"/>
        <w:autoSpaceDN w:val="0"/>
        <w:adjustRightInd w:val="0"/>
        <w:spacing w:after="0" w:line="240" w:lineRule="auto"/>
        <w:jc w:val="both"/>
        <w:rPr>
          <w:rFonts w:cstheme="minorHAnsi"/>
          <w:b/>
          <w:color w:val="000000"/>
          <w:sz w:val="28"/>
          <w:szCs w:val="28"/>
          <w:u w:val="single"/>
        </w:rPr>
      </w:pPr>
    </w:p>
    <w:sdt>
      <w:sdtPr>
        <w:rPr>
          <w:rFonts w:asciiTheme="minorHAnsi" w:eastAsiaTheme="minorHAnsi" w:hAnsiTheme="minorHAnsi" w:cstheme="minorHAnsi"/>
          <w:b w:val="0"/>
          <w:bCs w:val="0"/>
          <w:color w:val="auto"/>
          <w:sz w:val="22"/>
          <w:szCs w:val="22"/>
          <w:lang w:val="en-IE" w:eastAsia="en-US"/>
        </w:rPr>
        <w:id w:val="-1591304008"/>
        <w:docPartObj>
          <w:docPartGallery w:val="Table of Contents"/>
          <w:docPartUnique/>
        </w:docPartObj>
      </w:sdtPr>
      <w:sdtEndPr>
        <w:rPr>
          <w:noProof/>
        </w:rPr>
      </w:sdtEndPr>
      <w:sdtContent>
        <w:p w14:paraId="3D130E2C" w14:textId="77777777" w:rsidR="003738A0" w:rsidRDefault="003738A0">
          <w:pPr>
            <w:pStyle w:val="TOCHeading"/>
            <w:rPr>
              <w:rFonts w:asciiTheme="minorHAnsi" w:eastAsiaTheme="minorHAnsi" w:hAnsiTheme="minorHAnsi" w:cstheme="minorHAnsi"/>
              <w:b w:val="0"/>
              <w:bCs w:val="0"/>
              <w:color w:val="auto"/>
              <w:sz w:val="22"/>
              <w:szCs w:val="22"/>
              <w:lang w:val="en-IE" w:eastAsia="en-US"/>
            </w:rPr>
          </w:pPr>
        </w:p>
        <w:p w14:paraId="1F13910B" w14:textId="77777777" w:rsidR="003776CD" w:rsidRPr="004C4E3A" w:rsidRDefault="003776CD">
          <w:pPr>
            <w:pStyle w:val="TOCHeading"/>
            <w:rPr>
              <w:rFonts w:asciiTheme="minorHAnsi" w:hAnsiTheme="minorHAnsi" w:cstheme="minorHAnsi"/>
              <w:color w:val="auto"/>
            </w:rPr>
          </w:pPr>
          <w:r w:rsidRPr="004C4E3A">
            <w:rPr>
              <w:rFonts w:asciiTheme="minorHAnsi" w:hAnsiTheme="minorHAnsi" w:cstheme="minorHAnsi"/>
              <w:color w:val="auto"/>
            </w:rPr>
            <w:t>Contents</w:t>
          </w:r>
        </w:p>
        <w:p w14:paraId="6E009B1F" w14:textId="74745365" w:rsidR="00FD159E" w:rsidRDefault="003776CD" w:rsidP="00FD159E">
          <w:pPr>
            <w:pStyle w:val="TOC1"/>
            <w:rPr>
              <w:rFonts w:eastAsiaTheme="minorEastAsia"/>
              <w:noProof/>
              <w:lang w:eastAsia="en-IE"/>
            </w:rPr>
          </w:pPr>
          <w:r w:rsidRPr="004C4E3A">
            <w:rPr>
              <w:rFonts w:cstheme="minorHAnsi"/>
            </w:rPr>
            <w:fldChar w:fldCharType="begin"/>
          </w:r>
          <w:r w:rsidRPr="004C4E3A">
            <w:rPr>
              <w:rFonts w:cstheme="minorHAnsi"/>
            </w:rPr>
            <w:instrText xml:space="preserve"> TOC \o "1-3" \h \z \u </w:instrText>
          </w:r>
          <w:r w:rsidRPr="004C4E3A">
            <w:rPr>
              <w:rFonts w:cstheme="minorHAnsi"/>
            </w:rPr>
            <w:fldChar w:fldCharType="separate"/>
          </w:r>
          <w:hyperlink w:anchor="_Toc32225459" w:history="1">
            <w:r w:rsidR="00FD159E" w:rsidRPr="003B530B">
              <w:rPr>
                <w:rStyle w:val="Hyperlink"/>
                <w:noProof/>
              </w:rPr>
              <w:t>Introduction</w:t>
            </w:r>
            <w:r w:rsidR="00FD159E">
              <w:rPr>
                <w:noProof/>
                <w:webHidden/>
              </w:rPr>
              <w:tab/>
            </w:r>
            <w:r w:rsidR="00FD159E">
              <w:rPr>
                <w:noProof/>
                <w:webHidden/>
              </w:rPr>
              <w:fldChar w:fldCharType="begin"/>
            </w:r>
            <w:r w:rsidR="00FD159E">
              <w:rPr>
                <w:noProof/>
                <w:webHidden/>
              </w:rPr>
              <w:instrText xml:space="preserve"> PAGEREF _Toc32225459 \h </w:instrText>
            </w:r>
            <w:r w:rsidR="00FD159E">
              <w:rPr>
                <w:noProof/>
                <w:webHidden/>
              </w:rPr>
            </w:r>
            <w:r w:rsidR="00FD159E">
              <w:rPr>
                <w:noProof/>
                <w:webHidden/>
              </w:rPr>
              <w:fldChar w:fldCharType="separate"/>
            </w:r>
            <w:r w:rsidR="00FD159E">
              <w:rPr>
                <w:noProof/>
                <w:webHidden/>
              </w:rPr>
              <w:t>4</w:t>
            </w:r>
            <w:r w:rsidR="00FD159E">
              <w:rPr>
                <w:noProof/>
                <w:webHidden/>
              </w:rPr>
              <w:fldChar w:fldCharType="end"/>
            </w:r>
          </w:hyperlink>
        </w:p>
        <w:p w14:paraId="284BF19E" w14:textId="18D661B6" w:rsidR="00FD159E" w:rsidRDefault="00763F1E" w:rsidP="00FD159E">
          <w:pPr>
            <w:pStyle w:val="TOC1"/>
            <w:rPr>
              <w:rFonts w:eastAsiaTheme="minorEastAsia"/>
              <w:noProof/>
              <w:lang w:eastAsia="en-IE"/>
            </w:rPr>
          </w:pPr>
          <w:hyperlink w:anchor="_Toc32225460" w:history="1">
            <w:r w:rsidR="00FD159E" w:rsidRPr="003B530B">
              <w:rPr>
                <w:rStyle w:val="Hyperlink"/>
                <w:noProof/>
              </w:rPr>
              <w:t>Purpose</w:t>
            </w:r>
            <w:r w:rsidR="00FD159E">
              <w:rPr>
                <w:noProof/>
                <w:webHidden/>
              </w:rPr>
              <w:tab/>
            </w:r>
            <w:r w:rsidR="00FD159E">
              <w:rPr>
                <w:noProof/>
                <w:webHidden/>
              </w:rPr>
              <w:fldChar w:fldCharType="begin"/>
            </w:r>
            <w:r w:rsidR="00FD159E">
              <w:rPr>
                <w:noProof/>
                <w:webHidden/>
              </w:rPr>
              <w:instrText xml:space="preserve"> PAGEREF _Toc32225460 \h </w:instrText>
            </w:r>
            <w:r w:rsidR="00FD159E">
              <w:rPr>
                <w:noProof/>
                <w:webHidden/>
              </w:rPr>
            </w:r>
            <w:r w:rsidR="00FD159E">
              <w:rPr>
                <w:noProof/>
                <w:webHidden/>
              </w:rPr>
              <w:fldChar w:fldCharType="separate"/>
            </w:r>
            <w:r w:rsidR="00FD159E">
              <w:rPr>
                <w:noProof/>
                <w:webHidden/>
              </w:rPr>
              <w:t>4</w:t>
            </w:r>
            <w:r w:rsidR="00FD159E">
              <w:rPr>
                <w:noProof/>
                <w:webHidden/>
              </w:rPr>
              <w:fldChar w:fldCharType="end"/>
            </w:r>
          </w:hyperlink>
        </w:p>
        <w:p w14:paraId="04810FE5" w14:textId="0C437A42" w:rsidR="00FD159E" w:rsidRDefault="00763F1E" w:rsidP="00FD159E">
          <w:pPr>
            <w:pStyle w:val="TOC1"/>
            <w:rPr>
              <w:rFonts w:eastAsiaTheme="minorEastAsia"/>
              <w:noProof/>
              <w:lang w:eastAsia="en-IE"/>
            </w:rPr>
          </w:pPr>
          <w:hyperlink w:anchor="_Toc32225461" w:history="1">
            <w:r w:rsidR="00FD159E" w:rsidRPr="003B530B">
              <w:rPr>
                <w:rStyle w:val="Hyperlink"/>
                <w:noProof/>
              </w:rPr>
              <w:t>Required Modules and Functionalities</w:t>
            </w:r>
            <w:r w:rsidR="00FD159E">
              <w:rPr>
                <w:noProof/>
                <w:webHidden/>
              </w:rPr>
              <w:tab/>
            </w:r>
            <w:r w:rsidR="00FD159E">
              <w:rPr>
                <w:noProof/>
                <w:webHidden/>
              </w:rPr>
              <w:fldChar w:fldCharType="begin"/>
            </w:r>
            <w:r w:rsidR="00FD159E">
              <w:rPr>
                <w:noProof/>
                <w:webHidden/>
              </w:rPr>
              <w:instrText xml:space="preserve"> PAGEREF _Toc32225461 \h </w:instrText>
            </w:r>
            <w:r w:rsidR="00FD159E">
              <w:rPr>
                <w:noProof/>
                <w:webHidden/>
              </w:rPr>
            </w:r>
            <w:r w:rsidR="00FD159E">
              <w:rPr>
                <w:noProof/>
                <w:webHidden/>
              </w:rPr>
              <w:fldChar w:fldCharType="separate"/>
            </w:r>
            <w:r w:rsidR="00FD159E">
              <w:rPr>
                <w:noProof/>
                <w:webHidden/>
              </w:rPr>
              <w:t>5</w:t>
            </w:r>
            <w:r w:rsidR="00FD159E">
              <w:rPr>
                <w:noProof/>
                <w:webHidden/>
              </w:rPr>
              <w:fldChar w:fldCharType="end"/>
            </w:r>
          </w:hyperlink>
        </w:p>
        <w:p w14:paraId="664B8155" w14:textId="4387E74C" w:rsidR="00FD159E" w:rsidRDefault="00763F1E">
          <w:pPr>
            <w:pStyle w:val="TOC2"/>
            <w:rPr>
              <w:rFonts w:eastAsiaTheme="minorEastAsia"/>
              <w:noProof/>
              <w:lang w:eastAsia="en-IE"/>
            </w:rPr>
          </w:pPr>
          <w:hyperlink w:anchor="_Toc32225462" w:history="1">
            <w:r w:rsidR="00FD159E" w:rsidRPr="003B530B">
              <w:rPr>
                <w:rStyle w:val="Hyperlink"/>
                <w:noProof/>
              </w:rPr>
              <w:t>System Views</w:t>
            </w:r>
            <w:r w:rsidR="00FD159E">
              <w:rPr>
                <w:noProof/>
                <w:webHidden/>
              </w:rPr>
              <w:tab/>
            </w:r>
            <w:r w:rsidR="00FD159E">
              <w:rPr>
                <w:noProof/>
                <w:webHidden/>
              </w:rPr>
              <w:fldChar w:fldCharType="begin"/>
            </w:r>
            <w:r w:rsidR="00FD159E">
              <w:rPr>
                <w:noProof/>
                <w:webHidden/>
              </w:rPr>
              <w:instrText xml:space="preserve"> PAGEREF _Toc32225462 \h </w:instrText>
            </w:r>
            <w:r w:rsidR="00FD159E">
              <w:rPr>
                <w:noProof/>
                <w:webHidden/>
              </w:rPr>
            </w:r>
            <w:r w:rsidR="00FD159E">
              <w:rPr>
                <w:noProof/>
                <w:webHidden/>
              </w:rPr>
              <w:fldChar w:fldCharType="separate"/>
            </w:r>
            <w:r w:rsidR="00FD159E">
              <w:rPr>
                <w:noProof/>
                <w:webHidden/>
              </w:rPr>
              <w:t>5</w:t>
            </w:r>
            <w:r w:rsidR="00FD159E">
              <w:rPr>
                <w:noProof/>
                <w:webHidden/>
              </w:rPr>
              <w:fldChar w:fldCharType="end"/>
            </w:r>
          </w:hyperlink>
        </w:p>
        <w:p w14:paraId="79AD7C1B" w14:textId="40565428" w:rsidR="00FD159E" w:rsidRDefault="00763F1E">
          <w:pPr>
            <w:pStyle w:val="TOC2"/>
            <w:rPr>
              <w:rFonts w:eastAsiaTheme="minorEastAsia"/>
              <w:noProof/>
              <w:lang w:eastAsia="en-IE"/>
            </w:rPr>
          </w:pPr>
          <w:hyperlink w:anchor="_Toc32225463" w:history="1">
            <w:r w:rsidR="00FD159E" w:rsidRPr="003B530B">
              <w:rPr>
                <w:rStyle w:val="Hyperlink"/>
                <w:noProof/>
              </w:rPr>
              <w:t>Modules</w:t>
            </w:r>
            <w:r w:rsidR="00FD159E">
              <w:rPr>
                <w:noProof/>
                <w:webHidden/>
              </w:rPr>
              <w:tab/>
            </w:r>
            <w:r w:rsidR="00FD159E">
              <w:rPr>
                <w:noProof/>
                <w:webHidden/>
              </w:rPr>
              <w:fldChar w:fldCharType="begin"/>
            </w:r>
            <w:r w:rsidR="00FD159E">
              <w:rPr>
                <w:noProof/>
                <w:webHidden/>
              </w:rPr>
              <w:instrText xml:space="preserve"> PAGEREF _Toc32225463 \h </w:instrText>
            </w:r>
            <w:r w:rsidR="00FD159E">
              <w:rPr>
                <w:noProof/>
                <w:webHidden/>
              </w:rPr>
            </w:r>
            <w:r w:rsidR="00FD159E">
              <w:rPr>
                <w:noProof/>
                <w:webHidden/>
              </w:rPr>
              <w:fldChar w:fldCharType="separate"/>
            </w:r>
            <w:r w:rsidR="00FD159E">
              <w:rPr>
                <w:noProof/>
                <w:webHidden/>
              </w:rPr>
              <w:t>5</w:t>
            </w:r>
            <w:r w:rsidR="00FD159E">
              <w:rPr>
                <w:noProof/>
                <w:webHidden/>
              </w:rPr>
              <w:fldChar w:fldCharType="end"/>
            </w:r>
          </w:hyperlink>
        </w:p>
        <w:p w14:paraId="0F7F1D09" w14:textId="2850FFE0" w:rsidR="00FD159E" w:rsidRDefault="00763F1E" w:rsidP="00FD159E">
          <w:pPr>
            <w:pStyle w:val="TOC1"/>
            <w:rPr>
              <w:rFonts w:eastAsiaTheme="minorEastAsia"/>
              <w:noProof/>
              <w:lang w:eastAsia="en-IE"/>
            </w:rPr>
          </w:pPr>
          <w:hyperlink w:anchor="_Toc32225464" w:history="1">
            <w:r w:rsidR="00FD159E" w:rsidRPr="003B530B">
              <w:rPr>
                <w:rStyle w:val="Hyperlink"/>
                <w:noProof/>
              </w:rPr>
              <w:t>User Groups</w:t>
            </w:r>
            <w:r w:rsidR="00FD159E">
              <w:rPr>
                <w:noProof/>
                <w:webHidden/>
              </w:rPr>
              <w:tab/>
            </w:r>
            <w:r w:rsidR="00FD159E">
              <w:rPr>
                <w:noProof/>
                <w:webHidden/>
              </w:rPr>
              <w:fldChar w:fldCharType="begin"/>
            </w:r>
            <w:r w:rsidR="00FD159E">
              <w:rPr>
                <w:noProof/>
                <w:webHidden/>
              </w:rPr>
              <w:instrText xml:space="preserve"> PAGEREF _Toc32225464 \h </w:instrText>
            </w:r>
            <w:r w:rsidR="00FD159E">
              <w:rPr>
                <w:noProof/>
                <w:webHidden/>
              </w:rPr>
            </w:r>
            <w:r w:rsidR="00FD159E">
              <w:rPr>
                <w:noProof/>
                <w:webHidden/>
              </w:rPr>
              <w:fldChar w:fldCharType="separate"/>
            </w:r>
            <w:r w:rsidR="00FD159E">
              <w:rPr>
                <w:noProof/>
                <w:webHidden/>
              </w:rPr>
              <w:t>14</w:t>
            </w:r>
            <w:r w:rsidR="00FD159E">
              <w:rPr>
                <w:noProof/>
                <w:webHidden/>
              </w:rPr>
              <w:fldChar w:fldCharType="end"/>
            </w:r>
          </w:hyperlink>
        </w:p>
        <w:p w14:paraId="1A899440" w14:textId="120B7889" w:rsidR="00FD159E" w:rsidRDefault="00763F1E" w:rsidP="00FD159E">
          <w:pPr>
            <w:pStyle w:val="TOC1"/>
            <w:rPr>
              <w:rFonts w:eastAsiaTheme="minorEastAsia"/>
              <w:noProof/>
              <w:lang w:eastAsia="en-IE"/>
            </w:rPr>
          </w:pPr>
          <w:hyperlink w:anchor="_Toc32225465" w:history="1">
            <w:r w:rsidR="00FD159E" w:rsidRPr="003B530B">
              <w:rPr>
                <w:rStyle w:val="Hyperlink"/>
                <w:noProof/>
              </w:rPr>
              <w:t>Security</w:t>
            </w:r>
            <w:r w:rsidR="00FD159E">
              <w:rPr>
                <w:noProof/>
                <w:webHidden/>
              </w:rPr>
              <w:tab/>
            </w:r>
            <w:r w:rsidR="00FD159E">
              <w:rPr>
                <w:noProof/>
                <w:webHidden/>
              </w:rPr>
              <w:fldChar w:fldCharType="begin"/>
            </w:r>
            <w:r w:rsidR="00FD159E">
              <w:rPr>
                <w:noProof/>
                <w:webHidden/>
              </w:rPr>
              <w:instrText xml:space="preserve"> PAGEREF _Toc32225465 \h </w:instrText>
            </w:r>
            <w:r w:rsidR="00FD159E">
              <w:rPr>
                <w:noProof/>
                <w:webHidden/>
              </w:rPr>
            </w:r>
            <w:r w:rsidR="00FD159E">
              <w:rPr>
                <w:noProof/>
                <w:webHidden/>
              </w:rPr>
              <w:fldChar w:fldCharType="separate"/>
            </w:r>
            <w:r w:rsidR="00FD159E">
              <w:rPr>
                <w:noProof/>
                <w:webHidden/>
              </w:rPr>
              <w:t>16</w:t>
            </w:r>
            <w:r w:rsidR="00FD159E">
              <w:rPr>
                <w:noProof/>
                <w:webHidden/>
              </w:rPr>
              <w:fldChar w:fldCharType="end"/>
            </w:r>
          </w:hyperlink>
        </w:p>
        <w:p w14:paraId="2B0914A6" w14:textId="1360BD13" w:rsidR="00FD159E" w:rsidRDefault="00763F1E" w:rsidP="00FD159E">
          <w:pPr>
            <w:pStyle w:val="TOC1"/>
            <w:rPr>
              <w:rFonts w:eastAsiaTheme="minorEastAsia"/>
              <w:noProof/>
              <w:lang w:eastAsia="en-IE"/>
            </w:rPr>
          </w:pPr>
          <w:hyperlink w:anchor="_Toc32225466" w:history="1">
            <w:r w:rsidR="00FD159E" w:rsidRPr="003B530B">
              <w:rPr>
                <w:rStyle w:val="Hyperlink"/>
                <w:noProof/>
              </w:rPr>
              <w:t>Phased Approach</w:t>
            </w:r>
            <w:r w:rsidR="00FD159E">
              <w:rPr>
                <w:noProof/>
                <w:webHidden/>
              </w:rPr>
              <w:tab/>
            </w:r>
            <w:r w:rsidR="00FD159E">
              <w:rPr>
                <w:noProof/>
                <w:webHidden/>
              </w:rPr>
              <w:fldChar w:fldCharType="begin"/>
            </w:r>
            <w:r w:rsidR="00FD159E">
              <w:rPr>
                <w:noProof/>
                <w:webHidden/>
              </w:rPr>
              <w:instrText xml:space="preserve"> PAGEREF _Toc32225466 \h </w:instrText>
            </w:r>
            <w:r w:rsidR="00FD159E">
              <w:rPr>
                <w:noProof/>
                <w:webHidden/>
              </w:rPr>
            </w:r>
            <w:r w:rsidR="00FD159E">
              <w:rPr>
                <w:noProof/>
                <w:webHidden/>
              </w:rPr>
              <w:fldChar w:fldCharType="separate"/>
            </w:r>
            <w:r w:rsidR="00FD159E">
              <w:rPr>
                <w:noProof/>
                <w:webHidden/>
              </w:rPr>
              <w:t>16</w:t>
            </w:r>
            <w:r w:rsidR="00FD159E">
              <w:rPr>
                <w:noProof/>
                <w:webHidden/>
              </w:rPr>
              <w:fldChar w:fldCharType="end"/>
            </w:r>
          </w:hyperlink>
        </w:p>
        <w:p w14:paraId="1669DD07" w14:textId="643A5995" w:rsidR="00FD159E" w:rsidRDefault="00763F1E" w:rsidP="00FD159E">
          <w:pPr>
            <w:pStyle w:val="TOC1"/>
            <w:rPr>
              <w:rFonts w:eastAsiaTheme="minorEastAsia"/>
              <w:noProof/>
              <w:lang w:eastAsia="en-IE"/>
            </w:rPr>
          </w:pPr>
          <w:hyperlink w:anchor="_Toc32225467" w:history="1">
            <w:r w:rsidR="00FD159E" w:rsidRPr="003B530B">
              <w:rPr>
                <w:rStyle w:val="Hyperlink"/>
                <w:noProof/>
              </w:rPr>
              <w:t>Environments</w:t>
            </w:r>
            <w:r w:rsidR="00FD159E">
              <w:rPr>
                <w:noProof/>
                <w:webHidden/>
              </w:rPr>
              <w:tab/>
            </w:r>
            <w:r w:rsidR="00FD159E">
              <w:rPr>
                <w:noProof/>
                <w:webHidden/>
              </w:rPr>
              <w:fldChar w:fldCharType="begin"/>
            </w:r>
            <w:r w:rsidR="00FD159E">
              <w:rPr>
                <w:noProof/>
                <w:webHidden/>
              </w:rPr>
              <w:instrText xml:space="preserve"> PAGEREF _Toc32225467 \h </w:instrText>
            </w:r>
            <w:r w:rsidR="00FD159E">
              <w:rPr>
                <w:noProof/>
                <w:webHidden/>
              </w:rPr>
            </w:r>
            <w:r w:rsidR="00FD159E">
              <w:rPr>
                <w:noProof/>
                <w:webHidden/>
              </w:rPr>
              <w:fldChar w:fldCharType="separate"/>
            </w:r>
            <w:r w:rsidR="00FD159E">
              <w:rPr>
                <w:noProof/>
                <w:webHidden/>
              </w:rPr>
              <w:t>16</w:t>
            </w:r>
            <w:r w:rsidR="00FD159E">
              <w:rPr>
                <w:noProof/>
                <w:webHidden/>
              </w:rPr>
              <w:fldChar w:fldCharType="end"/>
            </w:r>
          </w:hyperlink>
        </w:p>
        <w:p w14:paraId="76511C46" w14:textId="5C7CBD9B" w:rsidR="00FD159E" w:rsidRDefault="00763F1E" w:rsidP="00FD159E">
          <w:pPr>
            <w:pStyle w:val="TOC1"/>
            <w:rPr>
              <w:rFonts w:eastAsiaTheme="minorEastAsia"/>
              <w:noProof/>
              <w:lang w:eastAsia="en-IE"/>
            </w:rPr>
          </w:pPr>
          <w:hyperlink w:anchor="_Toc32225468" w:history="1">
            <w:r w:rsidR="00FD159E" w:rsidRPr="003B530B">
              <w:rPr>
                <w:rStyle w:val="Hyperlink"/>
                <w:noProof/>
              </w:rPr>
              <w:t>Other Requirements</w:t>
            </w:r>
            <w:r w:rsidR="00FD159E">
              <w:rPr>
                <w:noProof/>
                <w:webHidden/>
              </w:rPr>
              <w:tab/>
            </w:r>
            <w:r w:rsidR="00FD159E">
              <w:rPr>
                <w:noProof/>
                <w:webHidden/>
              </w:rPr>
              <w:fldChar w:fldCharType="begin"/>
            </w:r>
            <w:r w:rsidR="00FD159E">
              <w:rPr>
                <w:noProof/>
                <w:webHidden/>
              </w:rPr>
              <w:instrText xml:space="preserve"> PAGEREF _Toc32225468 \h </w:instrText>
            </w:r>
            <w:r w:rsidR="00FD159E">
              <w:rPr>
                <w:noProof/>
                <w:webHidden/>
              </w:rPr>
            </w:r>
            <w:r w:rsidR="00FD159E">
              <w:rPr>
                <w:noProof/>
                <w:webHidden/>
              </w:rPr>
              <w:fldChar w:fldCharType="separate"/>
            </w:r>
            <w:r w:rsidR="00FD159E">
              <w:rPr>
                <w:noProof/>
                <w:webHidden/>
              </w:rPr>
              <w:t>16</w:t>
            </w:r>
            <w:r w:rsidR="00FD159E">
              <w:rPr>
                <w:noProof/>
                <w:webHidden/>
              </w:rPr>
              <w:fldChar w:fldCharType="end"/>
            </w:r>
          </w:hyperlink>
        </w:p>
        <w:p w14:paraId="4B842AE4" w14:textId="0A023A5D" w:rsidR="003776CD" w:rsidRPr="004C4E3A" w:rsidRDefault="003776CD">
          <w:pPr>
            <w:rPr>
              <w:rFonts w:cstheme="minorHAnsi"/>
            </w:rPr>
          </w:pPr>
          <w:r w:rsidRPr="004C4E3A">
            <w:rPr>
              <w:rFonts w:cstheme="minorHAnsi"/>
              <w:b/>
              <w:bCs/>
              <w:noProof/>
            </w:rPr>
            <w:fldChar w:fldCharType="end"/>
          </w:r>
        </w:p>
      </w:sdtContent>
    </w:sdt>
    <w:p w14:paraId="286E3D74" w14:textId="77777777" w:rsidR="00D2541E" w:rsidRPr="004C4E3A" w:rsidRDefault="00D2541E" w:rsidP="00D2541E">
      <w:pPr>
        <w:rPr>
          <w:rFonts w:cstheme="minorHAnsi"/>
          <w:sz w:val="20"/>
          <w:szCs w:val="20"/>
        </w:rPr>
      </w:pPr>
    </w:p>
    <w:p w14:paraId="28384FB4" w14:textId="77777777" w:rsidR="00D2541E" w:rsidRPr="004C4E3A" w:rsidRDefault="00D2541E" w:rsidP="00D2541E">
      <w:pPr>
        <w:rPr>
          <w:rFonts w:cstheme="minorHAnsi"/>
          <w:sz w:val="20"/>
          <w:szCs w:val="20"/>
        </w:rPr>
      </w:pPr>
    </w:p>
    <w:p w14:paraId="13566796" w14:textId="77777777" w:rsidR="00D2541E" w:rsidRPr="004C4E3A" w:rsidRDefault="00D2541E" w:rsidP="00D2541E">
      <w:pPr>
        <w:rPr>
          <w:rFonts w:cstheme="minorHAnsi"/>
          <w:sz w:val="20"/>
          <w:szCs w:val="20"/>
        </w:rPr>
      </w:pPr>
    </w:p>
    <w:p w14:paraId="74D0ABFF" w14:textId="77777777" w:rsidR="00D2541E" w:rsidRPr="004C4E3A" w:rsidRDefault="00D2541E" w:rsidP="00D2541E">
      <w:pPr>
        <w:rPr>
          <w:rFonts w:cstheme="minorHAnsi"/>
          <w:sz w:val="20"/>
          <w:szCs w:val="20"/>
        </w:rPr>
      </w:pPr>
    </w:p>
    <w:p w14:paraId="046352EC" w14:textId="77777777" w:rsidR="00D2541E" w:rsidRPr="004C4E3A" w:rsidRDefault="00D2541E" w:rsidP="00D2541E">
      <w:pPr>
        <w:rPr>
          <w:rFonts w:cstheme="minorHAnsi"/>
          <w:sz w:val="20"/>
          <w:szCs w:val="20"/>
        </w:rPr>
      </w:pPr>
    </w:p>
    <w:p w14:paraId="7170CFD1" w14:textId="77777777" w:rsidR="00D2541E" w:rsidRPr="004C4E3A" w:rsidRDefault="00D2541E" w:rsidP="00D2541E">
      <w:pPr>
        <w:rPr>
          <w:rFonts w:cstheme="minorHAnsi"/>
          <w:sz w:val="20"/>
          <w:szCs w:val="20"/>
        </w:rPr>
      </w:pPr>
    </w:p>
    <w:p w14:paraId="0FE18BF3" w14:textId="77777777" w:rsidR="00D2541E" w:rsidRPr="004C4E3A" w:rsidRDefault="00D2541E" w:rsidP="00D2541E">
      <w:pPr>
        <w:rPr>
          <w:rFonts w:cstheme="minorHAnsi"/>
          <w:sz w:val="20"/>
          <w:szCs w:val="20"/>
        </w:rPr>
      </w:pPr>
    </w:p>
    <w:p w14:paraId="5AC2A90A" w14:textId="1D878C0A" w:rsidR="00E92B52" w:rsidRDefault="00E92B52" w:rsidP="00D2541E">
      <w:pPr>
        <w:rPr>
          <w:rFonts w:cstheme="minorHAnsi"/>
          <w:sz w:val="20"/>
          <w:szCs w:val="20"/>
        </w:rPr>
      </w:pPr>
      <w:r>
        <w:rPr>
          <w:rFonts w:cstheme="minorHAnsi"/>
          <w:sz w:val="20"/>
          <w:szCs w:val="20"/>
        </w:rPr>
        <w:br w:type="page"/>
      </w:r>
    </w:p>
    <w:p w14:paraId="74140E6E" w14:textId="77777777" w:rsidR="00D2541E" w:rsidRDefault="00D2541E" w:rsidP="00D2541E">
      <w:pPr>
        <w:rPr>
          <w:rFonts w:cstheme="minorHAnsi"/>
          <w:sz w:val="20"/>
          <w:szCs w:val="20"/>
        </w:rPr>
      </w:pPr>
    </w:p>
    <w:p w14:paraId="3725A7FD" w14:textId="77777777" w:rsidR="007D4243" w:rsidRPr="00BD552A" w:rsidRDefault="00D2541E" w:rsidP="003738A0">
      <w:pPr>
        <w:pStyle w:val="Heading1"/>
        <w:spacing w:line="240" w:lineRule="auto"/>
        <w:rPr>
          <w:color w:val="000000" w:themeColor="text1"/>
        </w:rPr>
      </w:pPr>
      <w:bookmarkStart w:id="0" w:name="_Toc474106456"/>
      <w:bookmarkStart w:id="1" w:name="_Toc32225459"/>
      <w:r w:rsidRPr="00BD552A">
        <w:rPr>
          <w:color w:val="000000" w:themeColor="text1"/>
        </w:rPr>
        <w:t>Introduction</w:t>
      </w:r>
      <w:bookmarkEnd w:id="0"/>
      <w:bookmarkEnd w:id="1"/>
    </w:p>
    <w:p w14:paraId="2FBF3E4B" w14:textId="5E4084C9" w:rsidR="00C962F1" w:rsidRDefault="00712A35" w:rsidP="0092572B">
      <w:pPr>
        <w:jc w:val="both"/>
        <w:rPr>
          <w:color w:val="000000" w:themeColor="text1"/>
        </w:rPr>
      </w:pPr>
      <w:r>
        <w:rPr>
          <w:color w:val="000000" w:themeColor="text1"/>
        </w:rPr>
        <w:t>Towercom currently uses its bespoke application called Radix. It</w:t>
      </w:r>
      <w:r w:rsidR="00DB4D5B" w:rsidRPr="003738A0">
        <w:rPr>
          <w:color w:val="000000" w:themeColor="text1"/>
        </w:rPr>
        <w:t xml:space="preserve"> is a</w:t>
      </w:r>
      <w:r w:rsidR="003755A7" w:rsidRPr="003738A0">
        <w:rPr>
          <w:color w:val="000000" w:themeColor="text1"/>
        </w:rPr>
        <w:t>n asset management</w:t>
      </w:r>
      <w:r w:rsidR="00884D1C">
        <w:rPr>
          <w:color w:val="000000" w:themeColor="text1"/>
        </w:rPr>
        <w:t>/workflow</w:t>
      </w:r>
      <w:r w:rsidR="003755A7" w:rsidRPr="003738A0">
        <w:rPr>
          <w:color w:val="000000" w:themeColor="text1"/>
        </w:rPr>
        <w:t xml:space="preserve"> t</w:t>
      </w:r>
      <w:r w:rsidR="00DB4D5B" w:rsidRPr="003738A0">
        <w:rPr>
          <w:color w:val="000000" w:themeColor="text1"/>
        </w:rPr>
        <w:t xml:space="preserve">ool </w:t>
      </w:r>
      <w:r>
        <w:rPr>
          <w:color w:val="000000" w:themeColor="text1"/>
        </w:rPr>
        <w:t>for</w:t>
      </w:r>
      <w:r w:rsidR="00DB4D5B" w:rsidRPr="003738A0">
        <w:rPr>
          <w:color w:val="000000" w:themeColor="text1"/>
        </w:rPr>
        <w:t xml:space="preserve"> </w:t>
      </w:r>
      <w:r w:rsidR="00C962F1">
        <w:rPr>
          <w:color w:val="000000" w:themeColor="text1"/>
        </w:rPr>
        <w:t xml:space="preserve">its </w:t>
      </w:r>
      <w:proofErr w:type="gramStart"/>
      <w:r w:rsidR="00C146F6">
        <w:rPr>
          <w:color w:val="000000" w:themeColor="text1"/>
        </w:rPr>
        <w:t>telecoms</w:t>
      </w:r>
      <w:proofErr w:type="gramEnd"/>
      <w:r w:rsidR="00C146F6">
        <w:rPr>
          <w:color w:val="000000" w:themeColor="text1"/>
        </w:rPr>
        <w:t xml:space="preserve"> </w:t>
      </w:r>
      <w:r w:rsidR="008F23E9">
        <w:rPr>
          <w:color w:val="000000" w:themeColor="text1"/>
        </w:rPr>
        <w:t>infrastructure</w:t>
      </w:r>
      <w:r w:rsidR="00C962F1">
        <w:rPr>
          <w:color w:val="000000" w:themeColor="text1"/>
        </w:rPr>
        <w:t xml:space="preserve"> </w:t>
      </w:r>
      <w:r w:rsidR="00F01DAD" w:rsidRPr="003738A0">
        <w:rPr>
          <w:color w:val="000000" w:themeColor="text1"/>
        </w:rPr>
        <w:t>portfolio</w:t>
      </w:r>
      <w:r w:rsidR="003755A7" w:rsidRPr="003738A0">
        <w:rPr>
          <w:color w:val="000000" w:themeColor="text1"/>
        </w:rPr>
        <w:t xml:space="preserve"> in Ireland</w:t>
      </w:r>
      <w:r w:rsidR="007566C8" w:rsidRPr="003738A0">
        <w:rPr>
          <w:color w:val="000000" w:themeColor="text1"/>
        </w:rPr>
        <w:t xml:space="preserve">. </w:t>
      </w:r>
    </w:p>
    <w:p w14:paraId="77007C43" w14:textId="6C32F4B9" w:rsidR="0054461F" w:rsidRPr="003738A0" w:rsidRDefault="0054461F" w:rsidP="0092572B">
      <w:pPr>
        <w:jc w:val="both"/>
        <w:rPr>
          <w:color w:val="000000" w:themeColor="text1"/>
        </w:rPr>
      </w:pPr>
      <w:r>
        <w:rPr>
          <w:color w:val="000000" w:themeColor="text1"/>
        </w:rPr>
        <w:t>The application is used</w:t>
      </w:r>
      <w:r w:rsidRPr="003738A0">
        <w:rPr>
          <w:color w:val="000000" w:themeColor="text1"/>
        </w:rPr>
        <w:t xml:space="preserve"> </w:t>
      </w:r>
      <w:r>
        <w:rPr>
          <w:color w:val="000000" w:themeColor="text1"/>
        </w:rPr>
        <w:t xml:space="preserve">to </w:t>
      </w:r>
      <w:r w:rsidRPr="003738A0">
        <w:rPr>
          <w:color w:val="000000" w:themeColor="text1"/>
        </w:rPr>
        <w:t xml:space="preserve">run </w:t>
      </w:r>
      <w:proofErr w:type="spellStart"/>
      <w:r>
        <w:rPr>
          <w:color w:val="000000" w:themeColor="text1"/>
        </w:rPr>
        <w:t>Towercom’s</w:t>
      </w:r>
      <w:proofErr w:type="spellEnd"/>
      <w:r w:rsidRPr="003738A0">
        <w:rPr>
          <w:color w:val="000000" w:themeColor="text1"/>
        </w:rPr>
        <w:t xml:space="preserve"> day to day business </w:t>
      </w:r>
      <w:r w:rsidR="007A5B40">
        <w:rPr>
          <w:color w:val="000000" w:themeColor="text1"/>
        </w:rPr>
        <w:t xml:space="preserve">by internal company users and </w:t>
      </w:r>
      <w:r w:rsidRPr="003738A0">
        <w:rPr>
          <w:color w:val="000000" w:themeColor="text1"/>
        </w:rPr>
        <w:t xml:space="preserve">with </w:t>
      </w:r>
      <w:r w:rsidR="007A5B40">
        <w:rPr>
          <w:color w:val="000000" w:themeColor="text1"/>
        </w:rPr>
        <w:t>interaction</w:t>
      </w:r>
      <w:r w:rsidRPr="003738A0">
        <w:rPr>
          <w:color w:val="000000" w:themeColor="text1"/>
        </w:rPr>
        <w:t xml:space="preserve"> of </w:t>
      </w:r>
      <w:r w:rsidR="005D3C58">
        <w:rPr>
          <w:color w:val="000000" w:themeColor="text1"/>
        </w:rPr>
        <w:t>external</w:t>
      </w:r>
      <w:r>
        <w:rPr>
          <w:color w:val="000000" w:themeColor="text1"/>
        </w:rPr>
        <w:t xml:space="preserve"> users, such as</w:t>
      </w:r>
      <w:r w:rsidRPr="003738A0">
        <w:rPr>
          <w:color w:val="000000" w:themeColor="text1"/>
        </w:rPr>
        <w:t xml:space="preserve"> Customers</w:t>
      </w:r>
      <w:r>
        <w:rPr>
          <w:color w:val="000000" w:themeColor="text1"/>
        </w:rPr>
        <w:t xml:space="preserve"> (Operators)</w:t>
      </w:r>
      <w:r w:rsidRPr="003738A0">
        <w:rPr>
          <w:color w:val="000000" w:themeColor="text1"/>
        </w:rPr>
        <w:t xml:space="preserve"> or </w:t>
      </w:r>
      <w:r>
        <w:rPr>
          <w:color w:val="000000" w:themeColor="text1"/>
        </w:rPr>
        <w:t xml:space="preserve">the Operator’s </w:t>
      </w:r>
      <w:r w:rsidRPr="003738A0">
        <w:rPr>
          <w:color w:val="000000" w:themeColor="text1"/>
        </w:rPr>
        <w:t xml:space="preserve">Contractors. </w:t>
      </w:r>
    </w:p>
    <w:p w14:paraId="59E741FE" w14:textId="5333B3A5" w:rsidR="007566C8" w:rsidRDefault="00C962F1" w:rsidP="0092572B">
      <w:pPr>
        <w:jc w:val="both"/>
        <w:rPr>
          <w:color w:val="000000" w:themeColor="text1"/>
        </w:rPr>
      </w:pPr>
      <w:r>
        <w:rPr>
          <w:color w:val="000000" w:themeColor="text1"/>
        </w:rPr>
        <w:t>The tool</w:t>
      </w:r>
      <w:r w:rsidR="00195992">
        <w:rPr>
          <w:color w:val="000000" w:themeColor="text1"/>
        </w:rPr>
        <w:t xml:space="preserve"> is approx. 10 years old and </w:t>
      </w:r>
      <w:r>
        <w:rPr>
          <w:color w:val="000000" w:themeColor="text1"/>
        </w:rPr>
        <w:t xml:space="preserve">has been written in </w:t>
      </w:r>
      <w:r w:rsidR="00FC4A6E" w:rsidRPr="003738A0">
        <w:rPr>
          <w:color w:val="000000" w:themeColor="text1"/>
          <w:lang w:val="en-GB"/>
        </w:rPr>
        <w:t xml:space="preserve">Kohana </w:t>
      </w:r>
      <w:r w:rsidR="0062132D" w:rsidRPr="003738A0">
        <w:rPr>
          <w:color w:val="000000" w:themeColor="text1"/>
          <w:lang w:val="en-GB"/>
        </w:rPr>
        <w:t xml:space="preserve">PHP </w:t>
      </w:r>
      <w:r w:rsidR="0062132D">
        <w:rPr>
          <w:color w:val="000000" w:themeColor="text1"/>
        </w:rPr>
        <w:t>with</w:t>
      </w:r>
      <w:r w:rsidR="004211B5">
        <w:rPr>
          <w:color w:val="000000" w:themeColor="text1"/>
        </w:rPr>
        <w:t xml:space="preserve"> a MySQL database in the backgrou</w:t>
      </w:r>
      <w:r w:rsidR="005138B4">
        <w:rPr>
          <w:color w:val="000000" w:themeColor="text1"/>
        </w:rPr>
        <w:t>nd</w:t>
      </w:r>
      <w:r w:rsidR="00195992">
        <w:rPr>
          <w:color w:val="000000" w:themeColor="text1"/>
        </w:rPr>
        <w:t xml:space="preserve">; as such it is nearing end of life and </w:t>
      </w:r>
      <w:r w:rsidR="005138B4">
        <w:rPr>
          <w:color w:val="000000" w:themeColor="text1"/>
        </w:rPr>
        <w:t xml:space="preserve">does not have </w:t>
      </w:r>
      <w:r w:rsidR="00195992">
        <w:rPr>
          <w:color w:val="000000" w:themeColor="text1"/>
        </w:rPr>
        <w:t xml:space="preserve">all the required </w:t>
      </w:r>
      <w:r w:rsidR="005138B4">
        <w:rPr>
          <w:color w:val="000000" w:themeColor="text1"/>
        </w:rPr>
        <w:t xml:space="preserve">functionality to support </w:t>
      </w:r>
      <w:proofErr w:type="gramStart"/>
      <w:r w:rsidR="005138B4">
        <w:rPr>
          <w:color w:val="000000" w:themeColor="text1"/>
        </w:rPr>
        <w:t>a number of</w:t>
      </w:r>
      <w:proofErr w:type="gramEnd"/>
      <w:r w:rsidR="005138B4">
        <w:rPr>
          <w:color w:val="000000" w:themeColor="text1"/>
        </w:rPr>
        <w:t xml:space="preserve"> new business activities.  </w:t>
      </w:r>
      <w:r w:rsidR="0054461F">
        <w:rPr>
          <w:color w:val="000000" w:themeColor="text1"/>
        </w:rPr>
        <w:t xml:space="preserve"> </w:t>
      </w:r>
      <w:r w:rsidR="0062132D">
        <w:rPr>
          <w:color w:val="000000" w:themeColor="text1"/>
        </w:rPr>
        <w:t>Therefore,</w:t>
      </w:r>
      <w:r w:rsidR="0054461F">
        <w:rPr>
          <w:color w:val="000000" w:themeColor="text1"/>
        </w:rPr>
        <w:t xml:space="preserve"> Towercom is looking to find a suitable replacement which can cover current functionalities along with enhancements and new</w:t>
      </w:r>
      <w:r w:rsidR="005138B4">
        <w:rPr>
          <w:color w:val="000000" w:themeColor="text1"/>
        </w:rPr>
        <w:t xml:space="preserve"> project/activity requirements</w:t>
      </w:r>
      <w:r w:rsidR="0054461F">
        <w:rPr>
          <w:color w:val="000000" w:themeColor="text1"/>
        </w:rPr>
        <w:t xml:space="preserve">. </w:t>
      </w:r>
      <w:r w:rsidR="00DE0D56">
        <w:rPr>
          <w:color w:val="000000" w:themeColor="text1"/>
        </w:rPr>
        <w:t xml:space="preserve">There is also a requirement for data migration from </w:t>
      </w:r>
      <w:r w:rsidR="00BE5F9A">
        <w:rPr>
          <w:color w:val="000000" w:themeColor="text1"/>
        </w:rPr>
        <w:t>the</w:t>
      </w:r>
      <w:r w:rsidR="0062132D">
        <w:rPr>
          <w:color w:val="000000" w:themeColor="text1"/>
        </w:rPr>
        <w:t xml:space="preserve"> </w:t>
      </w:r>
      <w:r w:rsidR="00DE0D56">
        <w:rPr>
          <w:color w:val="000000" w:themeColor="text1"/>
        </w:rPr>
        <w:t>existing system to the new solution.</w:t>
      </w:r>
    </w:p>
    <w:p w14:paraId="6246FDB3" w14:textId="77777777" w:rsidR="007D4243" w:rsidRPr="008312DC" w:rsidRDefault="007D4243" w:rsidP="008312DC">
      <w:pPr>
        <w:pStyle w:val="Heading1"/>
        <w:rPr>
          <w:color w:val="auto"/>
        </w:rPr>
      </w:pPr>
      <w:bookmarkStart w:id="2" w:name="_Toc474106457"/>
      <w:bookmarkStart w:id="3" w:name="_Toc32225460"/>
      <w:r w:rsidRPr="008312DC">
        <w:rPr>
          <w:color w:val="auto"/>
        </w:rPr>
        <w:t>Purpose</w:t>
      </w:r>
      <w:bookmarkEnd w:id="2"/>
      <w:bookmarkEnd w:id="3"/>
    </w:p>
    <w:p w14:paraId="587FB483" w14:textId="1719DF90" w:rsidR="00723362" w:rsidRDefault="00563AF1" w:rsidP="0092572B">
      <w:pPr>
        <w:jc w:val="both"/>
        <w:rPr>
          <w:rFonts w:cstheme="minorHAnsi"/>
          <w:color w:val="000000" w:themeColor="text1"/>
        </w:rPr>
      </w:pPr>
      <w:r w:rsidRPr="003738A0">
        <w:rPr>
          <w:rFonts w:cstheme="minorHAnsi"/>
          <w:color w:val="000000" w:themeColor="text1"/>
        </w:rPr>
        <w:t xml:space="preserve">The purpose of this </w:t>
      </w:r>
      <w:r w:rsidR="00DD6406" w:rsidRPr="003738A0">
        <w:rPr>
          <w:rFonts w:cstheme="minorHAnsi"/>
          <w:color w:val="000000" w:themeColor="text1"/>
        </w:rPr>
        <w:t>document</w:t>
      </w:r>
      <w:r w:rsidRPr="003738A0">
        <w:rPr>
          <w:rFonts w:cstheme="minorHAnsi"/>
          <w:color w:val="000000" w:themeColor="text1"/>
        </w:rPr>
        <w:t xml:space="preserve"> is to</w:t>
      </w:r>
      <w:r w:rsidR="004C7375" w:rsidRPr="003738A0">
        <w:rPr>
          <w:rFonts w:cstheme="minorHAnsi"/>
          <w:color w:val="000000" w:themeColor="text1"/>
        </w:rPr>
        <w:t xml:space="preserve"> </w:t>
      </w:r>
      <w:r w:rsidR="0054461F">
        <w:rPr>
          <w:rFonts w:cstheme="minorHAnsi"/>
          <w:color w:val="000000" w:themeColor="text1"/>
        </w:rPr>
        <w:t xml:space="preserve">provide a </w:t>
      </w:r>
      <w:r w:rsidR="00E820BE">
        <w:rPr>
          <w:rFonts w:cstheme="minorHAnsi"/>
          <w:color w:val="000000" w:themeColor="text1"/>
        </w:rPr>
        <w:t>high-level</w:t>
      </w:r>
      <w:r w:rsidR="0054461F">
        <w:rPr>
          <w:rFonts w:cstheme="minorHAnsi"/>
          <w:color w:val="000000" w:themeColor="text1"/>
        </w:rPr>
        <w:t xml:space="preserve"> description of existing Radix </w:t>
      </w:r>
      <w:r w:rsidR="00E820BE">
        <w:rPr>
          <w:rFonts w:cstheme="minorHAnsi"/>
          <w:color w:val="000000" w:themeColor="text1"/>
        </w:rPr>
        <w:t>functionalities</w:t>
      </w:r>
      <w:r w:rsidR="0054461F">
        <w:rPr>
          <w:rFonts w:cstheme="minorHAnsi"/>
          <w:color w:val="000000" w:themeColor="text1"/>
        </w:rPr>
        <w:t xml:space="preserve"> </w:t>
      </w:r>
      <w:r w:rsidR="00BE5F9A">
        <w:rPr>
          <w:rFonts w:cstheme="minorHAnsi"/>
          <w:color w:val="000000" w:themeColor="text1"/>
        </w:rPr>
        <w:t xml:space="preserve">and the additional business requirements </w:t>
      </w:r>
      <w:r w:rsidR="00E820BE">
        <w:rPr>
          <w:rFonts w:cstheme="minorHAnsi"/>
          <w:color w:val="000000" w:themeColor="text1"/>
        </w:rPr>
        <w:t xml:space="preserve">for assessment </w:t>
      </w:r>
      <w:r w:rsidR="003A268E">
        <w:rPr>
          <w:rFonts w:cstheme="minorHAnsi"/>
          <w:color w:val="000000" w:themeColor="text1"/>
        </w:rPr>
        <w:t>by</w:t>
      </w:r>
      <w:r w:rsidR="00E820BE">
        <w:rPr>
          <w:rFonts w:cstheme="minorHAnsi"/>
          <w:color w:val="000000" w:themeColor="text1"/>
        </w:rPr>
        <w:t xml:space="preserve"> potential tender</w:t>
      </w:r>
      <w:r w:rsidR="00BD12DA">
        <w:rPr>
          <w:rFonts w:cstheme="minorHAnsi"/>
          <w:color w:val="000000" w:themeColor="text1"/>
        </w:rPr>
        <w:t>er</w:t>
      </w:r>
      <w:r w:rsidR="00E820BE">
        <w:rPr>
          <w:rFonts w:cstheme="minorHAnsi"/>
          <w:color w:val="000000" w:themeColor="text1"/>
        </w:rPr>
        <w:t>s.</w:t>
      </w:r>
      <w:r w:rsidR="007E6570" w:rsidRPr="003738A0">
        <w:rPr>
          <w:rFonts w:cstheme="minorHAnsi"/>
          <w:color w:val="000000" w:themeColor="text1"/>
        </w:rPr>
        <w:t xml:space="preserve"> </w:t>
      </w:r>
    </w:p>
    <w:p w14:paraId="363CE26D" w14:textId="3916ABFD" w:rsidR="006777F6" w:rsidRPr="008312DC" w:rsidRDefault="00E92B52" w:rsidP="008312DC">
      <w:pPr>
        <w:pStyle w:val="Heading1"/>
        <w:rPr>
          <w:rStyle w:val="mw-headline"/>
        </w:rPr>
      </w:pPr>
      <w:bookmarkStart w:id="4" w:name="_Toc32225461"/>
      <w:r w:rsidRPr="008312DC">
        <w:rPr>
          <w:rStyle w:val="mw-headline"/>
          <w:color w:val="auto"/>
        </w:rPr>
        <w:t>Required Modules and Functionalities</w:t>
      </w:r>
      <w:bookmarkEnd w:id="4"/>
      <w:r w:rsidRPr="008312DC">
        <w:rPr>
          <w:rStyle w:val="mw-headline"/>
          <w:color w:val="auto"/>
        </w:rPr>
        <w:t xml:space="preserve"> </w:t>
      </w:r>
    </w:p>
    <w:p w14:paraId="702FF6EF" w14:textId="54D61700" w:rsidR="008312DC" w:rsidRPr="003738A0" w:rsidRDefault="0092572B" w:rsidP="008312DC">
      <w:pPr>
        <w:pStyle w:val="Heading2"/>
        <w:rPr>
          <w:color w:val="000000" w:themeColor="text1"/>
        </w:rPr>
      </w:pPr>
      <w:bookmarkStart w:id="5" w:name="_Toc32225462"/>
      <w:r>
        <w:rPr>
          <w:color w:val="000000" w:themeColor="text1"/>
        </w:rPr>
        <w:t xml:space="preserve">System </w:t>
      </w:r>
      <w:r w:rsidR="008312DC">
        <w:rPr>
          <w:color w:val="000000" w:themeColor="text1"/>
        </w:rPr>
        <w:t>Views</w:t>
      </w:r>
      <w:bookmarkEnd w:id="5"/>
    </w:p>
    <w:p w14:paraId="58C74B75" w14:textId="496688B3" w:rsidR="008A71AE" w:rsidRDefault="00295F67" w:rsidP="0092572B">
      <w:pPr>
        <w:jc w:val="both"/>
        <w:rPr>
          <w:color w:val="000000" w:themeColor="text1"/>
        </w:rPr>
      </w:pPr>
      <w:r>
        <w:rPr>
          <w:color w:val="000000" w:themeColor="text1"/>
        </w:rPr>
        <w:t xml:space="preserve">Towercom will require </w:t>
      </w:r>
      <w:r w:rsidR="00B0588C">
        <w:rPr>
          <w:color w:val="000000" w:themeColor="text1"/>
        </w:rPr>
        <w:t xml:space="preserve">2 </w:t>
      </w:r>
      <w:r w:rsidR="00C66F5E">
        <w:rPr>
          <w:color w:val="000000" w:themeColor="text1"/>
        </w:rPr>
        <w:t xml:space="preserve">types of view for the data </w:t>
      </w:r>
      <w:r w:rsidR="0049433C">
        <w:rPr>
          <w:color w:val="000000" w:themeColor="text1"/>
        </w:rPr>
        <w:t>stored in the system</w:t>
      </w:r>
      <w:r w:rsidR="00064359" w:rsidRPr="003738A0">
        <w:rPr>
          <w:color w:val="000000" w:themeColor="text1"/>
        </w:rPr>
        <w:t>: enterprise and site. Th</w:t>
      </w:r>
      <w:r w:rsidR="00F01DAD" w:rsidRPr="003738A0">
        <w:rPr>
          <w:color w:val="000000" w:themeColor="text1"/>
        </w:rPr>
        <w:t>e</w:t>
      </w:r>
      <w:r w:rsidR="00064359" w:rsidRPr="003738A0">
        <w:rPr>
          <w:color w:val="000000" w:themeColor="text1"/>
        </w:rPr>
        <w:t xml:space="preserve">se 2 views </w:t>
      </w:r>
      <w:r w:rsidR="00E2245F">
        <w:rPr>
          <w:color w:val="000000" w:themeColor="text1"/>
        </w:rPr>
        <w:t xml:space="preserve">will </w:t>
      </w:r>
      <w:r w:rsidR="00064359" w:rsidRPr="003738A0">
        <w:rPr>
          <w:color w:val="000000" w:themeColor="text1"/>
        </w:rPr>
        <w:t xml:space="preserve">present the data in different way, with the enterprise </w:t>
      </w:r>
      <w:proofErr w:type="gramStart"/>
      <w:r w:rsidR="00E60D99">
        <w:rPr>
          <w:color w:val="000000" w:themeColor="text1"/>
        </w:rPr>
        <w:t>showing</w:t>
      </w:r>
      <w:r w:rsidR="00E60D99" w:rsidRPr="003738A0">
        <w:rPr>
          <w:color w:val="000000" w:themeColor="text1"/>
        </w:rPr>
        <w:t xml:space="preserve"> </w:t>
      </w:r>
      <w:r w:rsidR="00064359" w:rsidRPr="003738A0">
        <w:rPr>
          <w:color w:val="000000" w:themeColor="text1"/>
        </w:rPr>
        <w:t>usually</w:t>
      </w:r>
      <w:proofErr w:type="gramEnd"/>
      <w:r w:rsidR="00064359" w:rsidRPr="003738A0">
        <w:rPr>
          <w:color w:val="000000" w:themeColor="text1"/>
        </w:rPr>
        <w:t xml:space="preserve"> a list of items with possibility to expand for more info</w:t>
      </w:r>
      <w:r w:rsidR="00E92B52">
        <w:rPr>
          <w:color w:val="000000" w:themeColor="text1"/>
        </w:rPr>
        <w:t>rmation</w:t>
      </w:r>
      <w:r w:rsidR="00064359" w:rsidRPr="003738A0">
        <w:rPr>
          <w:color w:val="000000" w:themeColor="text1"/>
        </w:rPr>
        <w:t xml:space="preserve"> and the site view having details for the site</w:t>
      </w:r>
      <w:r w:rsidR="003755A7" w:rsidRPr="003738A0">
        <w:rPr>
          <w:color w:val="000000" w:themeColor="text1"/>
        </w:rPr>
        <w:t>-</w:t>
      </w:r>
      <w:r w:rsidR="00064359" w:rsidRPr="003738A0">
        <w:rPr>
          <w:color w:val="000000" w:themeColor="text1"/>
        </w:rPr>
        <w:t xml:space="preserve">specific information for various modules. </w:t>
      </w:r>
    </w:p>
    <w:p w14:paraId="70A6BBDD" w14:textId="6DF94EC9" w:rsidR="008A71AE" w:rsidRPr="003738A0" w:rsidRDefault="008A71AE" w:rsidP="008A71AE">
      <w:pPr>
        <w:pStyle w:val="Heading2"/>
        <w:rPr>
          <w:color w:val="000000" w:themeColor="text1"/>
        </w:rPr>
      </w:pPr>
      <w:bookmarkStart w:id="6" w:name="_Toc32225463"/>
      <w:r w:rsidRPr="003738A0">
        <w:rPr>
          <w:color w:val="000000" w:themeColor="text1"/>
        </w:rPr>
        <w:t>Modules</w:t>
      </w:r>
      <w:bookmarkEnd w:id="6"/>
    </w:p>
    <w:p w14:paraId="68A9CCD6" w14:textId="33285D22" w:rsidR="00CD5891" w:rsidRDefault="00AA4110" w:rsidP="008A71AE">
      <w:pPr>
        <w:rPr>
          <w:color w:val="000000" w:themeColor="text1"/>
        </w:rPr>
      </w:pPr>
      <w:r>
        <w:rPr>
          <w:color w:val="000000" w:themeColor="text1"/>
        </w:rPr>
        <w:t>Below is the list of</w:t>
      </w:r>
      <w:r w:rsidR="00BE5F9A">
        <w:rPr>
          <w:color w:val="000000" w:themeColor="text1"/>
        </w:rPr>
        <w:t xml:space="preserve"> </w:t>
      </w:r>
      <w:r>
        <w:rPr>
          <w:color w:val="000000" w:themeColor="text1"/>
        </w:rPr>
        <w:t>required modules.</w:t>
      </w:r>
    </w:p>
    <w:p w14:paraId="1F0E1A48" w14:textId="1ED486B4" w:rsidR="00CD5891" w:rsidRPr="00480603" w:rsidRDefault="00CD5891" w:rsidP="008A71AE">
      <w:pPr>
        <w:rPr>
          <w:b/>
          <w:bCs/>
          <w:color w:val="000000" w:themeColor="text1"/>
          <w:u w:val="single"/>
        </w:rPr>
      </w:pPr>
      <w:r w:rsidRPr="00480603">
        <w:rPr>
          <w:b/>
          <w:bCs/>
          <w:color w:val="000000" w:themeColor="text1"/>
          <w:u w:val="single"/>
        </w:rPr>
        <w:t>Main modules/functions:</w:t>
      </w:r>
    </w:p>
    <w:p w14:paraId="63CDA043" w14:textId="732D0BFF" w:rsidR="007270EA" w:rsidRPr="003738A0" w:rsidRDefault="007270EA" w:rsidP="002257DA">
      <w:pPr>
        <w:pStyle w:val="ListParagraph"/>
        <w:numPr>
          <w:ilvl w:val="0"/>
          <w:numId w:val="46"/>
        </w:numPr>
        <w:rPr>
          <w:b/>
          <w:color w:val="000000" w:themeColor="text1"/>
        </w:rPr>
      </w:pPr>
      <w:r w:rsidRPr="003738A0">
        <w:rPr>
          <w:b/>
          <w:color w:val="000000" w:themeColor="text1"/>
        </w:rPr>
        <w:t>Dashboard</w:t>
      </w:r>
    </w:p>
    <w:p w14:paraId="4ED14F0F" w14:textId="36DD8FBA" w:rsidR="00736B20" w:rsidRDefault="00BD1506" w:rsidP="000D298E">
      <w:pPr>
        <w:pStyle w:val="ListParagraph"/>
        <w:jc w:val="both"/>
        <w:rPr>
          <w:color w:val="000000" w:themeColor="text1"/>
        </w:rPr>
      </w:pPr>
      <w:r>
        <w:rPr>
          <w:color w:val="000000" w:themeColor="text1"/>
        </w:rPr>
        <w:t>This will be</w:t>
      </w:r>
      <w:r w:rsidR="007270EA" w:rsidRPr="000D298E">
        <w:rPr>
          <w:color w:val="000000" w:themeColor="text1"/>
        </w:rPr>
        <w:t xml:space="preserve"> a landing page for </w:t>
      </w:r>
      <w:r w:rsidR="007C072B" w:rsidRPr="000D298E">
        <w:rPr>
          <w:color w:val="000000" w:themeColor="text1"/>
        </w:rPr>
        <w:t>system</w:t>
      </w:r>
      <w:r w:rsidR="007270EA" w:rsidRPr="000D298E">
        <w:rPr>
          <w:color w:val="000000" w:themeColor="text1"/>
        </w:rPr>
        <w:t xml:space="preserve"> users. It </w:t>
      </w:r>
      <w:r w:rsidR="00283431">
        <w:rPr>
          <w:color w:val="000000" w:themeColor="text1"/>
        </w:rPr>
        <w:t>will</w:t>
      </w:r>
      <w:r w:rsidR="00283431" w:rsidRPr="000D298E">
        <w:rPr>
          <w:color w:val="000000" w:themeColor="text1"/>
        </w:rPr>
        <w:t xml:space="preserve"> </w:t>
      </w:r>
      <w:r w:rsidR="007270EA" w:rsidRPr="000D298E">
        <w:rPr>
          <w:color w:val="000000" w:themeColor="text1"/>
        </w:rPr>
        <w:t>have a different look</w:t>
      </w:r>
      <w:r w:rsidR="00736B20">
        <w:rPr>
          <w:color w:val="000000" w:themeColor="text1"/>
        </w:rPr>
        <w:t>/content</w:t>
      </w:r>
      <w:r w:rsidR="007270EA" w:rsidRPr="000D298E">
        <w:rPr>
          <w:color w:val="000000" w:themeColor="text1"/>
        </w:rPr>
        <w:t xml:space="preserve"> depending on </w:t>
      </w:r>
      <w:r w:rsidR="00477469">
        <w:rPr>
          <w:color w:val="000000" w:themeColor="text1"/>
        </w:rPr>
        <w:t>the</w:t>
      </w:r>
      <w:r w:rsidR="007270EA" w:rsidRPr="000D298E">
        <w:rPr>
          <w:color w:val="000000" w:themeColor="text1"/>
        </w:rPr>
        <w:t xml:space="preserve"> user type. </w:t>
      </w:r>
    </w:p>
    <w:p w14:paraId="75229809" w14:textId="77777777" w:rsidR="00D21044" w:rsidRDefault="00736B20" w:rsidP="000D298E">
      <w:pPr>
        <w:pStyle w:val="ListParagraph"/>
        <w:jc w:val="both"/>
        <w:rPr>
          <w:color w:val="000000" w:themeColor="text1"/>
        </w:rPr>
      </w:pPr>
      <w:r>
        <w:rPr>
          <w:color w:val="000000" w:themeColor="text1"/>
        </w:rPr>
        <w:t xml:space="preserve">Users will see an overview of activities relevant to them </w:t>
      </w:r>
      <w:r w:rsidR="00D21044">
        <w:rPr>
          <w:color w:val="000000" w:themeColor="text1"/>
        </w:rPr>
        <w:t xml:space="preserve">which will include charts and/or tiles to allow them to interact with and progress projects.  </w:t>
      </w:r>
    </w:p>
    <w:p w14:paraId="628A0A19" w14:textId="539C81A2" w:rsidR="007270EA" w:rsidRDefault="00D21044" w:rsidP="000D298E">
      <w:pPr>
        <w:pStyle w:val="ListParagraph"/>
        <w:jc w:val="both"/>
        <w:rPr>
          <w:color w:val="000000" w:themeColor="text1"/>
        </w:rPr>
      </w:pPr>
      <w:r>
        <w:rPr>
          <w:color w:val="000000" w:themeColor="text1"/>
        </w:rPr>
        <w:t>For example</w:t>
      </w:r>
      <w:r w:rsidR="00CC4B5D">
        <w:rPr>
          <w:color w:val="000000" w:themeColor="text1"/>
        </w:rPr>
        <w:t xml:space="preserve">, </w:t>
      </w:r>
      <w:r>
        <w:rPr>
          <w:color w:val="000000" w:themeColor="text1"/>
        </w:rPr>
        <w:t>a customer (operator) user will see an overview of all mast space applications (which we call SRFs)</w:t>
      </w:r>
      <w:r w:rsidR="00CC4B5D">
        <w:rPr>
          <w:color w:val="000000" w:themeColor="text1"/>
        </w:rPr>
        <w:t xml:space="preserve"> and the stage these are </w:t>
      </w:r>
      <w:r w:rsidR="005C04E4">
        <w:rPr>
          <w:color w:val="000000" w:themeColor="text1"/>
        </w:rPr>
        <w:t xml:space="preserve">at </w:t>
      </w:r>
      <w:r w:rsidR="00CC4B5D">
        <w:rPr>
          <w:color w:val="000000" w:themeColor="text1"/>
        </w:rPr>
        <w:t xml:space="preserve">in the workflow.  A contractor user would have a different view, </w:t>
      </w:r>
      <w:r w:rsidR="005C04E4">
        <w:rPr>
          <w:color w:val="000000" w:themeColor="text1"/>
        </w:rPr>
        <w:t xml:space="preserve">for example they </w:t>
      </w:r>
      <w:r w:rsidR="00CC4B5D">
        <w:rPr>
          <w:color w:val="000000" w:themeColor="text1"/>
        </w:rPr>
        <w:t>might see an overview of all site access/job applications (SAFs) as well as the accreditation status (including soon expiring certs and permissions) for their crew members.</w:t>
      </w:r>
      <w:r w:rsidR="005C04E4">
        <w:rPr>
          <w:color w:val="000000" w:themeColor="text1"/>
        </w:rPr>
        <w:t xml:space="preserve">  Click through from the lists/tables will allow the user to interact</w:t>
      </w:r>
      <w:r w:rsidR="00CC4B5D">
        <w:rPr>
          <w:color w:val="000000" w:themeColor="text1"/>
        </w:rPr>
        <w:t xml:space="preserve"> </w:t>
      </w:r>
      <w:r w:rsidR="005C04E4">
        <w:rPr>
          <w:color w:val="000000" w:themeColor="text1"/>
        </w:rPr>
        <w:t>with the data and perform actions relevant to that workflow.</w:t>
      </w:r>
      <w:r w:rsidR="00CC4B5D">
        <w:rPr>
          <w:color w:val="000000" w:themeColor="text1"/>
        </w:rPr>
        <w:t xml:space="preserve"> </w:t>
      </w:r>
      <w:r w:rsidR="00736B20">
        <w:rPr>
          <w:color w:val="000000" w:themeColor="text1"/>
        </w:rPr>
        <w:t xml:space="preserve"> </w:t>
      </w:r>
    </w:p>
    <w:p w14:paraId="7B268016" w14:textId="77777777" w:rsidR="00BB76EB" w:rsidRPr="000D298E" w:rsidRDefault="00BB76EB" w:rsidP="000D298E">
      <w:pPr>
        <w:pStyle w:val="ListParagraph"/>
        <w:jc w:val="both"/>
        <w:rPr>
          <w:color w:val="000000" w:themeColor="text1"/>
        </w:rPr>
      </w:pPr>
    </w:p>
    <w:p w14:paraId="64B2402A" w14:textId="362614C5" w:rsidR="008A71AE" w:rsidRPr="003738A0" w:rsidRDefault="008A71AE" w:rsidP="002257DA">
      <w:pPr>
        <w:pStyle w:val="ListParagraph"/>
        <w:numPr>
          <w:ilvl w:val="0"/>
          <w:numId w:val="46"/>
        </w:numPr>
        <w:rPr>
          <w:b/>
          <w:color w:val="000000" w:themeColor="text1"/>
        </w:rPr>
      </w:pPr>
      <w:r w:rsidRPr="003738A0">
        <w:rPr>
          <w:b/>
          <w:color w:val="000000" w:themeColor="text1"/>
        </w:rPr>
        <w:t>Site Locator</w:t>
      </w:r>
    </w:p>
    <w:p w14:paraId="2554785B" w14:textId="1747DB83" w:rsidR="007270EA" w:rsidRDefault="00DD393F" w:rsidP="0092572B">
      <w:pPr>
        <w:pStyle w:val="ListParagraph"/>
        <w:jc w:val="both"/>
        <w:rPr>
          <w:color w:val="000000" w:themeColor="text1"/>
        </w:rPr>
      </w:pPr>
      <w:r>
        <w:rPr>
          <w:color w:val="000000" w:themeColor="text1"/>
        </w:rPr>
        <w:t xml:space="preserve">This </w:t>
      </w:r>
      <w:r w:rsidR="00543CB3">
        <w:rPr>
          <w:color w:val="000000" w:themeColor="text1"/>
        </w:rPr>
        <w:t>feature</w:t>
      </w:r>
      <w:r w:rsidR="007270EA" w:rsidRPr="003738A0">
        <w:rPr>
          <w:color w:val="000000" w:themeColor="text1"/>
        </w:rPr>
        <w:t xml:space="preserve"> consist</w:t>
      </w:r>
      <w:r w:rsidR="00543CB3">
        <w:rPr>
          <w:color w:val="000000" w:themeColor="text1"/>
        </w:rPr>
        <w:t>s</w:t>
      </w:r>
      <w:r w:rsidR="007270EA" w:rsidRPr="003738A0">
        <w:rPr>
          <w:color w:val="000000" w:themeColor="text1"/>
        </w:rPr>
        <w:t xml:space="preserve"> of an interactive map</w:t>
      </w:r>
      <w:r w:rsidR="00543CB3">
        <w:rPr>
          <w:color w:val="000000" w:themeColor="text1"/>
        </w:rPr>
        <w:t xml:space="preserve"> and lists identifying the asset</w:t>
      </w:r>
      <w:r w:rsidR="007270EA" w:rsidRPr="003738A0">
        <w:rPr>
          <w:color w:val="000000" w:themeColor="text1"/>
        </w:rPr>
        <w:t xml:space="preserve"> locations </w:t>
      </w:r>
      <w:r w:rsidR="00543CB3">
        <w:rPr>
          <w:color w:val="000000" w:themeColor="text1"/>
        </w:rPr>
        <w:t xml:space="preserve">with the ability to </w:t>
      </w:r>
      <w:r w:rsidR="007270EA" w:rsidRPr="003738A0">
        <w:rPr>
          <w:color w:val="000000" w:themeColor="text1"/>
        </w:rPr>
        <w:t xml:space="preserve">search </w:t>
      </w:r>
      <w:r w:rsidR="00543CB3">
        <w:rPr>
          <w:color w:val="000000" w:themeColor="text1"/>
        </w:rPr>
        <w:t xml:space="preserve">by various (multiple) criteria, such as county, </w:t>
      </w:r>
      <w:proofErr w:type="gramStart"/>
      <w:r w:rsidR="00543CB3">
        <w:rPr>
          <w:color w:val="000000" w:themeColor="text1"/>
        </w:rPr>
        <w:t>structure</w:t>
      </w:r>
      <w:proofErr w:type="gramEnd"/>
      <w:r w:rsidR="00543CB3">
        <w:rPr>
          <w:color w:val="000000" w:themeColor="text1"/>
        </w:rPr>
        <w:t xml:space="preserve"> or asset type, etc</w:t>
      </w:r>
      <w:r w:rsidR="007270EA" w:rsidRPr="003738A0">
        <w:rPr>
          <w:color w:val="000000" w:themeColor="text1"/>
        </w:rPr>
        <w:t>.</w:t>
      </w:r>
      <w:r w:rsidR="006F0356">
        <w:rPr>
          <w:color w:val="000000" w:themeColor="text1"/>
        </w:rPr>
        <w:t xml:space="preserve"> User </w:t>
      </w:r>
      <w:proofErr w:type="gramStart"/>
      <w:r w:rsidR="00543CB3">
        <w:rPr>
          <w:color w:val="000000" w:themeColor="text1"/>
        </w:rPr>
        <w:t>has the ability to</w:t>
      </w:r>
      <w:proofErr w:type="gramEnd"/>
      <w:r w:rsidR="006F0356">
        <w:rPr>
          <w:color w:val="000000" w:themeColor="text1"/>
        </w:rPr>
        <w:t xml:space="preserve"> click on a selected </w:t>
      </w:r>
      <w:r w:rsidR="00543CB3">
        <w:rPr>
          <w:color w:val="000000" w:themeColor="text1"/>
        </w:rPr>
        <w:t xml:space="preserve">site/asset from the returned list </w:t>
      </w:r>
      <w:r w:rsidR="006F0356">
        <w:rPr>
          <w:color w:val="000000" w:themeColor="text1"/>
        </w:rPr>
        <w:t xml:space="preserve">to </w:t>
      </w:r>
      <w:r w:rsidR="00543CB3">
        <w:rPr>
          <w:color w:val="000000" w:themeColor="text1"/>
        </w:rPr>
        <w:t xml:space="preserve">access more detailed asset information or perform and action workflows such as create a new space request, set up a new job card, book access etc.  </w:t>
      </w:r>
    </w:p>
    <w:p w14:paraId="3EC5E9E1" w14:textId="0BCFB695" w:rsidR="00BA3B8D" w:rsidRDefault="00BA3B8D" w:rsidP="0092572B">
      <w:pPr>
        <w:pStyle w:val="ListParagraph"/>
        <w:jc w:val="both"/>
        <w:rPr>
          <w:color w:val="000000" w:themeColor="text1"/>
        </w:rPr>
      </w:pPr>
    </w:p>
    <w:p w14:paraId="3A9C21EF" w14:textId="08A76F7E" w:rsidR="00BA3B8D" w:rsidRDefault="00BA3B8D" w:rsidP="00BA3B8D">
      <w:pPr>
        <w:pStyle w:val="ListParagraph"/>
        <w:numPr>
          <w:ilvl w:val="0"/>
          <w:numId w:val="46"/>
        </w:numPr>
        <w:rPr>
          <w:b/>
          <w:color w:val="000000" w:themeColor="text1"/>
        </w:rPr>
      </w:pPr>
      <w:r w:rsidRPr="00480603">
        <w:rPr>
          <w:b/>
          <w:color w:val="000000" w:themeColor="text1"/>
        </w:rPr>
        <w:t>Site/Asset Information</w:t>
      </w:r>
    </w:p>
    <w:p w14:paraId="07CAD01C" w14:textId="1FEACB6A" w:rsidR="006B3560" w:rsidRDefault="00422693" w:rsidP="00BA3B8D">
      <w:pPr>
        <w:pStyle w:val="ListParagraph"/>
        <w:jc w:val="both"/>
        <w:rPr>
          <w:color w:val="000000" w:themeColor="text1"/>
        </w:rPr>
      </w:pPr>
      <w:r>
        <w:rPr>
          <w:color w:val="000000" w:themeColor="text1"/>
        </w:rPr>
        <w:t xml:space="preserve">The system must be capable of storing a </w:t>
      </w:r>
      <w:r w:rsidR="006B3560">
        <w:rPr>
          <w:color w:val="000000" w:themeColor="text1"/>
        </w:rPr>
        <w:t>range of asset information and allow users to view</w:t>
      </w:r>
      <w:r>
        <w:rPr>
          <w:color w:val="000000" w:themeColor="text1"/>
        </w:rPr>
        <w:t xml:space="preserve"> and update/amend </w:t>
      </w:r>
      <w:r w:rsidR="006B3560">
        <w:rPr>
          <w:color w:val="000000" w:themeColor="text1"/>
        </w:rPr>
        <w:t xml:space="preserve">this (subject to </w:t>
      </w:r>
      <w:r>
        <w:rPr>
          <w:color w:val="000000" w:themeColor="text1"/>
        </w:rPr>
        <w:t xml:space="preserve">predefined </w:t>
      </w:r>
      <w:r w:rsidR="006B3560">
        <w:rPr>
          <w:color w:val="000000" w:themeColor="text1"/>
        </w:rPr>
        <w:t>permissions/user levels</w:t>
      </w:r>
      <w:r w:rsidR="00EE163E">
        <w:rPr>
          <w:color w:val="000000" w:themeColor="text1"/>
        </w:rPr>
        <w:t xml:space="preserve"> </w:t>
      </w:r>
      <w:proofErr w:type="gramStart"/>
      <w:r w:rsidR="00EE163E">
        <w:rPr>
          <w:color w:val="000000" w:themeColor="text1"/>
        </w:rPr>
        <w:t>i.e.</w:t>
      </w:r>
      <w:proofErr w:type="gramEnd"/>
      <w:r w:rsidR="00EE163E">
        <w:rPr>
          <w:color w:val="000000" w:themeColor="text1"/>
        </w:rPr>
        <w:t xml:space="preserve"> contractors will be able to view basic asset information such as location and access information but will not have visibility of maintenance schedules, portfolio details etc</w:t>
      </w:r>
      <w:r w:rsidR="006B3560">
        <w:rPr>
          <w:color w:val="000000" w:themeColor="text1"/>
        </w:rPr>
        <w:t xml:space="preserve">).  The data is generally static in nature </w:t>
      </w:r>
      <w:proofErr w:type="gramStart"/>
      <w:r w:rsidR="006B3560">
        <w:rPr>
          <w:color w:val="000000" w:themeColor="text1"/>
        </w:rPr>
        <w:t>e.g.</w:t>
      </w:r>
      <w:proofErr w:type="gramEnd"/>
      <w:r w:rsidR="006B3560">
        <w:rPr>
          <w:color w:val="000000" w:themeColor="text1"/>
        </w:rPr>
        <w:t xml:space="preserve"> co-ordinates, address,</w:t>
      </w:r>
      <w:r>
        <w:rPr>
          <w:color w:val="000000" w:themeColor="text1"/>
        </w:rPr>
        <w:t xml:space="preserve"> property folio details, </w:t>
      </w:r>
      <w:r w:rsidR="006B3560">
        <w:rPr>
          <w:color w:val="000000" w:themeColor="text1"/>
        </w:rPr>
        <w:t>direction</w:t>
      </w:r>
      <w:r>
        <w:rPr>
          <w:color w:val="000000" w:themeColor="text1"/>
        </w:rPr>
        <w:t>s</w:t>
      </w:r>
      <w:r w:rsidR="006B3560">
        <w:rPr>
          <w:color w:val="000000" w:themeColor="text1"/>
        </w:rPr>
        <w:t xml:space="preserve"> to site, structure type/height/other properties. </w:t>
      </w:r>
    </w:p>
    <w:p w14:paraId="2FBBAC5A" w14:textId="33F9C9D1" w:rsidR="00422693" w:rsidRDefault="00422693" w:rsidP="00BA3B8D">
      <w:pPr>
        <w:pStyle w:val="ListParagraph"/>
        <w:jc w:val="both"/>
        <w:rPr>
          <w:color w:val="000000" w:themeColor="text1"/>
        </w:rPr>
      </w:pPr>
      <w:r>
        <w:rPr>
          <w:color w:val="000000" w:themeColor="text1"/>
        </w:rPr>
        <w:t>Data will be held on a per asset basis, under various section headings/disciplines</w:t>
      </w:r>
      <w:r w:rsidR="00467984">
        <w:rPr>
          <w:color w:val="000000" w:themeColor="text1"/>
        </w:rPr>
        <w:t>;</w:t>
      </w:r>
      <w:r>
        <w:rPr>
          <w:color w:val="000000" w:themeColor="text1"/>
        </w:rPr>
        <w:t xml:space="preserve"> </w:t>
      </w:r>
      <w:r w:rsidR="006830BB">
        <w:rPr>
          <w:color w:val="000000" w:themeColor="text1"/>
        </w:rPr>
        <w:t xml:space="preserve">the data may be copied from/linked to other modules.  The main areas </w:t>
      </w:r>
      <w:r>
        <w:rPr>
          <w:color w:val="000000" w:themeColor="text1"/>
        </w:rPr>
        <w:t>being:</w:t>
      </w:r>
    </w:p>
    <w:p w14:paraId="0D372098" w14:textId="73078381" w:rsidR="00422693" w:rsidRDefault="00422693" w:rsidP="00480603">
      <w:pPr>
        <w:pStyle w:val="ListParagraph"/>
        <w:numPr>
          <w:ilvl w:val="0"/>
          <w:numId w:val="58"/>
        </w:numPr>
        <w:jc w:val="both"/>
        <w:rPr>
          <w:color w:val="000000" w:themeColor="text1"/>
        </w:rPr>
      </w:pPr>
      <w:r>
        <w:rPr>
          <w:color w:val="000000" w:themeColor="text1"/>
        </w:rPr>
        <w:t xml:space="preserve">Estates – to include title/folio, town planning, head lease, right of way and </w:t>
      </w:r>
      <w:proofErr w:type="gramStart"/>
      <w:r>
        <w:rPr>
          <w:color w:val="000000" w:themeColor="text1"/>
        </w:rPr>
        <w:t>wayleaves</w:t>
      </w:r>
      <w:proofErr w:type="gramEnd"/>
    </w:p>
    <w:p w14:paraId="3AD57938" w14:textId="5F733446" w:rsidR="00422693" w:rsidRDefault="00422693" w:rsidP="00480603">
      <w:pPr>
        <w:pStyle w:val="ListParagraph"/>
        <w:numPr>
          <w:ilvl w:val="0"/>
          <w:numId w:val="58"/>
        </w:numPr>
        <w:jc w:val="both"/>
        <w:rPr>
          <w:color w:val="000000" w:themeColor="text1"/>
        </w:rPr>
      </w:pPr>
      <w:r>
        <w:rPr>
          <w:color w:val="000000" w:themeColor="text1"/>
        </w:rPr>
        <w:t>Facilities –</w:t>
      </w:r>
      <w:r w:rsidRPr="00480603">
        <w:rPr>
          <w:color w:val="000000" w:themeColor="text1"/>
        </w:rPr>
        <w:t xml:space="preserve"> to include </w:t>
      </w:r>
      <w:r>
        <w:rPr>
          <w:color w:val="000000" w:themeColor="text1"/>
        </w:rPr>
        <w:t xml:space="preserve">indoor/building accommodation, power/electrical, fibre/utilities, air conditioning, fire extinguisher and alarm/security </w:t>
      </w:r>
      <w:proofErr w:type="gramStart"/>
      <w:r>
        <w:rPr>
          <w:color w:val="000000" w:themeColor="text1"/>
        </w:rPr>
        <w:t>systems</w:t>
      </w:r>
      <w:proofErr w:type="gramEnd"/>
    </w:p>
    <w:p w14:paraId="61A937BF" w14:textId="147C98C6" w:rsidR="00422693" w:rsidRDefault="00422693" w:rsidP="00480603">
      <w:pPr>
        <w:pStyle w:val="ListParagraph"/>
        <w:numPr>
          <w:ilvl w:val="0"/>
          <w:numId w:val="58"/>
        </w:numPr>
        <w:jc w:val="both"/>
        <w:rPr>
          <w:color w:val="000000" w:themeColor="text1"/>
        </w:rPr>
      </w:pPr>
      <w:r>
        <w:rPr>
          <w:color w:val="000000" w:themeColor="text1"/>
        </w:rPr>
        <w:t xml:space="preserve">Structural Engineering – to include engineering properties, structure capacity and loading details, </w:t>
      </w:r>
      <w:r w:rsidR="00AB5B9A">
        <w:rPr>
          <w:color w:val="000000" w:themeColor="text1"/>
        </w:rPr>
        <w:t xml:space="preserve">climbdown/inspection </w:t>
      </w:r>
      <w:proofErr w:type="gramStart"/>
      <w:r w:rsidR="00AB5B9A">
        <w:rPr>
          <w:color w:val="000000" w:themeColor="text1"/>
        </w:rPr>
        <w:t>records</w:t>
      </w:r>
      <w:proofErr w:type="gramEnd"/>
    </w:p>
    <w:p w14:paraId="4AF2A911" w14:textId="63D8EF3B" w:rsidR="00EE163E" w:rsidRDefault="00EE163E" w:rsidP="00480603">
      <w:pPr>
        <w:pStyle w:val="ListParagraph"/>
        <w:numPr>
          <w:ilvl w:val="0"/>
          <w:numId w:val="58"/>
        </w:numPr>
        <w:jc w:val="both"/>
        <w:rPr>
          <w:color w:val="000000" w:themeColor="text1"/>
        </w:rPr>
      </w:pPr>
      <w:r>
        <w:rPr>
          <w:color w:val="000000" w:themeColor="text1"/>
        </w:rPr>
        <w:t xml:space="preserve">Asset Photos &amp; Record Drawings – to include layout plans, space allocation drawings/models, panoramic photos as well as elevations; if </w:t>
      </w:r>
      <w:proofErr w:type="gramStart"/>
      <w:r>
        <w:rPr>
          <w:color w:val="000000" w:themeColor="text1"/>
        </w:rPr>
        <w:t>possible</w:t>
      </w:r>
      <w:proofErr w:type="gramEnd"/>
      <w:r>
        <w:rPr>
          <w:color w:val="000000" w:themeColor="text1"/>
        </w:rPr>
        <w:t xml:space="preserve"> we would like the system to link directly to BIM/Revit</w:t>
      </w:r>
      <w:r w:rsidR="006830BB">
        <w:rPr>
          <w:color w:val="000000" w:themeColor="text1"/>
        </w:rPr>
        <w:t xml:space="preserve"> or 3D</w:t>
      </w:r>
      <w:r>
        <w:rPr>
          <w:color w:val="000000" w:themeColor="text1"/>
        </w:rPr>
        <w:t xml:space="preserve"> models of the assets</w:t>
      </w:r>
      <w:r w:rsidR="006830BB">
        <w:rPr>
          <w:color w:val="000000" w:themeColor="text1"/>
        </w:rPr>
        <w:t xml:space="preserve">, so that the user can view available space – thus aiding the SRF workflow.  </w:t>
      </w:r>
      <w:r>
        <w:rPr>
          <w:color w:val="000000" w:themeColor="text1"/>
        </w:rPr>
        <w:t xml:space="preserve"> </w:t>
      </w:r>
    </w:p>
    <w:p w14:paraId="1B6ED9C2" w14:textId="2D546813" w:rsidR="006830BB" w:rsidRDefault="006830BB" w:rsidP="00AB5B9A">
      <w:pPr>
        <w:pStyle w:val="ListParagraph"/>
        <w:numPr>
          <w:ilvl w:val="0"/>
          <w:numId w:val="58"/>
        </w:numPr>
        <w:jc w:val="both"/>
        <w:rPr>
          <w:bCs/>
          <w:color w:val="000000" w:themeColor="text1"/>
        </w:rPr>
      </w:pPr>
      <w:r>
        <w:rPr>
          <w:color w:val="000000" w:themeColor="text1"/>
        </w:rPr>
        <w:t xml:space="preserve">Asset </w:t>
      </w:r>
      <w:r w:rsidR="00EE163E">
        <w:rPr>
          <w:color w:val="000000" w:themeColor="text1"/>
        </w:rPr>
        <w:t>Safety Files –</w:t>
      </w:r>
      <w:r w:rsidRPr="00503848">
        <w:rPr>
          <w:bCs/>
          <w:color w:val="000000" w:themeColor="text1"/>
        </w:rPr>
        <w:t xml:space="preserve">this will contain </w:t>
      </w:r>
      <w:r>
        <w:rPr>
          <w:bCs/>
          <w:color w:val="000000" w:themeColor="text1"/>
        </w:rPr>
        <w:t xml:space="preserve">safety-related </w:t>
      </w:r>
      <w:r w:rsidRPr="00503848">
        <w:rPr>
          <w:bCs/>
          <w:color w:val="000000" w:themeColor="text1"/>
        </w:rPr>
        <w:t>information</w:t>
      </w:r>
      <w:r>
        <w:rPr>
          <w:bCs/>
          <w:color w:val="000000" w:themeColor="text1"/>
        </w:rPr>
        <w:t xml:space="preserve">; examples </w:t>
      </w:r>
      <w:proofErr w:type="gramStart"/>
      <w:r>
        <w:rPr>
          <w:bCs/>
          <w:color w:val="000000" w:themeColor="text1"/>
        </w:rPr>
        <w:t>being:</w:t>
      </w:r>
      <w:proofErr w:type="gramEnd"/>
      <w:r>
        <w:rPr>
          <w:bCs/>
          <w:color w:val="000000" w:themeColor="text1"/>
        </w:rPr>
        <w:t xml:space="preserve"> drawings, forms and reports, either</w:t>
      </w:r>
      <w:r w:rsidRPr="00503848">
        <w:rPr>
          <w:bCs/>
          <w:color w:val="000000" w:themeColor="text1"/>
        </w:rPr>
        <w:t xml:space="preserve"> </w:t>
      </w:r>
      <w:r>
        <w:rPr>
          <w:bCs/>
          <w:color w:val="000000" w:themeColor="text1"/>
        </w:rPr>
        <w:t xml:space="preserve">to be uploaded to the module, or forms and reports created for use in the module. Information may be copied </w:t>
      </w:r>
      <w:r w:rsidRPr="00503848">
        <w:rPr>
          <w:bCs/>
          <w:color w:val="000000" w:themeColor="text1"/>
        </w:rPr>
        <w:t>from</w:t>
      </w:r>
      <w:r>
        <w:rPr>
          <w:bCs/>
          <w:color w:val="000000" w:themeColor="text1"/>
        </w:rPr>
        <w:t>/linked to</w:t>
      </w:r>
      <w:r w:rsidRPr="00503848">
        <w:rPr>
          <w:bCs/>
          <w:color w:val="000000" w:themeColor="text1"/>
        </w:rPr>
        <w:t xml:space="preserve"> </w:t>
      </w:r>
      <w:r>
        <w:rPr>
          <w:bCs/>
          <w:color w:val="000000" w:themeColor="text1"/>
        </w:rPr>
        <w:t>other</w:t>
      </w:r>
      <w:r w:rsidRPr="00503848">
        <w:rPr>
          <w:bCs/>
          <w:color w:val="000000" w:themeColor="text1"/>
        </w:rPr>
        <w:t xml:space="preserve"> modules</w:t>
      </w:r>
      <w:r>
        <w:rPr>
          <w:bCs/>
          <w:color w:val="000000" w:themeColor="text1"/>
        </w:rPr>
        <w:t xml:space="preserve"> and data</w:t>
      </w:r>
      <w:r w:rsidRPr="00503848">
        <w:rPr>
          <w:bCs/>
          <w:color w:val="000000" w:themeColor="text1"/>
        </w:rPr>
        <w:t xml:space="preserve">, </w:t>
      </w:r>
      <w:proofErr w:type="gramStart"/>
      <w:r w:rsidRPr="00503848">
        <w:rPr>
          <w:bCs/>
          <w:color w:val="000000" w:themeColor="text1"/>
        </w:rPr>
        <w:t>e.g.</w:t>
      </w:r>
      <w:proofErr w:type="gramEnd"/>
      <w:r w:rsidRPr="00503848">
        <w:rPr>
          <w:bCs/>
          <w:color w:val="000000" w:themeColor="text1"/>
        </w:rPr>
        <w:t xml:space="preserve"> Fall Arrest System details, last inspection</w:t>
      </w:r>
      <w:r>
        <w:rPr>
          <w:bCs/>
          <w:color w:val="000000" w:themeColor="text1"/>
        </w:rPr>
        <w:t xml:space="preserve"> dates</w:t>
      </w:r>
      <w:r w:rsidRPr="00503848">
        <w:rPr>
          <w:bCs/>
          <w:color w:val="000000" w:themeColor="text1"/>
        </w:rPr>
        <w:t xml:space="preserve">, next inspection </w:t>
      </w:r>
      <w:r>
        <w:rPr>
          <w:bCs/>
          <w:color w:val="000000" w:themeColor="text1"/>
        </w:rPr>
        <w:t>dates, or</w:t>
      </w:r>
      <w:r w:rsidRPr="00503848">
        <w:rPr>
          <w:bCs/>
          <w:color w:val="000000" w:themeColor="text1"/>
        </w:rPr>
        <w:t xml:space="preserve"> new information, e.g. inspections</w:t>
      </w:r>
      <w:r>
        <w:rPr>
          <w:bCs/>
          <w:color w:val="000000" w:themeColor="text1"/>
        </w:rPr>
        <w:t>, surveys</w:t>
      </w:r>
      <w:r w:rsidRPr="00503848">
        <w:rPr>
          <w:bCs/>
          <w:color w:val="000000" w:themeColor="text1"/>
        </w:rPr>
        <w:t xml:space="preserve"> and re</w:t>
      </w:r>
      <w:r>
        <w:rPr>
          <w:bCs/>
          <w:color w:val="000000" w:themeColor="text1"/>
        </w:rPr>
        <w:t>ports (ACM, EMF, etc.)</w:t>
      </w:r>
      <w:r w:rsidRPr="00503848">
        <w:rPr>
          <w:bCs/>
          <w:color w:val="000000" w:themeColor="text1"/>
        </w:rPr>
        <w:t>.</w:t>
      </w:r>
    </w:p>
    <w:p w14:paraId="6A4E9A0A" w14:textId="77777777" w:rsidR="007170AD" w:rsidRPr="00503848" w:rsidRDefault="007170AD" w:rsidP="00480603">
      <w:pPr>
        <w:pStyle w:val="ListParagraph"/>
        <w:ind w:left="1440"/>
        <w:jc w:val="both"/>
        <w:rPr>
          <w:bCs/>
          <w:color w:val="000000" w:themeColor="text1"/>
        </w:rPr>
      </w:pPr>
    </w:p>
    <w:p w14:paraId="7729BA82" w14:textId="66371742" w:rsidR="00AB5B9A" w:rsidRDefault="00AB5B9A" w:rsidP="00480603">
      <w:pPr>
        <w:pStyle w:val="ListParagraph"/>
        <w:numPr>
          <w:ilvl w:val="0"/>
          <w:numId w:val="46"/>
        </w:numPr>
        <w:rPr>
          <w:b/>
          <w:color w:val="000000" w:themeColor="text1"/>
        </w:rPr>
      </w:pPr>
      <w:r>
        <w:rPr>
          <w:b/>
          <w:color w:val="000000" w:themeColor="text1"/>
        </w:rPr>
        <w:t>CRM</w:t>
      </w:r>
      <w:r w:rsidRPr="007C072B">
        <w:rPr>
          <w:b/>
          <w:color w:val="000000" w:themeColor="text1"/>
        </w:rPr>
        <w:t xml:space="preserve"> </w:t>
      </w:r>
      <w:r>
        <w:rPr>
          <w:b/>
          <w:color w:val="000000" w:themeColor="text1"/>
        </w:rPr>
        <w:t>/ User Profile Management</w:t>
      </w:r>
    </w:p>
    <w:p w14:paraId="16E51440" w14:textId="5369761C" w:rsidR="00AB5B9A" w:rsidRDefault="00AB5B9A" w:rsidP="00AB5B9A">
      <w:pPr>
        <w:pStyle w:val="ListParagraph"/>
        <w:jc w:val="both"/>
        <w:rPr>
          <w:bCs/>
          <w:color w:val="000000" w:themeColor="text1"/>
        </w:rPr>
      </w:pPr>
      <w:r w:rsidRPr="009E662A">
        <w:rPr>
          <w:bCs/>
          <w:color w:val="000000" w:themeColor="text1"/>
        </w:rPr>
        <w:t>List of Companies (Customers</w:t>
      </w:r>
      <w:r>
        <w:rPr>
          <w:bCs/>
          <w:color w:val="000000" w:themeColor="text1"/>
        </w:rPr>
        <w:t>/</w:t>
      </w:r>
      <w:r w:rsidR="0037517E">
        <w:rPr>
          <w:bCs/>
          <w:color w:val="000000" w:themeColor="text1"/>
        </w:rPr>
        <w:t>Operators</w:t>
      </w:r>
      <w:r w:rsidRPr="009E662A">
        <w:rPr>
          <w:bCs/>
          <w:color w:val="000000" w:themeColor="text1"/>
        </w:rPr>
        <w:t>, Contractors) and related Profiles/Users.</w:t>
      </w:r>
      <w:r>
        <w:rPr>
          <w:bCs/>
          <w:color w:val="000000" w:themeColor="text1"/>
        </w:rPr>
        <w:t xml:space="preserve"> This module will be used for creation/administration of all system users (company and individual): 1) Towercom users, 2) Customer management (</w:t>
      </w:r>
      <w:r w:rsidR="0037517E">
        <w:rPr>
          <w:bCs/>
          <w:color w:val="000000" w:themeColor="text1"/>
        </w:rPr>
        <w:t>“Licenced Operators”</w:t>
      </w:r>
      <w:r>
        <w:rPr>
          <w:bCs/>
          <w:color w:val="000000" w:themeColor="text1"/>
        </w:rPr>
        <w:t xml:space="preserve"> who will be </w:t>
      </w:r>
      <w:r w:rsidR="0037517E">
        <w:rPr>
          <w:bCs/>
          <w:color w:val="000000" w:themeColor="text1"/>
        </w:rPr>
        <w:t>permitted</w:t>
      </w:r>
      <w:r>
        <w:rPr>
          <w:bCs/>
          <w:color w:val="000000" w:themeColor="text1"/>
        </w:rPr>
        <w:t xml:space="preserve"> to install on our asset) and 3) Contractor management (</w:t>
      </w:r>
      <w:r w:rsidR="0037517E">
        <w:rPr>
          <w:bCs/>
          <w:color w:val="000000" w:themeColor="text1"/>
        </w:rPr>
        <w:t xml:space="preserve">“Accredited Contractors” </w:t>
      </w:r>
      <w:r>
        <w:rPr>
          <w:bCs/>
          <w:color w:val="000000" w:themeColor="text1"/>
        </w:rPr>
        <w:t xml:space="preserve">that are </w:t>
      </w:r>
      <w:r w:rsidR="0037517E">
        <w:rPr>
          <w:bCs/>
          <w:color w:val="000000" w:themeColor="text1"/>
        </w:rPr>
        <w:t>permitted</w:t>
      </w:r>
      <w:r>
        <w:rPr>
          <w:bCs/>
          <w:color w:val="000000" w:themeColor="text1"/>
        </w:rPr>
        <w:t xml:space="preserve"> to work on our sites, either as a Towercom contractor or an Operator sub-contractor).</w:t>
      </w:r>
    </w:p>
    <w:p w14:paraId="2BE49931" w14:textId="2D3758D2" w:rsidR="00AB5B9A" w:rsidRPr="00597820" w:rsidRDefault="00AB5B9A" w:rsidP="00AB5B9A">
      <w:pPr>
        <w:pStyle w:val="ListParagraph"/>
        <w:jc w:val="both"/>
        <w:rPr>
          <w:bCs/>
          <w:color w:val="000000" w:themeColor="text1"/>
        </w:rPr>
      </w:pPr>
      <w:r w:rsidRPr="00597820">
        <w:rPr>
          <w:bCs/>
          <w:color w:val="000000" w:themeColor="text1"/>
        </w:rPr>
        <w:t xml:space="preserve">To effect requirements, the module must be capable of: </w:t>
      </w:r>
    </w:p>
    <w:p w14:paraId="3F5736DF" w14:textId="07B43CB6" w:rsidR="00AB5B9A" w:rsidRPr="00597820" w:rsidRDefault="00AB5B9A" w:rsidP="00AB5B9A">
      <w:pPr>
        <w:pStyle w:val="ListParagraph"/>
        <w:jc w:val="both"/>
        <w:rPr>
          <w:bCs/>
          <w:color w:val="000000" w:themeColor="text1"/>
        </w:rPr>
      </w:pPr>
      <w:r w:rsidRPr="00597820">
        <w:rPr>
          <w:bCs/>
          <w:color w:val="000000" w:themeColor="text1"/>
        </w:rPr>
        <w:t>-</w:t>
      </w:r>
      <w:r w:rsidR="00597820" w:rsidRPr="00480603">
        <w:rPr>
          <w:bCs/>
          <w:color w:val="000000" w:themeColor="text1"/>
        </w:rPr>
        <w:t xml:space="preserve"> recording basic company information such as registered number/address, nature of system use (</w:t>
      </w:r>
      <w:proofErr w:type="gramStart"/>
      <w:r w:rsidR="00597820" w:rsidRPr="00480603">
        <w:rPr>
          <w:bCs/>
          <w:color w:val="000000" w:themeColor="text1"/>
        </w:rPr>
        <w:t>i.e.</w:t>
      </w:r>
      <w:proofErr w:type="gramEnd"/>
      <w:r w:rsidR="00597820" w:rsidRPr="00480603">
        <w:rPr>
          <w:bCs/>
          <w:color w:val="000000" w:themeColor="text1"/>
        </w:rPr>
        <w:t xml:space="preserve"> contractor, customer, both)</w:t>
      </w:r>
      <w:r w:rsidRPr="00597820">
        <w:rPr>
          <w:bCs/>
          <w:color w:val="000000" w:themeColor="text1"/>
        </w:rPr>
        <w:t xml:space="preserve"> </w:t>
      </w:r>
    </w:p>
    <w:p w14:paraId="788DAB9C" w14:textId="15A31AE7" w:rsidR="00597820" w:rsidRPr="00480603" w:rsidRDefault="00AB5B9A" w:rsidP="00AB5B9A">
      <w:pPr>
        <w:pStyle w:val="ListParagraph"/>
        <w:jc w:val="both"/>
        <w:rPr>
          <w:bCs/>
          <w:color w:val="000000" w:themeColor="text1"/>
        </w:rPr>
      </w:pPr>
      <w:r w:rsidRPr="00597820">
        <w:rPr>
          <w:bCs/>
          <w:color w:val="000000" w:themeColor="text1"/>
        </w:rPr>
        <w:lastRenderedPageBreak/>
        <w:t>-</w:t>
      </w:r>
      <w:r w:rsidR="00597820" w:rsidRPr="00480603">
        <w:rPr>
          <w:bCs/>
          <w:color w:val="000000" w:themeColor="text1"/>
        </w:rPr>
        <w:t xml:space="preserve"> selection of the nature of </w:t>
      </w:r>
      <w:r w:rsidR="008E4088">
        <w:rPr>
          <w:bCs/>
          <w:color w:val="000000" w:themeColor="text1"/>
        </w:rPr>
        <w:t xml:space="preserve">works, </w:t>
      </w:r>
      <w:proofErr w:type="gramStart"/>
      <w:r w:rsidR="008E4088">
        <w:rPr>
          <w:bCs/>
          <w:color w:val="000000" w:themeColor="text1"/>
        </w:rPr>
        <w:t>portfolio</w:t>
      </w:r>
      <w:proofErr w:type="gramEnd"/>
      <w:r w:rsidR="008E4088">
        <w:rPr>
          <w:bCs/>
          <w:color w:val="000000" w:themeColor="text1"/>
        </w:rPr>
        <w:t xml:space="preserve"> or sites that access can be granted for, and principle/sub-contractor status</w:t>
      </w:r>
    </w:p>
    <w:p w14:paraId="082BCE3E" w14:textId="6477615E" w:rsidR="00AB5B9A" w:rsidRDefault="00597820" w:rsidP="00AB5B9A">
      <w:pPr>
        <w:pStyle w:val="ListParagraph"/>
        <w:jc w:val="both"/>
        <w:rPr>
          <w:bCs/>
          <w:color w:val="000000" w:themeColor="text1"/>
        </w:rPr>
      </w:pPr>
      <w:r w:rsidRPr="00480603">
        <w:rPr>
          <w:bCs/>
          <w:color w:val="000000" w:themeColor="text1"/>
        </w:rPr>
        <w:t>- links to Licensed Operator information and Accredited Contractor information held in other sections, as applicable</w:t>
      </w:r>
      <w:r w:rsidR="00AB5B9A" w:rsidRPr="00597820">
        <w:rPr>
          <w:bCs/>
          <w:color w:val="000000" w:themeColor="text1"/>
        </w:rPr>
        <w:t xml:space="preserve"> </w:t>
      </w:r>
    </w:p>
    <w:p w14:paraId="52DF35FA" w14:textId="77777777" w:rsidR="00C12143" w:rsidRDefault="00C12143" w:rsidP="00AB5B9A">
      <w:pPr>
        <w:pStyle w:val="ListParagraph"/>
        <w:jc w:val="both"/>
        <w:rPr>
          <w:bCs/>
          <w:color w:val="000000" w:themeColor="text1"/>
        </w:rPr>
      </w:pPr>
    </w:p>
    <w:p w14:paraId="633EA743" w14:textId="33E30439" w:rsidR="00C12143" w:rsidRPr="00480603" w:rsidRDefault="00C12143" w:rsidP="00C12143">
      <w:pPr>
        <w:pStyle w:val="ListParagraph"/>
        <w:numPr>
          <w:ilvl w:val="0"/>
          <w:numId w:val="46"/>
        </w:numPr>
        <w:rPr>
          <w:b/>
          <w:color w:val="000000" w:themeColor="text1"/>
        </w:rPr>
      </w:pPr>
      <w:r w:rsidRPr="00480603">
        <w:rPr>
          <w:b/>
          <w:color w:val="000000" w:themeColor="text1"/>
        </w:rPr>
        <w:t xml:space="preserve">Customer Licensing </w:t>
      </w:r>
      <w:r w:rsidR="006D217E">
        <w:rPr>
          <w:b/>
          <w:color w:val="000000" w:themeColor="text1"/>
        </w:rPr>
        <w:t>&amp; Contractor Accreditation Agreements</w:t>
      </w:r>
    </w:p>
    <w:p w14:paraId="75A3A8CD" w14:textId="2371B0A6" w:rsidR="00C12143" w:rsidRPr="00480603" w:rsidRDefault="00C12143" w:rsidP="00C12143">
      <w:pPr>
        <w:pStyle w:val="ListParagraph"/>
        <w:jc w:val="both"/>
        <w:rPr>
          <w:color w:val="000000" w:themeColor="text1"/>
        </w:rPr>
      </w:pPr>
      <w:r w:rsidRPr="00480603">
        <w:rPr>
          <w:color w:val="000000" w:themeColor="text1"/>
        </w:rPr>
        <w:t>This module contains a tabular executive summary of the customer</w:t>
      </w:r>
      <w:r w:rsidR="006D217E">
        <w:rPr>
          <w:color w:val="000000" w:themeColor="text1"/>
        </w:rPr>
        <w:t>/contractor</w:t>
      </w:r>
      <w:r w:rsidRPr="00480603">
        <w:rPr>
          <w:color w:val="000000" w:themeColor="text1"/>
        </w:rPr>
        <w:t xml:space="preserve"> framework agreement(s) and holds the customer licences (SDS)</w:t>
      </w:r>
      <w:r w:rsidR="006D217E">
        <w:rPr>
          <w:color w:val="000000" w:themeColor="text1"/>
        </w:rPr>
        <w:t xml:space="preserve"> and Company Accreditation Details Sheets (CADS)</w:t>
      </w:r>
      <w:r w:rsidRPr="00480603">
        <w:rPr>
          <w:color w:val="000000" w:themeColor="text1"/>
        </w:rPr>
        <w:t xml:space="preserve"> which are generated via the SRF</w:t>
      </w:r>
      <w:r w:rsidR="006D217E">
        <w:rPr>
          <w:color w:val="000000" w:themeColor="text1"/>
        </w:rPr>
        <w:t xml:space="preserve"> and accreditation</w:t>
      </w:r>
      <w:r w:rsidRPr="00480603">
        <w:rPr>
          <w:color w:val="000000" w:themeColor="text1"/>
        </w:rPr>
        <w:t xml:space="preserve"> workflow</w:t>
      </w:r>
      <w:r w:rsidR="006D217E">
        <w:rPr>
          <w:color w:val="000000" w:themeColor="text1"/>
        </w:rPr>
        <w:t xml:space="preserve">s respectively. </w:t>
      </w:r>
    </w:p>
    <w:p w14:paraId="228FBD28" w14:textId="59A8D614" w:rsidR="00C12143" w:rsidRPr="00480603" w:rsidRDefault="00C12143" w:rsidP="00C12143">
      <w:pPr>
        <w:pStyle w:val="ListParagraph"/>
        <w:jc w:val="both"/>
        <w:rPr>
          <w:color w:val="000000" w:themeColor="text1"/>
        </w:rPr>
      </w:pPr>
      <w:r w:rsidRPr="00480603">
        <w:rPr>
          <w:color w:val="000000" w:themeColor="text1"/>
        </w:rPr>
        <w:t xml:space="preserve">The </w:t>
      </w:r>
      <w:r w:rsidR="00CD05FE">
        <w:rPr>
          <w:color w:val="000000" w:themeColor="text1"/>
        </w:rPr>
        <w:t>agreement</w:t>
      </w:r>
      <w:r w:rsidRPr="00480603">
        <w:rPr>
          <w:color w:val="000000" w:themeColor="text1"/>
        </w:rPr>
        <w:t xml:space="preserve"> summary includes information which will automatically be pulled into the individual SDS when this is being created; other information such as term, fee review etc will be used for contract and customer relationship management.       </w:t>
      </w:r>
    </w:p>
    <w:p w14:paraId="7F586498" w14:textId="6B525369" w:rsidR="00C12143" w:rsidRPr="00480603" w:rsidRDefault="00C12143" w:rsidP="00C12143">
      <w:pPr>
        <w:pStyle w:val="ListParagraph"/>
        <w:jc w:val="both"/>
        <w:rPr>
          <w:color w:val="000000" w:themeColor="text1"/>
        </w:rPr>
      </w:pPr>
      <w:r w:rsidRPr="00480603">
        <w:rPr>
          <w:color w:val="000000" w:themeColor="text1"/>
        </w:rPr>
        <w:t xml:space="preserve">The SDS includes: 1) details of the installation – licenced/installed equipment, utilities details, pre-install works, 2) </w:t>
      </w:r>
      <w:r>
        <w:rPr>
          <w:color w:val="000000" w:themeColor="text1"/>
        </w:rPr>
        <w:t xml:space="preserve">copy of agreed </w:t>
      </w:r>
      <w:r w:rsidRPr="00480603">
        <w:rPr>
          <w:color w:val="000000" w:themeColor="text1"/>
        </w:rPr>
        <w:t xml:space="preserve">drawings, 3) licence fees - including any changes/updates and 4) any applicable conditions.  </w:t>
      </w:r>
    </w:p>
    <w:p w14:paraId="7D181CD7" w14:textId="063F07CB" w:rsidR="00C12143" w:rsidRPr="00480603" w:rsidRDefault="00CD05FE" w:rsidP="00C12143">
      <w:pPr>
        <w:pStyle w:val="ListParagraph"/>
        <w:jc w:val="both"/>
        <w:rPr>
          <w:color w:val="000000" w:themeColor="text1"/>
        </w:rPr>
      </w:pPr>
      <w:r>
        <w:rPr>
          <w:color w:val="000000" w:themeColor="text1"/>
        </w:rPr>
        <w:t xml:space="preserve">SDS </w:t>
      </w:r>
      <w:r w:rsidR="00C12143" w:rsidRPr="00480603">
        <w:rPr>
          <w:color w:val="000000" w:themeColor="text1"/>
        </w:rPr>
        <w:t xml:space="preserve">are licences which sit under a framework agreement with each customer; </w:t>
      </w:r>
      <w:r>
        <w:rPr>
          <w:color w:val="000000" w:themeColor="text1"/>
        </w:rPr>
        <w:t xml:space="preserve">CADS are a schedule to an accreditation/service agreement with contractors.  In both cases these </w:t>
      </w:r>
      <w:r w:rsidR="00C12143" w:rsidRPr="00480603">
        <w:rPr>
          <w:color w:val="000000" w:themeColor="text1"/>
        </w:rPr>
        <w:t>are signed online</w:t>
      </w:r>
      <w:r>
        <w:rPr>
          <w:color w:val="000000" w:themeColor="text1"/>
        </w:rPr>
        <w:t xml:space="preserve">; </w:t>
      </w:r>
      <w:r w:rsidR="00C12143" w:rsidRPr="00480603">
        <w:rPr>
          <w:color w:val="000000" w:themeColor="text1"/>
        </w:rPr>
        <w:t>a PDF of the final executed version will be emailed to the customer as well as being available to view/download within the system.</w:t>
      </w:r>
    </w:p>
    <w:p w14:paraId="624FCC36" w14:textId="2BBDCE55" w:rsidR="00C12143" w:rsidRDefault="00C12143" w:rsidP="00C12143">
      <w:pPr>
        <w:pStyle w:val="ListParagraph"/>
        <w:jc w:val="both"/>
        <w:rPr>
          <w:color w:val="000000" w:themeColor="text1"/>
        </w:rPr>
      </w:pPr>
      <w:r w:rsidRPr="00480603">
        <w:rPr>
          <w:color w:val="000000" w:themeColor="text1"/>
        </w:rPr>
        <w:t>Towercom requires the ability to add/edit customer</w:t>
      </w:r>
      <w:r w:rsidR="00CD05FE">
        <w:rPr>
          <w:color w:val="000000" w:themeColor="text1"/>
        </w:rPr>
        <w:t>/contractor</w:t>
      </w:r>
      <w:r w:rsidRPr="00480603">
        <w:rPr>
          <w:color w:val="000000" w:themeColor="text1"/>
        </w:rPr>
        <w:t xml:space="preserve"> agreements and to create/change the SDS</w:t>
      </w:r>
      <w:r w:rsidR="00CD05FE">
        <w:rPr>
          <w:color w:val="000000" w:themeColor="text1"/>
        </w:rPr>
        <w:t>/CADS</w:t>
      </w:r>
      <w:r w:rsidRPr="00480603">
        <w:rPr>
          <w:color w:val="000000" w:themeColor="text1"/>
        </w:rPr>
        <w:t xml:space="preserve"> template on a customer by customer</w:t>
      </w:r>
      <w:r w:rsidR="006B117F">
        <w:rPr>
          <w:color w:val="000000" w:themeColor="text1"/>
        </w:rPr>
        <w:t>, portfolio by portfolio</w:t>
      </w:r>
      <w:r w:rsidRPr="00480603">
        <w:rPr>
          <w:color w:val="000000" w:themeColor="text1"/>
        </w:rPr>
        <w:t xml:space="preserve"> basis.</w:t>
      </w:r>
      <w:r>
        <w:rPr>
          <w:color w:val="000000" w:themeColor="text1"/>
        </w:rPr>
        <w:t xml:space="preserve"> </w:t>
      </w:r>
    </w:p>
    <w:p w14:paraId="2BA16155" w14:textId="4428E92D" w:rsidR="00CD05FE" w:rsidRDefault="00CD05FE" w:rsidP="00C12143">
      <w:pPr>
        <w:pStyle w:val="ListParagraph"/>
        <w:jc w:val="both"/>
        <w:rPr>
          <w:color w:val="000000" w:themeColor="text1"/>
        </w:rPr>
      </w:pPr>
      <w:r>
        <w:rPr>
          <w:color w:val="000000" w:themeColor="text1"/>
        </w:rPr>
        <w:t>Billing cycle information from the agreements will be matched to data in the relevant workflow for billing purposes.  The system should therefore have the capability to generate billing files (annual, bi-annual and quarterly cycles) and link to a 3</w:t>
      </w:r>
      <w:r w:rsidRPr="00480603">
        <w:rPr>
          <w:color w:val="000000" w:themeColor="text1"/>
          <w:vertAlign w:val="superscript"/>
        </w:rPr>
        <w:t>rd</w:t>
      </w:r>
      <w:r>
        <w:rPr>
          <w:color w:val="000000" w:themeColor="text1"/>
        </w:rPr>
        <w:t xml:space="preserve"> party finance application (currently Sage</w:t>
      </w:r>
      <w:r w:rsidR="00582B1F">
        <w:rPr>
          <w:color w:val="000000" w:themeColor="text1"/>
        </w:rPr>
        <w:t xml:space="preserve"> but most likely replaced with Oracle NetSuite / MS </w:t>
      </w:r>
      <w:proofErr w:type="gramStart"/>
      <w:r w:rsidR="00582B1F">
        <w:rPr>
          <w:color w:val="000000" w:themeColor="text1"/>
        </w:rPr>
        <w:t xml:space="preserve">Dynamics </w:t>
      </w:r>
      <w:r>
        <w:rPr>
          <w:color w:val="000000" w:themeColor="text1"/>
        </w:rPr>
        <w:t>)</w:t>
      </w:r>
      <w:proofErr w:type="gramEnd"/>
      <w:r>
        <w:rPr>
          <w:color w:val="000000" w:themeColor="text1"/>
        </w:rPr>
        <w:t xml:space="preserve">.   </w:t>
      </w:r>
    </w:p>
    <w:p w14:paraId="60E14319" w14:textId="77777777" w:rsidR="006830BB" w:rsidRPr="00480603" w:rsidRDefault="006830BB" w:rsidP="00480603">
      <w:pPr>
        <w:pStyle w:val="ListParagraph"/>
        <w:ind w:left="1440"/>
        <w:jc w:val="both"/>
        <w:rPr>
          <w:color w:val="000000" w:themeColor="text1"/>
        </w:rPr>
      </w:pPr>
    </w:p>
    <w:p w14:paraId="3E5205AF" w14:textId="77777777" w:rsidR="00CD5891" w:rsidRDefault="00CD5891" w:rsidP="00CD5891">
      <w:pPr>
        <w:pStyle w:val="ListParagraph"/>
        <w:numPr>
          <w:ilvl w:val="0"/>
          <w:numId w:val="46"/>
        </w:numPr>
        <w:rPr>
          <w:b/>
          <w:color w:val="000000" w:themeColor="text1"/>
        </w:rPr>
      </w:pPr>
      <w:r w:rsidRPr="003738A0">
        <w:rPr>
          <w:b/>
          <w:color w:val="000000" w:themeColor="text1"/>
        </w:rPr>
        <w:t>Trouble Tickets (TT)</w:t>
      </w:r>
      <w:r>
        <w:rPr>
          <w:b/>
          <w:color w:val="000000" w:themeColor="text1"/>
        </w:rPr>
        <w:t xml:space="preserve">  </w:t>
      </w:r>
    </w:p>
    <w:p w14:paraId="6BB0D068" w14:textId="77777777" w:rsidR="00CD5891" w:rsidRPr="00921201" w:rsidRDefault="00CD5891" w:rsidP="00CD5891">
      <w:pPr>
        <w:pStyle w:val="ListParagraph"/>
        <w:jc w:val="both"/>
        <w:rPr>
          <w:bCs/>
          <w:color w:val="000000" w:themeColor="text1"/>
        </w:rPr>
      </w:pPr>
      <w:r w:rsidRPr="00D84B26">
        <w:rPr>
          <w:color w:val="000000" w:themeColor="text1"/>
        </w:rPr>
        <w:t xml:space="preserve">This module </w:t>
      </w:r>
      <w:r>
        <w:rPr>
          <w:color w:val="000000" w:themeColor="text1"/>
        </w:rPr>
        <w:t xml:space="preserve">is </w:t>
      </w:r>
      <w:r w:rsidRPr="00D84B26">
        <w:rPr>
          <w:color w:val="000000" w:themeColor="text1"/>
        </w:rPr>
        <w:t xml:space="preserve">used to log, </w:t>
      </w:r>
      <w:proofErr w:type="gramStart"/>
      <w:r w:rsidRPr="00D84B26">
        <w:rPr>
          <w:color w:val="000000" w:themeColor="text1"/>
        </w:rPr>
        <w:t>manage</w:t>
      </w:r>
      <w:proofErr w:type="gramEnd"/>
      <w:r w:rsidRPr="00D84B26">
        <w:rPr>
          <w:color w:val="000000" w:themeColor="text1"/>
        </w:rPr>
        <w:t xml:space="preserve"> and resolve issues found on sites. </w:t>
      </w:r>
      <w:r>
        <w:rPr>
          <w:color w:val="000000" w:themeColor="text1"/>
        </w:rPr>
        <w:t xml:space="preserve">It allows TTs to be categorised, prioritised and assigned to an owner (TT’s may be assigned to a </w:t>
      </w:r>
      <w:proofErr w:type="gramStart"/>
      <w:r>
        <w:rPr>
          <w:color w:val="000000" w:themeColor="text1"/>
        </w:rPr>
        <w:t>Customer</w:t>
      </w:r>
      <w:proofErr w:type="gramEnd"/>
      <w:r>
        <w:rPr>
          <w:color w:val="000000" w:themeColor="text1"/>
        </w:rPr>
        <w:t xml:space="preserve"> or Contractor user as well as a Towercom user).  A TT can also be </w:t>
      </w:r>
      <w:r w:rsidRPr="00D84B26">
        <w:rPr>
          <w:color w:val="000000" w:themeColor="text1"/>
        </w:rPr>
        <w:t xml:space="preserve">linked with </w:t>
      </w:r>
      <w:r>
        <w:rPr>
          <w:color w:val="000000" w:themeColor="text1"/>
        </w:rPr>
        <w:t xml:space="preserve">the Job Card </w:t>
      </w:r>
      <w:r w:rsidRPr="00D84B26">
        <w:rPr>
          <w:color w:val="000000" w:themeColor="text1"/>
        </w:rPr>
        <w:t>module (see below</w:t>
      </w:r>
      <w:r w:rsidRPr="00957872">
        <w:rPr>
          <w:color w:val="000000" w:themeColor="text1"/>
        </w:rPr>
        <w:t>)</w:t>
      </w:r>
      <w:r w:rsidRPr="00BB1013">
        <w:rPr>
          <w:color w:val="000000" w:themeColor="text1"/>
        </w:rPr>
        <w:t xml:space="preserve">; there </w:t>
      </w:r>
      <w:r w:rsidRPr="00921201">
        <w:rPr>
          <w:bCs/>
          <w:color w:val="000000" w:themeColor="text1"/>
        </w:rPr>
        <w:t>will be different workflows for different type of tickets.</w:t>
      </w:r>
    </w:p>
    <w:p w14:paraId="5BE64278" w14:textId="39858AC4" w:rsidR="00422693" w:rsidRDefault="00422693" w:rsidP="00BA3B8D">
      <w:pPr>
        <w:pStyle w:val="ListParagraph"/>
        <w:jc w:val="both"/>
        <w:rPr>
          <w:color w:val="000000" w:themeColor="text1"/>
        </w:rPr>
      </w:pPr>
    </w:p>
    <w:p w14:paraId="00AD3968" w14:textId="77777777" w:rsidR="00CD5891" w:rsidRPr="003738A0" w:rsidRDefault="00CD5891" w:rsidP="00CD5891">
      <w:pPr>
        <w:pStyle w:val="ListParagraph"/>
        <w:numPr>
          <w:ilvl w:val="0"/>
          <w:numId w:val="46"/>
        </w:numPr>
        <w:rPr>
          <w:b/>
          <w:color w:val="000000" w:themeColor="text1"/>
        </w:rPr>
      </w:pPr>
      <w:r w:rsidRPr="003738A0">
        <w:rPr>
          <w:b/>
          <w:color w:val="000000" w:themeColor="text1"/>
        </w:rPr>
        <w:t>Inventory</w:t>
      </w:r>
      <w:r>
        <w:rPr>
          <w:b/>
          <w:color w:val="000000" w:themeColor="text1"/>
        </w:rPr>
        <w:t xml:space="preserve"> </w:t>
      </w:r>
    </w:p>
    <w:p w14:paraId="107FF4F8" w14:textId="509FEC72" w:rsidR="00CD5891" w:rsidRDefault="00CD5891" w:rsidP="00CD5891">
      <w:pPr>
        <w:pStyle w:val="ListParagraph"/>
        <w:jc w:val="both"/>
        <w:rPr>
          <w:color w:val="000000" w:themeColor="text1"/>
        </w:rPr>
      </w:pPr>
      <w:r>
        <w:rPr>
          <w:color w:val="000000" w:themeColor="text1"/>
        </w:rPr>
        <w:t>This will be a l</w:t>
      </w:r>
      <w:r w:rsidRPr="003738A0">
        <w:rPr>
          <w:color w:val="000000" w:themeColor="text1"/>
        </w:rPr>
        <w:t>ist of all equipment</w:t>
      </w:r>
      <w:r>
        <w:rPr>
          <w:color w:val="000000" w:themeColor="text1"/>
        </w:rPr>
        <w:t xml:space="preserve"> (licenced or installed)</w:t>
      </w:r>
      <w:r w:rsidRPr="003738A0">
        <w:rPr>
          <w:color w:val="000000" w:themeColor="text1"/>
        </w:rPr>
        <w:t xml:space="preserve"> </w:t>
      </w:r>
      <w:r>
        <w:rPr>
          <w:color w:val="000000" w:themeColor="text1"/>
        </w:rPr>
        <w:t>on each</w:t>
      </w:r>
      <w:r w:rsidRPr="003738A0">
        <w:rPr>
          <w:color w:val="000000" w:themeColor="text1"/>
        </w:rPr>
        <w:t xml:space="preserve"> site</w:t>
      </w:r>
      <w:r>
        <w:rPr>
          <w:color w:val="000000" w:themeColor="text1"/>
        </w:rPr>
        <w:t>, which can be filtered by operator</w:t>
      </w:r>
      <w:r w:rsidRPr="003738A0">
        <w:rPr>
          <w:color w:val="000000" w:themeColor="text1"/>
        </w:rPr>
        <w:t>. Inventory</w:t>
      </w:r>
      <w:r>
        <w:rPr>
          <w:color w:val="000000" w:themeColor="text1"/>
        </w:rPr>
        <w:t xml:space="preserve"> records are </w:t>
      </w:r>
      <w:r w:rsidRPr="003738A0">
        <w:rPr>
          <w:color w:val="000000" w:themeColor="text1"/>
        </w:rPr>
        <w:t>updated b</w:t>
      </w:r>
      <w:r>
        <w:rPr>
          <w:color w:val="000000" w:themeColor="text1"/>
        </w:rPr>
        <w:t xml:space="preserve">ased on an approved and/or licenced </w:t>
      </w:r>
      <w:r w:rsidRPr="003738A0">
        <w:rPr>
          <w:color w:val="000000" w:themeColor="text1"/>
        </w:rPr>
        <w:t>SRFs</w:t>
      </w:r>
      <w:r>
        <w:rPr>
          <w:color w:val="000000" w:themeColor="text1"/>
        </w:rPr>
        <w:t xml:space="preserve"> (upon execution of an SDS).   To maintain the integrity of the site licence process, the inventory cannot be updated </w:t>
      </w:r>
      <w:r w:rsidR="00C12143">
        <w:rPr>
          <w:color w:val="000000" w:themeColor="text1"/>
        </w:rPr>
        <w:t xml:space="preserve">or changed </w:t>
      </w:r>
      <w:r>
        <w:rPr>
          <w:color w:val="000000" w:themeColor="text1"/>
        </w:rPr>
        <w:t xml:space="preserve">without an approved SRF and executed SDS.  </w:t>
      </w:r>
    </w:p>
    <w:p w14:paraId="122F7B4E" w14:textId="77777777" w:rsidR="007170AD" w:rsidRDefault="007170AD" w:rsidP="00CD5891">
      <w:pPr>
        <w:rPr>
          <w:b/>
          <w:bCs/>
          <w:color w:val="000000" w:themeColor="text1"/>
          <w:u w:val="single"/>
        </w:rPr>
      </w:pPr>
    </w:p>
    <w:p w14:paraId="5FF180C6" w14:textId="1A297C2B" w:rsidR="00957872" w:rsidRPr="00CD5891" w:rsidRDefault="006B3560" w:rsidP="00480603">
      <w:pPr>
        <w:rPr>
          <w:color w:val="000000" w:themeColor="text1"/>
        </w:rPr>
      </w:pPr>
      <w:r w:rsidRPr="00480603">
        <w:rPr>
          <w:b/>
          <w:bCs/>
          <w:color w:val="000000" w:themeColor="text1"/>
          <w:u w:val="single"/>
        </w:rPr>
        <w:t>WORKFLOWS:</w:t>
      </w:r>
      <w:r w:rsidR="00957872" w:rsidRPr="00480603">
        <w:rPr>
          <w:b/>
          <w:bCs/>
          <w:color w:val="000000" w:themeColor="text1"/>
          <w:u w:val="single"/>
        </w:rPr>
        <w:t xml:space="preserve"> </w:t>
      </w:r>
      <w:r w:rsidR="00DD0558">
        <w:rPr>
          <w:color w:val="000000" w:themeColor="text1"/>
        </w:rPr>
        <w:t>primary</w:t>
      </w:r>
      <w:r w:rsidR="00957872" w:rsidRPr="00480603">
        <w:rPr>
          <w:color w:val="000000" w:themeColor="text1"/>
        </w:rPr>
        <w:t xml:space="preserve"> workflows as outlined below.  </w:t>
      </w:r>
      <w:r w:rsidR="00957872" w:rsidRPr="00CD5891">
        <w:rPr>
          <w:color w:val="000000" w:themeColor="text1"/>
        </w:rPr>
        <w:t xml:space="preserve">Towercom requires the ability to create/change its own workflows.  </w:t>
      </w:r>
    </w:p>
    <w:p w14:paraId="349A0085" w14:textId="1225052B" w:rsidR="008A71AE" w:rsidRPr="003738A0" w:rsidRDefault="008A71AE" w:rsidP="002257DA">
      <w:pPr>
        <w:pStyle w:val="ListParagraph"/>
        <w:numPr>
          <w:ilvl w:val="0"/>
          <w:numId w:val="46"/>
        </w:numPr>
        <w:rPr>
          <w:b/>
          <w:color w:val="000000" w:themeColor="text1"/>
        </w:rPr>
      </w:pPr>
      <w:r w:rsidRPr="003738A0">
        <w:rPr>
          <w:b/>
          <w:color w:val="000000" w:themeColor="text1"/>
        </w:rPr>
        <w:t>Site Access</w:t>
      </w:r>
      <w:r w:rsidR="00BE5F9A" w:rsidRPr="003738A0">
        <w:rPr>
          <w:b/>
          <w:color w:val="000000" w:themeColor="text1"/>
        </w:rPr>
        <w:t xml:space="preserve"> </w:t>
      </w:r>
      <w:r w:rsidRPr="003738A0">
        <w:rPr>
          <w:b/>
          <w:color w:val="000000" w:themeColor="text1"/>
        </w:rPr>
        <w:t>(SAF)</w:t>
      </w:r>
      <w:r w:rsidR="00CD05FE">
        <w:rPr>
          <w:b/>
          <w:color w:val="000000" w:themeColor="text1"/>
        </w:rPr>
        <w:t xml:space="preserve"> </w:t>
      </w:r>
      <w:r w:rsidR="00BA3B8D">
        <w:rPr>
          <w:b/>
          <w:color w:val="000000" w:themeColor="text1"/>
        </w:rPr>
        <w:t>Workflow</w:t>
      </w:r>
    </w:p>
    <w:p w14:paraId="1312B068" w14:textId="3143F1E7" w:rsidR="00E011E9" w:rsidRDefault="00E011E9" w:rsidP="0092572B">
      <w:pPr>
        <w:pStyle w:val="ListParagraph"/>
        <w:jc w:val="both"/>
        <w:rPr>
          <w:color w:val="000000" w:themeColor="text1"/>
        </w:rPr>
      </w:pPr>
      <w:r w:rsidRPr="003738A0">
        <w:rPr>
          <w:color w:val="000000" w:themeColor="text1"/>
        </w:rPr>
        <w:lastRenderedPageBreak/>
        <w:t xml:space="preserve">This module </w:t>
      </w:r>
      <w:r w:rsidR="004969A9">
        <w:rPr>
          <w:color w:val="000000" w:themeColor="text1"/>
        </w:rPr>
        <w:t>will be</w:t>
      </w:r>
      <w:r w:rsidRPr="003738A0">
        <w:rPr>
          <w:color w:val="000000" w:themeColor="text1"/>
        </w:rPr>
        <w:t xml:space="preserve"> used to book and manage </w:t>
      </w:r>
      <w:r w:rsidR="009C6A3C">
        <w:rPr>
          <w:color w:val="000000" w:themeColor="text1"/>
        </w:rPr>
        <w:t xml:space="preserve">all site access activities </w:t>
      </w:r>
      <w:proofErr w:type="gramStart"/>
      <w:r w:rsidR="009C6A3C">
        <w:rPr>
          <w:color w:val="000000" w:themeColor="text1"/>
        </w:rPr>
        <w:t>i.e</w:t>
      </w:r>
      <w:r w:rsidR="004B06C3">
        <w:rPr>
          <w:color w:val="000000" w:themeColor="text1"/>
        </w:rPr>
        <w:t>.</w:t>
      </w:r>
      <w:proofErr w:type="gramEnd"/>
      <w:r w:rsidR="009C6A3C">
        <w:rPr>
          <w:color w:val="000000" w:themeColor="text1"/>
        </w:rPr>
        <w:t xml:space="preserve"> </w:t>
      </w:r>
      <w:r w:rsidRPr="003738A0">
        <w:rPr>
          <w:color w:val="000000" w:themeColor="text1"/>
        </w:rPr>
        <w:t>site visits/works on each site</w:t>
      </w:r>
      <w:r w:rsidR="006F0356">
        <w:rPr>
          <w:color w:val="000000" w:themeColor="text1"/>
        </w:rPr>
        <w:t xml:space="preserve">. </w:t>
      </w:r>
    </w:p>
    <w:p w14:paraId="1B879594" w14:textId="7F8740C2" w:rsidR="006F0356" w:rsidRDefault="006F0356" w:rsidP="0092572B">
      <w:pPr>
        <w:pStyle w:val="ListParagraph"/>
        <w:jc w:val="both"/>
        <w:rPr>
          <w:color w:val="000000" w:themeColor="text1"/>
        </w:rPr>
      </w:pPr>
      <w:r w:rsidRPr="006F0356">
        <w:rPr>
          <w:color w:val="000000" w:themeColor="text1"/>
        </w:rPr>
        <w:t xml:space="preserve">Booking </w:t>
      </w:r>
      <w:r w:rsidR="0037517E">
        <w:rPr>
          <w:color w:val="000000" w:themeColor="text1"/>
        </w:rPr>
        <w:t>a</w:t>
      </w:r>
      <w:r w:rsidRPr="006F0356">
        <w:rPr>
          <w:color w:val="000000" w:themeColor="text1"/>
        </w:rPr>
        <w:t xml:space="preserve">ccess </w:t>
      </w:r>
      <w:r w:rsidR="0037517E">
        <w:rPr>
          <w:color w:val="000000" w:themeColor="text1"/>
        </w:rPr>
        <w:t>is based on</w:t>
      </w:r>
      <w:r>
        <w:rPr>
          <w:color w:val="000000" w:themeColor="text1"/>
        </w:rPr>
        <w:t xml:space="preserve"> a </w:t>
      </w:r>
      <w:r w:rsidR="0037517E">
        <w:rPr>
          <w:color w:val="000000" w:themeColor="text1"/>
        </w:rPr>
        <w:t>simple workflow process, that includes various validation criteria</w:t>
      </w:r>
      <w:r w:rsidR="004B0A48">
        <w:rPr>
          <w:color w:val="000000" w:themeColor="text1"/>
        </w:rPr>
        <w:t xml:space="preserve"> (</w:t>
      </w:r>
      <w:proofErr w:type="gramStart"/>
      <w:r w:rsidR="004B0A48">
        <w:rPr>
          <w:color w:val="000000" w:themeColor="text1"/>
        </w:rPr>
        <w:t>e.g.</w:t>
      </w:r>
      <w:proofErr w:type="gramEnd"/>
      <w:r w:rsidR="004B0A48">
        <w:rPr>
          <w:color w:val="000000" w:themeColor="text1"/>
        </w:rPr>
        <w:t xml:space="preserve"> </w:t>
      </w:r>
      <w:proofErr w:type="spellStart"/>
      <w:r w:rsidR="004B0A48">
        <w:rPr>
          <w:color w:val="000000" w:themeColor="text1"/>
        </w:rPr>
        <w:t>timeblock</w:t>
      </w:r>
      <w:proofErr w:type="spellEnd"/>
      <w:r w:rsidR="004B0A48">
        <w:rPr>
          <w:color w:val="000000" w:themeColor="text1"/>
        </w:rPr>
        <w:t xml:space="preserve"> availability, </w:t>
      </w:r>
      <w:r w:rsidR="00DD0558">
        <w:rPr>
          <w:color w:val="000000" w:themeColor="text1"/>
        </w:rPr>
        <w:t xml:space="preserve">accreditation status, </w:t>
      </w:r>
      <w:r w:rsidR="004B0A48">
        <w:rPr>
          <w:color w:val="000000" w:themeColor="text1"/>
        </w:rPr>
        <w:t>site visit type and link to an executed SDS)</w:t>
      </w:r>
      <w:r w:rsidRPr="006F0356">
        <w:rPr>
          <w:color w:val="000000" w:themeColor="text1"/>
        </w:rPr>
        <w:t>.</w:t>
      </w:r>
      <w:r w:rsidR="0037517E">
        <w:rPr>
          <w:color w:val="000000" w:themeColor="text1"/>
        </w:rPr>
        <w:t xml:space="preserve">  Under certain circumstances, the system may auto approve a request once certain conditions have been met.  </w:t>
      </w:r>
    </w:p>
    <w:p w14:paraId="7CF2CB7B" w14:textId="77777777" w:rsidR="008E4088" w:rsidRDefault="0037517E" w:rsidP="0092572B">
      <w:pPr>
        <w:pStyle w:val="ListParagraph"/>
        <w:jc w:val="both"/>
        <w:rPr>
          <w:color w:val="000000" w:themeColor="text1"/>
        </w:rPr>
      </w:pPr>
      <w:r>
        <w:rPr>
          <w:color w:val="000000" w:themeColor="text1"/>
        </w:rPr>
        <w:t xml:space="preserve">In addition to the validation criteria, </w:t>
      </w:r>
      <w:r w:rsidR="004B0A48">
        <w:rPr>
          <w:color w:val="000000" w:themeColor="text1"/>
        </w:rPr>
        <w:t xml:space="preserve">before approval, </w:t>
      </w:r>
      <w:r>
        <w:rPr>
          <w:color w:val="000000" w:themeColor="text1"/>
        </w:rPr>
        <w:t xml:space="preserve">the SAF will be </w:t>
      </w:r>
      <w:r w:rsidR="004B0A48">
        <w:rPr>
          <w:color w:val="000000" w:themeColor="text1"/>
        </w:rPr>
        <w:t>verified</w:t>
      </w:r>
      <w:r>
        <w:rPr>
          <w:color w:val="000000" w:themeColor="text1"/>
        </w:rPr>
        <w:t xml:space="preserve"> </w:t>
      </w:r>
      <w:r w:rsidR="004B0A48">
        <w:rPr>
          <w:color w:val="000000" w:themeColor="text1"/>
        </w:rPr>
        <w:t>against</w:t>
      </w:r>
      <w:r>
        <w:rPr>
          <w:color w:val="000000" w:themeColor="text1"/>
        </w:rPr>
        <w:t xml:space="preserve"> 1) </w:t>
      </w:r>
      <w:r w:rsidR="004B0A48">
        <w:rPr>
          <w:color w:val="000000" w:themeColor="text1"/>
        </w:rPr>
        <w:t xml:space="preserve">approved SRF/SDS and 2) Accredited Contractor list. </w:t>
      </w:r>
      <w:r w:rsidR="00DD0558">
        <w:rPr>
          <w:color w:val="000000" w:themeColor="text1"/>
        </w:rPr>
        <w:t xml:space="preserve">  </w:t>
      </w:r>
    </w:p>
    <w:p w14:paraId="49D171CF" w14:textId="01FAB839" w:rsidR="008E4088" w:rsidRPr="007645C0" w:rsidRDefault="008E4088" w:rsidP="0092572B">
      <w:pPr>
        <w:pStyle w:val="ListParagraph"/>
        <w:jc w:val="both"/>
        <w:rPr>
          <w:color w:val="000000" w:themeColor="text1"/>
        </w:rPr>
      </w:pPr>
      <w:r>
        <w:rPr>
          <w:color w:val="000000" w:themeColor="text1"/>
        </w:rPr>
        <w:t xml:space="preserve">Users will have the option of selecting pre-approved standard documents or uploading </w:t>
      </w:r>
      <w:r w:rsidRPr="007645C0">
        <w:rPr>
          <w:color w:val="000000" w:themeColor="text1"/>
        </w:rPr>
        <w:t xml:space="preserve">booking request specific documents at submission stage.  Additionally, handover/completion documents will be uploaded to the SAF upon completion of works/access to close out the SAF.  </w:t>
      </w:r>
    </w:p>
    <w:p w14:paraId="0A65B4ED" w14:textId="77777777" w:rsidR="0066475F" w:rsidRPr="000948D9" w:rsidRDefault="00DD0558" w:rsidP="0092572B">
      <w:pPr>
        <w:pStyle w:val="ListParagraph"/>
        <w:jc w:val="both"/>
        <w:rPr>
          <w:color w:val="000000" w:themeColor="text1"/>
        </w:rPr>
      </w:pPr>
      <w:r w:rsidRPr="000948D9">
        <w:rPr>
          <w:color w:val="000000" w:themeColor="text1"/>
        </w:rPr>
        <w:t xml:space="preserve">Email and system/app </w:t>
      </w:r>
      <w:r w:rsidR="0066475F" w:rsidRPr="000948D9">
        <w:rPr>
          <w:color w:val="000000" w:themeColor="text1"/>
        </w:rPr>
        <w:t xml:space="preserve">generated </w:t>
      </w:r>
      <w:r w:rsidRPr="000948D9">
        <w:rPr>
          <w:color w:val="000000" w:themeColor="text1"/>
        </w:rPr>
        <w:t xml:space="preserve">notifications </w:t>
      </w:r>
      <w:r w:rsidR="008E4088" w:rsidRPr="000948D9">
        <w:rPr>
          <w:color w:val="000000" w:themeColor="text1"/>
        </w:rPr>
        <w:t xml:space="preserve">for </w:t>
      </w:r>
      <w:r w:rsidRPr="000948D9">
        <w:rPr>
          <w:color w:val="000000" w:themeColor="text1"/>
        </w:rPr>
        <w:t xml:space="preserve">the requestor are required. </w:t>
      </w:r>
      <w:r w:rsidR="008E4088" w:rsidRPr="000948D9">
        <w:rPr>
          <w:color w:val="000000" w:themeColor="text1"/>
        </w:rPr>
        <w:t xml:space="preserve">  </w:t>
      </w:r>
    </w:p>
    <w:p w14:paraId="14BE1FED" w14:textId="152AD364" w:rsidR="004F3C0D" w:rsidRDefault="004F3C0D" w:rsidP="004F3C0D">
      <w:pPr>
        <w:pStyle w:val="ListParagraph"/>
        <w:jc w:val="both"/>
        <w:rPr>
          <w:bCs/>
          <w:color w:val="000000" w:themeColor="text1"/>
        </w:rPr>
      </w:pPr>
      <w:r w:rsidRPr="00480603">
        <w:rPr>
          <w:bCs/>
          <w:color w:val="000000" w:themeColor="text1"/>
        </w:rPr>
        <w:t xml:space="preserve">Towercom requires functionality, particularly within the mobile app to track real time/date of entering and leaving the site by crews.  </w:t>
      </w:r>
      <w:r w:rsidR="00FD159E" w:rsidRPr="00FD159E">
        <w:rPr>
          <w:bCs/>
          <w:color w:val="000000" w:themeColor="text1"/>
        </w:rPr>
        <w:t>Additionally,</w:t>
      </w:r>
      <w:r w:rsidRPr="00480603">
        <w:rPr>
          <w:bCs/>
          <w:color w:val="000000" w:themeColor="text1"/>
        </w:rPr>
        <w:t xml:space="preserve"> the system should be capable of interfacing with a 3</w:t>
      </w:r>
      <w:r w:rsidRPr="00480603">
        <w:rPr>
          <w:bCs/>
          <w:color w:val="000000" w:themeColor="text1"/>
          <w:vertAlign w:val="superscript"/>
        </w:rPr>
        <w:t>rd</w:t>
      </w:r>
      <w:r w:rsidRPr="00480603">
        <w:rPr>
          <w:bCs/>
          <w:color w:val="000000" w:themeColor="text1"/>
        </w:rPr>
        <w:t xml:space="preserve"> party access control system application.  </w:t>
      </w:r>
    </w:p>
    <w:p w14:paraId="26FC5AB4" w14:textId="769237D1" w:rsidR="00F82D74" w:rsidRDefault="00F82D74" w:rsidP="004F3C0D">
      <w:pPr>
        <w:pStyle w:val="ListParagraph"/>
        <w:jc w:val="both"/>
        <w:rPr>
          <w:bCs/>
          <w:color w:val="000000" w:themeColor="text1"/>
        </w:rPr>
      </w:pPr>
      <w:r>
        <w:rPr>
          <w:bCs/>
          <w:color w:val="000000" w:themeColor="text1"/>
        </w:rPr>
        <w:t xml:space="preserve">Towercom will require a calendar view with blocks availability for each day on each site. </w:t>
      </w:r>
    </w:p>
    <w:p w14:paraId="0BE803AA" w14:textId="049F272E" w:rsidR="00F82D74" w:rsidRDefault="00F82D74" w:rsidP="004F3C0D">
      <w:pPr>
        <w:pStyle w:val="ListParagraph"/>
        <w:jc w:val="both"/>
        <w:rPr>
          <w:bCs/>
          <w:color w:val="000000" w:themeColor="text1"/>
        </w:rPr>
      </w:pPr>
      <w:r>
        <w:rPr>
          <w:noProof/>
        </w:rPr>
        <w:drawing>
          <wp:inline distT="0" distB="0" distL="0" distR="0" wp14:anchorId="03A47C3B" wp14:editId="583E95DC">
            <wp:extent cx="4235369" cy="2487446"/>
            <wp:effectExtent l="0" t="0" r="0" b="8255"/>
            <wp:docPr id="551" name="Picture 5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242126" cy="2491414"/>
                    </a:xfrm>
                    <a:prstGeom prst="rect">
                      <a:avLst/>
                    </a:prstGeom>
                    <a:noFill/>
                    <a:ln>
                      <a:noFill/>
                    </a:ln>
                  </pic:spPr>
                </pic:pic>
              </a:graphicData>
            </a:graphic>
          </wp:inline>
        </w:drawing>
      </w:r>
    </w:p>
    <w:p w14:paraId="68AEC715" w14:textId="32E8168A" w:rsidR="00F82D74" w:rsidRDefault="00F82D74" w:rsidP="004F3C0D">
      <w:pPr>
        <w:pStyle w:val="ListParagraph"/>
        <w:jc w:val="both"/>
        <w:rPr>
          <w:bCs/>
          <w:color w:val="000000" w:themeColor="text1"/>
        </w:rPr>
      </w:pPr>
      <w:r>
        <w:rPr>
          <w:bCs/>
          <w:color w:val="000000" w:themeColor="text1"/>
        </w:rPr>
        <w:t xml:space="preserve">The days will be colour coded depending on number of </w:t>
      </w:r>
      <w:proofErr w:type="spellStart"/>
      <w:r>
        <w:rPr>
          <w:bCs/>
          <w:color w:val="000000" w:themeColor="text1"/>
        </w:rPr>
        <w:t>timeblocks</w:t>
      </w:r>
      <w:proofErr w:type="spellEnd"/>
      <w:r>
        <w:rPr>
          <w:bCs/>
          <w:color w:val="000000" w:themeColor="text1"/>
        </w:rPr>
        <w:t xml:space="preserve"> used.</w:t>
      </w:r>
    </w:p>
    <w:p w14:paraId="2A549978" w14:textId="77777777" w:rsidR="00F82D74" w:rsidRDefault="00F82D74" w:rsidP="00F82D74">
      <w:pPr>
        <w:pStyle w:val="ListParagraph"/>
        <w:numPr>
          <w:ilvl w:val="0"/>
          <w:numId w:val="60"/>
        </w:numPr>
      </w:pPr>
      <w:r w:rsidRPr="006C501B">
        <w:rPr>
          <w:b/>
          <w:bCs/>
          <w:color w:val="FF0000"/>
        </w:rPr>
        <w:t>Red</w:t>
      </w:r>
      <w:r w:rsidRPr="006C501B">
        <w:rPr>
          <w:color w:val="FF0000"/>
        </w:rPr>
        <w:t xml:space="preserve"> </w:t>
      </w:r>
      <w:r>
        <w:t xml:space="preserve">colour on the calendar indicates no available </w:t>
      </w:r>
      <w:proofErr w:type="spellStart"/>
      <w:r>
        <w:t>timeblocks</w:t>
      </w:r>
      <w:proofErr w:type="spellEnd"/>
      <w:r>
        <w:t xml:space="preserve"> on that day. </w:t>
      </w:r>
    </w:p>
    <w:p w14:paraId="0A904DBD" w14:textId="77777777" w:rsidR="00F82D74" w:rsidRDefault="00F82D74" w:rsidP="00F82D74">
      <w:pPr>
        <w:pStyle w:val="ListParagraph"/>
        <w:numPr>
          <w:ilvl w:val="0"/>
          <w:numId w:val="60"/>
        </w:numPr>
      </w:pPr>
      <w:r w:rsidRPr="006C501B">
        <w:rPr>
          <w:b/>
          <w:bCs/>
          <w:color w:val="FFC000"/>
        </w:rPr>
        <w:t>Amber</w:t>
      </w:r>
      <w:r w:rsidRPr="006C501B">
        <w:rPr>
          <w:color w:val="FFC000"/>
        </w:rPr>
        <w:t xml:space="preserve"> </w:t>
      </w:r>
      <w:r>
        <w:t xml:space="preserve">shows that there are some </w:t>
      </w:r>
      <w:proofErr w:type="spellStart"/>
      <w:r>
        <w:t>timeblocks</w:t>
      </w:r>
      <w:proofErr w:type="spellEnd"/>
      <w:r>
        <w:t xml:space="preserve"> already booked but there is at least 1 free.</w:t>
      </w:r>
    </w:p>
    <w:p w14:paraId="5D030787" w14:textId="77777777" w:rsidR="00F82D74" w:rsidRDefault="00F82D74" w:rsidP="00F82D74">
      <w:pPr>
        <w:pStyle w:val="ListParagraph"/>
        <w:numPr>
          <w:ilvl w:val="0"/>
          <w:numId w:val="60"/>
        </w:numPr>
      </w:pPr>
      <w:r w:rsidRPr="006C501B">
        <w:rPr>
          <w:b/>
          <w:bCs/>
          <w:color w:val="00B050"/>
        </w:rPr>
        <w:t>Green</w:t>
      </w:r>
      <w:r w:rsidRPr="006C501B">
        <w:rPr>
          <w:color w:val="00B050"/>
        </w:rPr>
        <w:t xml:space="preserve"> </w:t>
      </w:r>
      <w:r>
        <w:t xml:space="preserve">shows that all </w:t>
      </w:r>
      <w:proofErr w:type="spellStart"/>
      <w:r>
        <w:t>timeblocks</w:t>
      </w:r>
      <w:proofErr w:type="spellEnd"/>
      <w:r>
        <w:t xml:space="preserve"> on that day are free.</w:t>
      </w:r>
    </w:p>
    <w:p w14:paraId="0CB5824E" w14:textId="62D53877" w:rsidR="00F82D74" w:rsidRDefault="00F82D74" w:rsidP="004F3C0D">
      <w:pPr>
        <w:pStyle w:val="ListParagraph"/>
        <w:jc w:val="both"/>
        <w:rPr>
          <w:bCs/>
          <w:color w:val="000000" w:themeColor="text1"/>
        </w:rPr>
      </w:pPr>
      <w:r>
        <w:rPr>
          <w:bCs/>
          <w:color w:val="000000" w:themeColor="text1"/>
        </w:rPr>
        <w:t xml:space="preserve">Towercom users will be able to see SAF numbers on the calendar regardless of customer accessing the site. Customers or contractors will only be able to see colours on the days and whether the </w:t>
      </w:r>
      <w:proofErr w:type="spellStart"/>
      <w:r>
        <w:rPr>
          <w:bCs/>
          <w:color w:val="000000" w:themeColor="text1"/>
        </w:rPr>
        <w:t>timeblock</w:t>
      </w:r>
      <w:proofErr w:type="spellEnd"/>
      <w:r>
        <w:rPr>
          <w:bCs/>
          <w:color w:val="000000" w:themeColor="text1"/>
        </w:rPr>
        <w:t xml:space="preserve"> is available or not unless the SAF has been logged by them. </w:t>
      </w:r>
    </w:p>
    <w:p w14:paraId="1C8AA5E9" w14:textId="77777777" w:rsidR="00BB76EB" w:rsidRPr="007645C0" w:rsidRDefault="00BB76EB" w:rsidP="0092572B">
      <w:pPr>
        <w:pStyle w:val="ListParagraph"/>
        <w:jc w:val="both"/>
        <w:rPr>
          <w:color w:val="000000" w:themeColor="text1"/>
        </w:rPr>
      </w:pPr>
    </w:p>
    <w:p w14:paraId="3FD5D010" w14:textId="2B62E5D6" w:rsidR="008A71AE" w:rsidRPr="007645C0" w:rsidRDefault="008A71AE" w:rsidP="002257DA">
      <w:pPr>
        <w:pStyle w:val="ListParagraph"/>
        <w:numPr>
          <w:ilvl w:val="0"/>
          <w:numId w:val="46"/>
        </w:numPr>
        <w:rPr>
          <w:b/>
          <w:color w:val="000000" w:themeColor="text1"/>
        </w:rPr>
      </w:pPr>
      <w:r w:rsidRPr="007645C0">
        <w:rPr>
          <w:b/>
          <w:color w:val="000000" w:themeColor="text1"/>
        </w:rPr>
        <w:t>Space Request (SRF)</w:t>
      </w:r>
      <w:r w:rsidR="00BA3B8D" w:rsidRPr="007645C0">
        <w:rPr>
          <w:b/>
          <w:color w:val="000000" w:themeColor="text1"/>
        </w:rPr>
        <w:t xml:space="preserve"> Workflow</w:t>
      </w:r>
    </w:p>
    <w:p w14:paraId="1DCEC1D0" w14:textId="07155CBE" w:rsidR="00DD0558" w:rsidRDefault="004B0A48" w:rsidP="0092572B">
      <w:pPr>
        <w:pStyle w:val="ListParagraph"/>
        <w:jc w:val="both"/>
        <w:rPr>
          <w:color w:val="000000" w:themeColor="text1"/>
        </w:rPr>
      </w:pPr>
      <w:r w:rsidRPr="007645C0">
        <w:rPr>
          <w:color w:val="000000" w:themeColor="text1"/>
        </w:rPr>
        <w:t>This workflow</w:t>
      </w:r>
      <w:r w:rsidR="003013D1" w:rsidRPr="007645C0">
        <w:rPr>
          <w:color w:val="000000" w:themeColor="text1"/>
        </w:rPr>
        <w:t xml:space="preserve"> </w:t>
      </w:r>
      <w:r w:rsidR="000078D6" w:rsidRPr="007645C0">
        <w:rPr>
          <w:color w:val="000000" w:themeColor="text1"/>
        </w:rPr>
        <w:t>manage</w:t>
      </w:r>
      <w:r w:rsidR="00597820" w:rsidRPr="007645C0">
        <w:rPr>
          <w:color w:val="000000" w:themeColor="text1"/>
        </w:rPr>
        <w:t>s an</w:t>
      </w:r>
      <w:r w:rsidR="000078D6" w:rsidRPr="007645C0">
        <w:rPr>
          <w:color w:val="000000" w:themeColor="text1"/>
        </w:rPr>
        <w:t xml:space="preserve"> operator</w:t>
      </w:r>
      <w:r w:rsidR="00597820" w:rsidRPr="007645C0">
        <w:rPr>
          <w:color w:val="000000" w:themeColor="text1"/>
        </w:rPr>
        <w:t>’</w:t>
      </w:r>
      <w:r w:rsidR="000078D6" w:rsidRPr="007645C0">
        <w:rPr>
          <w:color w:val="000000" w:themeColor="text1"/>
        </w:rPr>
        <w:t xml:space="preserve">s request for adding, </w:t>
      </w:r>
      <w:proofErr w:type="gramStart"/>
      <w:r w:rsidR="000078D6" w:rsidRPr="007645C0">
        <w:rPr>
          <w:color w:val="000000" w:themeColor="text1"/>
        </w:rPr>
        <w:t>changing</w:t>
      </w:r>
      <w:proofErr w:type="gramEnd"/>
      <w:r w:rsidR="000078D6" w:rsidRPr="007645C0">
        <w:rPr>
          <w:color w:val="000000" w:themeColor="text1"/>
        </w:rPr>
        <w:t xml:space="preserve"> or removing </w:t>
      </w:r>
      <w:r w:rsidR="00597820" w:rsidRPr="007645C0">
        <w:rPr>
          <w:color w:val="000000" w:themeColor="text1"/>
        </w:rPr>
        <w:t xml:space="preserve">equipment </w:t>
      </w:r>
      <w:r w:rsidR="000078D6" w:rsidRPr="007645C0">
        <w:rPr>
          <w:color w:val="000000" w:themeColor="text1"/>
        </w:rPr>
        <w:t xml:space="preserve">on the site. </w:t>
      </w:r>
      <w:r w:rsidR="00EE654C" w:rsidRPr="007645C0">
        <w:rPr>
          <w:color w:val="000000" w:themeColor="text1"/>
        </w:rPr>
        <w:t>It will include</w:t>
      </w:r>
      <w:r w:rsidR="000078D6" w:rsidRPr="007645C0">
        <w:rPr>
          <w:color w:val="000000" w:themeColor="text1"/>
        </w:rPr>
        <w:t xml:space="preserve"> various steps </w:t>
      </w:r>
      <w:r w:rsidR="00597820" w:rsidRPr="007645C0">
        <w:rPr>
          <w:color w:val="000000" w:themeColor="text1"/>
        </w:rPr>
        <w:t xml:space="preserve">to be actioned by both Towercom and users within the </w:t>
      </w:r>
      <w:r w:rsidR="002626C3" w:rsidRPr="00480603">
        <w:rPr>
          <w:color w:val="000000" w:themeColor="text1"/>
        </w:rPr>
        <w:t>requestor</w:t>
      </w:r>
      <w:r w:rsidR="00597820" w:rsidRPr="007645C0">
        <w:rPr>
          <w:color w:val="000000" w:themeColor="text1"/>
        </w:rPr>
        <w:t xml:space="preserve"> organisation</w:t>
      </w:r>
      <w:r w:rsidR="00DD0558" w:rsidRPr="00480603">
        <w:rPr>
          <w:color w:val="000000" w:themeColor="text1"/>
        </w:rPr>
        <w:t xml:space="preserve">, with different </w:t>
      </w:r>
      <w:r w:rsidR="002626C3" w:rsidRPr="00480603">
        <w:rPr>
          <w:color w:val="000000" w:themeColor="text1"/>
        </w:rPr>
        <w:t xml:space="preserve">user </w:t>
      </w:r>
      <w:r w:rsidR="00DD0558" w:rsidRPr="00480603">
        <w:rPr>
          <w:color w:val="000000" w:themeColor="text1"/>
        </w:rPr>
        <w:t>permission levels applicable to approval/sign-off steps.</w:t>
      </w:r>
    </w:p>
    <w:p w14:paraId="5993913B" w14:textId="7602C095" w:rsidR="00291AB5" w:rsidRPr="00480603" w:rsidRDefault="00291AB5" w:rsidP="0092572B">
      <w:pPr>
        <w:pStyle w:val="ListParagraph"/>
        <w:jc w:val="both"/>
        <w:rPr>
          <w:color w:val="000000" w:themeColor="text1"/>
        </w:rPr>
      </w:pPr>
      <w:r>
        <w:rPr>
          <w:noProof/>
          <w:color w:val="000000" w:themeColor="text1"/>
        </w:rPr>
        <w:lastRenderedPageBreak/>
        <w:drawing>
          <wp:inline distT="0" distB="0" distL="0" distR="0" wp14:anchorId="62A30079" wp14:editId="42BFB16E">
            <wp:extent cx="5731510" cy="3989070"/>
            <wp:effectExtent l="0" t="0" r="254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31510" cy="3989070"/>
                    </a:xfrm>
                    <a:prstGeom prst="rect">
                      <a:avLst/>
                    </a:prstGeom>
                    <a:noFill/>
                    <a:ln>
                      <a:noFill/>
                    </a:ln>
                  </pic:spPr>
                </pic:pic>
              </a:graphicData>
            </a:graphic>
          </wp:inline>
        </w:drawing>
      </w:r>
    </w:p>
    <w:p w14:paraId="568B5971" w14:textId="77777777" w:rsidR="00065E96" w:rsidRPr="00480603" w:rsidRDefault="00065E96" w:rsidP="0092572B">
      <w:pPr>
        <w:pStyle w:val="ListParagraph"/>
        <w:jc w:val="both"/>
        <w:rPr>
          <w:color w:val="000000" w:themeColor="text1"/>
        </w:rPr>
      </w:pPr>
      <w:r w:rsidRPr="00480603">
        <w:rPr>
          <w:color w:val="000000" w:themeColor="text1"/>
        </w:rPr>
        <w:t>There are 3 elements to the Space Request:</w:t>
      </w:r>
    </w:p>
    <w:p w14:paraId="7793E105" w14:textId="5FD05A24" w:rsidR="00065E96" w:rsidRPr="00480603" w:rsidRDefault="00065E96" w:rsidP="00065E96">
      <w:pPr>
        <w:pStyle w:val="ListParagraph"/>
        <w:numPr>
          <w:ilvl w:val="0"/>
          <w:numId w:val="59"/>
        </w:numPr>
        <w:jc w:val="both"/>
        <w:rPr>
          <w:color w:val="000000" w:themeColor="text1"/>
        </w:rPr>
      </w:pPr>
      <w:r w:rsidRPr="00480603">
        <w:rPr>
          <w:color w:val="000000" w:themeColor="text1"/>
        </w:rPr>
        <w:t xml:space="preserve">Initial request and reaching agreement of positions/heights and any applicable </w:t>
      </w:r>
      <w:proofErr w:type="gramStart"/>
      <w:r w:rsidRPr="00480603">
        <w:rPr>
          <w:color w:val="000000" w:themeColor="text1"/>
        </w:rPr>
        <w:t>conditions</w:t>
      </w:r>
      <w:proofErr w:type="gramEnd"/>
    </w:p>
    <w:p w14:paraId="2D178BDE" w14:textId="191F782F" w:rsidR="00065E96" w:rsidRPr="00480603" w:rsidRDefault="00065E96" w:rsidP="00065E96">
      <w:pPr>
        <w:pStyle w:val="ListParagraph"/>
        <w:numPr>
          <w:ilvl w:val="0"/>
          <w:numId w:val="59"/>
        </w:numPr>
        <w:jc w:val="both"/>
        <w:rPr>
          <w:color w:val="000000" w:themeColor="text1"/>
        </w:rPr>
      </w:pPr>
      <w:r w:rsidRPr="00480603">
        <w:rPr>
          <w:color w:val="000000" w:themeColor="text1"/>
        </w:rPr>
        <w:t xml:space="preserve">Licencing of the Space – </w:t>
      </w:r>
      <w:r w:rsidR="002626C3" w:rsidRPr="00480603">
        <w:rPr>
          <w:color w:val="000000" w:themeColor="text1"/>
        </w:rPr>
        <w:t>these are the steps which generate the SDS (see above).</w:t>
      </w:r>
      <w:r w:rsidRPr="00480603">
        <w:rPr>
          <w:color w:val="000000" w:themeColor="text1"/>
        </w:rPr>
        <w:t xml:space="preserve">  </w:t>
      </w:r>
    </w:p>
    <w:p w14:paraId="6612D736" w14:textId="48D05CBD" w:rsidR="008E4088" w:rsidRPr="00480603" w:rsidRDefault="008E4088" w:rsidP="00480603">
      <w:pPr>
        <w:pStyle w:val="ListParagraph"/>
        <w:numPr>
          <w:ilvl w:val="0"/>
          <w:numId w:val="59"/>
        </w:numPr>
        <w:jc w:val="both"/>
        <w:rPr>
          <w:color w:val="000000" w:themeColor="text1"/>
        </w:rPr>
      </w:pPr>
      <w:r w:rsidRPr="00480603">
        <w:rPr>
          <w:color w:val="000000" w:themeColor="text1"/>
        </w:rPr>
        <w:t>Works completion and inventory update – the site inventory is updated as the SRF moves through the workflow</w:t>
      </w:r>
      <w:r w:rsidR="002626C3" w:rsidRPr="00480603">
        <w:rPr>
          <w:color w:val="000000" w:themeColor="text1"/>
        </w:rPr>
        <w:t xml:space="preserve"> (</w:t>
      </w:r>
      <w:proofErr w:type="gramStart"/>
      <w:r w:rsidR="002626C3" w:rsidRPr="00480603">
        <w:rPr>
          <w:color w:val="000000" w:themeColor="text1"/>
        </w:rPr>
        <w:t>e.g.</w:t>
      </w:r>
      <w:proofErr w:type="gramEnd"/>
      <w:r w:rsidR="002626C3" w:rsidRPr="00480603">
        <w:rPr>
          <w:color w:val="000000" w:themeColor="text1"/>
        </w:rPr>
        <w:t xml:space="preserve"> licensed, installed, proposed remove)</w:t>
      </w:r>
      <w:r w:rsidRPr="00480603">
        <w:rPr>
          <w:color w:val="000000" w:themeColor="text1"/>
        </w:rPr>
        <w:t>; upon receipt</w:t>
      </w:r>
      <w:r w:rsidR="002626C3" w:rsidRPr="00480603">
        <w:rPr>
          <w:color w:val="000000" w:themeColor="text1"/>
        </w:rPr>
        <w:t xml:space="preserve"> and verification of handover/completion documents the inventory is updated and final SRF steps are closed off.   </w:t>
      </w:r>
    </w:p>
    <w:p w14:paraId="6F5062EA" w14:textId="6EF46B30" w:rsidR="00EF543E" w:rsidRDefault="009A68F4" w:rsidP="0092572B">
      <w:pPr>
        <w:pStyle w:val="ListParagraph"/>
        <w:jc w:val="both"/>
        <w:rPr>
          <w:bCs/>
          <w:color w:val="000000" w:themeColor="text1"/>
        </w:rPr>
      </w:pPr>
      <w:r w:rsidRPr="00480603">
        <w:rPr>
          <w:bCs/>
          <w:color w:val="000000" w:themeColor="text1"/>
        </w:rPr>
        <w:t xml:space="preserve">Validation criteria built into the workflow will include timeouts for completion of the works and </w:t>
      </w:r>
      <w:r w:rsidR="00487ADF">
        <w:rPr>
          <w:bCs/>
          <w:color w:val="000000" w:themeColor="text1"/>
        </w:rPr>
        <w:t xml:space="preserve">functionality </w:t>
      </w:r>
      <w:r w:rsidRPr="00480603">
        <w:rPr>
          <w:bCs/>
          <w:color w:val="000000" w:themeColor="text1"/>
        </w:rPr>
        <w:t xml:space="preserve">to effect contract notice periods.  Where works are not completed within set durations Towercom will be able to </w:t>
      </w:r>
      <w:r w:rsidR="00487ADF">
        <w:rPr>
          <w:bCs/>
          <w:color w:val="000000" w:themeColor="text1"/>
        </w:rPr>
        <w:t>issue</w:t>
      </w:r>
      <w:r w:rsidRPr="00480603">
        <w:rPr>
          <w:bCs/>
          <w:color w:val="000000" w:themeColor="text1"/>
        </w:rPr>
        <w:t xml:space="preserve"> a reminder to the customer and thereafter have the option to </w:t>
      </w:r>
      <w:r w:rsidR="003F474E" w:rsidRPr="00480603">
        <w:rPr>
          <w:bCs/>
          <w:color w:val="000000" w:themeColor="text1"/>
        </w:rPr>
        <w:t>roll back</w:t>
      </w:r>
      <w:r w:rsidRPr="00480603">
        <w:rPr>
          <w:bCs/>
          <w:color w:val="000000" w:themeColor="text1"/>
        </w:rPr>
        <w:t xml:space="preserve"> the SDS/inventory to the previous status.</w:t>
      </w:r>
    </w:p>
    <w:p w14:paraId="31C1010E" w14:textId="54525039" w:rsidR="00534997" w:rsidRDefault="00534997" w:rsidP="0092572B">
      <w:pPr>
        <w:pStyle w:val="ListParagraph"/>
        <w:jc w:val="both"/>
        <w:rPr>
          <w:bCs/>
          <w:color w:val="000000" w:themeColor="text1"/>
        </w:rPr>
      </w:pPr>
    </w:p>
    <w:p w14:paraId="13884DA9" w14:textId="386B330D" w:rsidR="00291AB5" w:rsidRDefault="00291AB5" w:rsidP="0092572B">
      <w:pPr>
        <w:pStyle w:val="ListParagraph"/>
        <w:jc w:val="both"/>
        <w:rPr>
          <w:color w:val="000000" w:themeColor="text1"/>
        </w:rPr>
      </w:pPr>
      <w:r>
        <w:rPr>
          <w:noProof/>
          <w:color w:val="000000" w:themeColor="text1"/>
        </w:rPr>
        <w:lastRenderedPageBreak/>
        <w:drawing>
          <wp:inline distT="0" distB="0" distL="0" distR="0" wp14:anchorId="731C835E" wp14:editId="54B4550F">
            <wp:extent cx="5731510" cy="3820795"/>
            <wp:effectExtent l="0" t="0" r="2540" b="825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31510" cy="3820795"/>
                    </a:xfrm>
                    <a:prstGeom prst="rect">
                      <a:avLst/>
                    </a:prstGeom>
                    <a:noFill/>
                    <a:ln>
                      <a:noFill/>
                    </a:ln>
                  </pic:spPr>
                </pic:pic>
              </a:graphicData>
            </a:graphic>
          </wp:inline>
        </w:drawing>
      </w:r>
    </w:p>
    <w:p w14:paraId="5029223D" w14:textId="77777777" w:rsidR="00BB76EB" w:rsidRDefault="00BB76EB" w:rsidP="006B043C">
      <w:pPr>
        <w:pStyle w:val="ListParagraph"/>
        <w:jc w:val="both"/>
        <w:rPr>
          <w:color w:val="000000" w:themeColor="text1"/>
        </w:rPr>
      </w:pPr>
    </w:p>
    <w:p w14:paraId="108BBCE2" w14:textId="6BE81433" w:rsidR="00C4747D" w:rsidRDefault="00597820" w:rsidP="00C4747D">
      <w:pPr>
        <w:pStyle w:val="ListParagraph"/>
        <w:numPr>
          <w:ilvl w:val="0"/>
          <w:numId w:val="46"/>
        </w:numPr>
        <w:rPr>
          <w:b/>
          <w:color w:val="000000" w:themeColor="text1"/>
        </w:rPr>
      </w:pPr>
      <w:r>
        <w:rPr>
          <w:b/>
          <w:color w:val="000000" w:themeColor="text1"/>
        </w:rPr>
        <w:t>Job Card</w:t>
      </w:r>
      <w:r w:rsidR="007170AD">
        <w:rPr>
          <w:b/>
          <w:color w:val="000000" w:themeColor="text1"/>
        </w:rPr>
        <w:t xml:space="preserve"> Workflow</w:t>
      </w:r>
    </w:p>
    <w:p w14:paraId="4F2D72EA" w14:textId="760AE979" w:rsidR="00C4747D" w:rsidRPr="007170AD" w:rsidRDefault="00597820" w:rsidP="00DF0F12">
      <w:pPr>
        <w:pStyle w:val="ListParagraph"/>
        <w:jc w:val="both"/>
        <w:rPr>
          <w:bCs/>
          <w:color w:val="000000" w:themeColor="text1"/>
        </w:rPr>
      </w:pPr>
      <w:r>
        <w:rPr>
          <w:bCs/>
          <w:color w:val="000000" w:themeColor="text1"/>
        </w:rPr>
        <w:t>This w</w:t>
      </w:r>
      <w:r w:rsidR="00C4747D" w:rsidRPr="009E662A">
        <w:rPr>
          <w:bCs/>
          <w:color w:val="000000" w:themeColor="text1"/>
        </w:rPr>
        <w:t xml:space="preserve">orkflow </w:t>
      </w:r>
      <w:r>
        <w:rPr>
          <w:bCs/>
          <w:color w:val="000000" w:themeColor="text1"/>
        </w:rPr>
        <w:t>allows a j</w:t>
      </w:r>
      <w:r w:rsidR="00C4747D" w:rsidRPr="009E662A">
        <w:rPr>
          <w:bCs/>
          <w:color w:val="000000" w:themeColor="text1"/>
        </w:rPr>
        <w:t xml:space="preserve">ob </w:t>
      </w:r>
      <w:r>
        <w:rPr>
          <w:bCs/>
          <w:color w:val="000000" w:themeColor="text1"/>
        </w:rPr>
        <w:t>c</w:t>
      </w:r>
      <w:r w:rsidR="00C4747D" w:rsidRPr="009E662A">
        <w:rPr>
          <w:bCs/>
          <w:color w:val="000000" w:themeColor="text1"/>
        </w:rPr>
        <w:t>ard</w:t>
      </w:r>
      <w:r>
        <w:rPr>
          <w:bCs/>
          <w:color w:val="000000" w:themeColor="text1"/>
        </w:rPr>
        <w:t xml:space="preserve"> to be </w:t>
      </w:r>
      <w:proofErr w:type="gramStart"/>
      <w:r>
        <w:rPr>
          <w:bCs/>
          <w:color w:val="000000" w:themeColor="text1"/>
        </w:rPr>
        <w:t xml:space="preserve">created  </w:t>
      </w:r>
      <w:r w:rsidR="00C4747D" w:rsidRPr="009E662A">
        <w:rPr>
          <w:bCs/>
          <w:color w:val="000000" w:themeColor="text1"/>
        </w:rPr>
        <w:t>out</w:t>
      </w:r>
      <w:proofErr w:type="gramEnd"/>
      <w:r w:rsidR="00C4747D" w:rsidRPr="009E662A">
        <w:rPr>
          <w:bCs/>
          <w:color w:val="000000" w:themeColor="text1"/>
        </w:rPr>
        <w:t xml:space="preserve"> of</w:t>
      </w:r>
      <w:r>
        <w:rPr>
          <w:bCs/>
          <w:color w:val="000000" w:themeColor="text1"/>
        </w:rPr>
        <w:t>: 1)</w:t>
      </w:r>
      <w:r w:rsidR="00C4747D" w:rsidRPr="009E662A">
        <w:rPr>
          <w:bCs/>
          <w:color w:val="000000" w:themeColor="text1"/>
        </w:rPr>
        <w:t xml:space="preserve"> SRF Workflow</w:t>
      </w:r>
      <w:r>
        <w:rPr>
          <w:bCs/>
          <w:color w:val="000000" w:themeColor="text1"/>
        </w:rPr>
        <w:t xml:space="preserve"> (typically jobs required to facilitate a customer installation)</w:t>
      </w:r>
      <w:r w:rsidR="00C4747D" w:rsidRPr="009E662A">
        <w:rPr>
          <w:bCs/>
          <w:color w:val="000000" w:themeColor="text1"/>
        </w:rPr>
        <w:t xml:space="preserve">, </w:t>
      </w:r>
      <w:r>
        <w:rPr>
          <w:bCs/>
          <w:color w:val="000000" w:themeColor="text1"/>
        </w:rPr>
        <w:t xml:space="preserve">2) </w:t>
      </w:r>
      <w:r w:rsidR="00C4747D" w:rsidRPr="009E662A">
        <w:rPr>
          <w:bCs/>
          <w:color w:val="000000" w:themeColor="text1"/>
        </w:rPr>
        <w:t>Trouble Tickets review</w:t>
      </w:r>
      <w:r>
        <w:rPr>
          <w:bCs/>
          <w:color w:val="000000" w:themeColor="text1"/>
        </w:rPr>
        <w:t xml:space="preserve"> (arising from climbdown inspection or reported issue), 3) Planned Works (b</w:t>
      </w:r>
      <w:r w:rsidR="00203E50">
        <w:rPr>
          <w:bCs/>
          <w:color w:val="000000" w:themeColor="text1"/>
        </w:rPr>
        <w:t>y</w:t>
      </w:r>
      <w:r>
        <w:rPr>
          <w:bCs/>
          <w:color w:val="000000" w:themeColor="text1"/>
        </w:rPr>
        <w:t xml:space="preserve"> </w:t>
      </w:r>
      <w:r w:rsidRPr="007170AD">
        <w:rPr>
          <w:bCs/>
          <w:color w:val="000000" w:themeColor="text1"/>
        </w:rPr>
        <w:t xml:space="preserve">reference to the asset inspection records) </w:t>
      </w:r>
      <w:r w:rsidR="00C4747D" w:rsidRPr="007170AD">
        <w:rPr>
          <w:bCs/>
          <w:color w:val="000000" w:themeColor="text1"/>
        </w:rPr>
        <w:t xml:space="preserve">or </w:t>
      </w:r>
      <w:r w:rsidRPr="007170AD">
        <w:rPr>
          <w:bCs/>
          <w:color w:val="000000" w:themeColor="text1"/>
        </w:rPr>
        <w:t xml:space="preserve">4) </w:t>
      </w:r>
      <w:r w:rsidR="00C4747D" w:rsidRPr="007170AD">
        <w:rPr>
          <w:bCs/>
          <w:color w:val="000000" w:themeColor="text1"/>
        </w:rPr>
        <w:t xml:space="preserve">by manual entry. </w:t>
      </w:r>
    </w:p>
    <w:p w14:paraId="1BEC280E" w14:textId="09E199E8" w:rsidR="00597820" w:rsidRPr="00480603" w:rsidRDefault="00152943" w:rsidP="00DF0F12">
      <w:pPr>
        <w:pStyle w:val="ListParagraph"/>
        <w:jc w:val="both"/>
        <w:rPr>
          <w:bCs/>
          <w:color w:val="000000" w:themeColor="text1"/>
        </w:rPr>
      </w:pPr>
      <w:r w:rsidRPr="007170AD">
        <w:rPr>
          <w:bCs/>
          <w:color w:val="000000" w:themeColor="text1"/>
        </w:rPr>
        <w:t xml:space="preserve">Each job </w:t>
      </w:r>
      <w:r w:rsidR="00203E50" w:rsidRPr="00480603">
        <w:rPr>
          <w:bCs/>
          <w:color w:val="000000" w:themeColor="text1"/>
        </w:rPr>
        <w:t xml:space="preserve">card will have defined milestone tasks to allow tracking and forecasting of activities to complete the job. </w:t>
      </w:r>
    </w:p>
    <w:p w14:paraId="18EB4A55" w14:textId="09643E86" w:rsidR="00203E50" w:rsidRPr="007170AD" w:rsidRDefault="00203E50" w:rsidP="00203E50">
      <w:pPr>
        <w:pStyle w:val="ListParagraph"/>
        <w:jc w:val="both"/>
      </w:pPr>
      <w:r w:rsidRPr="00480603">
        <w:rPr>
          <w:bCs/>
          <w:color w:val="000000" w:themeColor="text1"/>
        </w:rPr>
        <w:t xml:space="preserve">Blocks of tasks will be defined around required activities </w:t>
      </w:r>
      <w:proofErr w:type="gramStart"/>
      <w:r w:rsidRPr="00480603">
        <w:rPr>
          <w:bCs/>
          <w:color w:val="000000" w:themeColor="text1"/>
        </w:rPr>
        <w:t>e.g.</w:t>
      </w:r>
      <w:proofErr w:type="gramEnd"/>
      <w:r w:rsidRPr="00480603">
        <w:rPr>
          <w:bCs/>
          <w:color w:val="000000" w:themeColor="text1"/>
        </w:rPr>
        <w:t xml:space="preserve"> Site Acquisition, Planning, Design, Power, Construction, Site Handover/Inspections.  Some jobs will require multiple blocks of tasks to complete, for example a tower extension job will require the following blocks: Planning, Design and Construction.  </w:t>
      </w:r>
    </w:p>
    <w:p w14:paraId="1186E2B9" w14:textId="77777777" w:rsidR="00203E50" w:rsidRPr="00480603" w:rsidRDefault="00203E50" w:rsidP="00203E50">
      <w:pPr>
        <w:pStyle w:val="ListParagraph"/>
        <w:jc w:val="both"/>
        <w:rPr>
          <w:color w:val="000000" w:themeColor="text1"/>
        </w:rPr>
      </w:pPr>
      <w:r w:rsidRPr="00480603">
        <w:rPr>
          <w:color w:val="000000" w:themeColor="text1"/>
        </w:rPr>
        <w:t>Forms and templates required by steps in the process (</w:t>
      </w:r>
      <w:proofErr w:type="gramStart"/>
      <w:r w:rsidRPr="00480603">
        <w:rPr>
          <w:color w:val="000000" w:themeColor="text1"/>
        </w:rPr>
        <w:t>e.g.</w:t>
      </w:r>
      <w:proofErr w:type="gramEnd"/>
      <w:r w:rsidRPr="00480603">
        <w:rPr>
          <w:color w:val="000000" w:themeColor="text1"/>
        </w:rPr>
        <w:t xml:space="preserve"> site inspection, site survey) should be available to fill in/upload via the system and available for completion in the mobile app.</w:t>
      </w:r>
    </w:p>
    <w:p w14:paraId="29E6EA28" w14:textId="68749CE2" w:rsidR="006D217E" w:rsidRPr="007170AD" w:rsidRDefault="00203E50" w:rsidP="00203E50">
      <w:pPr>
        <w:pStyle w:val="ListParagraph"/>
        <w:jc w:val="both"/>
        <w:rPr>
          <w:color w:val="000000" w:themeColor="text1"/>
        </w:rPr>
      </w:pPr>
      <w:r w:rsidRPr="00480603">
        <w:rPr>
          <w:color w:val="000000" w:themeColor="text1"/>
        </w:rPr>
        <w:t xml:space="preserve">The system should have the ability to assign jobs to internal personnel and external contractors.     </w:t>
      </w:r>
    </w:p>
    <w:p w14:paraId="6B04FB72" w14:textId="6DEA8E39" w:rsidR="007C072B" w:rsidRPr="007170AD" w:rsidRDefault="007C072B" w:rsidP="00203E50">
      <w:pPr>
        <w:pStyle w:val="ListParagraph"/>
        <w:jc w:val="both"/>
        <w:rPr>
          <w:color w:val="000000" w:themeColor="text1"/>
        </w:rPr>
      </w:pPr>
    </w:p>
    <w:p w14:paraId="59D82C15" w14:textId="77777777" w:rsidR="006D217E" w:rsidRPr="00480603" w:rsidRDefault="006D217E" w:rsidP="006D217E">
      <w:pPr>
        <w:pStyle w:val="ListParagraph"/>
        <w:numPr>
          <w:ilvl w:val="0"/>
          <w:numId w:val="46"/>
        </w:numPr>
        <w:rPr>
          <w:b/>
          <w:color w:val="000000" w:themeColor="text1"/>
        </w:rPr>
      </w:pPr>
      <w:r w:rsidRPr="00480603">
        <w:rPr>
          <w:b/>
          <w:color w:val="000000" w:themeColor="text1"/>
        </w:rPr>
        <w:t xml:space="preserve">Accreditation Workflow </w:t>
      </w:r>
    </w:p>
    <w:p w14:paraId="552006B5" w14:textId="77777777" w:rsidR="006D217E" w:rsidRPr="00480603" w:rsidRDefault="006D217E" w:rsidP="006D217E">
      <w:pPr>
        <w:pStyle w:val="ListParagraph"/>
        <w:jc w:val="both"/>
        <w:rPr>
          <w:color w:val="000000" w:themeColor="text1"/>
        </w:rPr>
      </w:pPr>
      <w:r w:rsidRPr="00480603">
        <w:rPr>
          <w:color w:val="000000" w:themeColor="text1"/>
        </w:rPr>
        <w:t xml:space="preserve">Accreditation is the process for verifying and checking details/certificates of any party who wishes to access or carry out works on a Towercom site.  To administer this process 2 workflows are required.  </w:t>
      </w:r>
    </w:p>
    <w:p w14:paraId="48AE28DE" w14:textId="4DB0F0E2" w:rsidR="006D217E" w:rsidRPr="00480603" w:rsidRDefault="005731E7" w:rsidP="006D217E">
      <w:pPr>
        <w:pStyle w:val="ListParagraph"/>
        <w:jc w:val="both"/>
        <w:rPr>
          <w:color w:val="000000" w:themeColor="text1"/>
        </w:rPr>
      </w:pPr>
      <w:r w:rsidRPr="00480603">
        <w:rPr>
          <w:color w:val="000000" w:themeColor="text1"/>
        </w:rPr>
        <w:t>Firstly,</w:t>
      </w:r>
      <w:r w:rsidR="006D217E" w:rsidRPr="00480603">
        <w:rPr>
          <w:color w:val="000000" w:themeColor="text1"/>
        </w:rPr>
        <w:t xml:space="preserve"> a workflow that handles the Company Accreditation, which is renewed on an annual basis.  A pre-defined application form is </w:t>
      </w:r>
      <w:proofErr w:type="gramStart"/>
      <w:r w:rsidR="006D217E" w:rsidRPr="00480603">
        <w:rPr>
          <w:color w:val="000000" w:themeColor="text1"/>
        </w:rPr>
        <w:t>completed</w:t>
      </w:r>
      <w:proofErr w:type="gramEnd"/>
      <w:r w:rsidR="006D217E" w:rsidRPr="00480603">
        <w:rPr>
          <w:color w:val="000000" w:themeColor="text1"/>
        </w:rPr>
        <w:t xml:space="preserve"> and list of documents uploaded by the Company seeking accreditation.  </w:t>
      </w:r>
    </w:p>
    <w:p w14:paraId="5C62A1B1" w14:textId="77777777" w:rsidR="006D217E" w:rsidRPr="00480603" w:rsidRDefault="006D217E" w:rsidP="006D217E">
      <w:pPr>
        <w:pStyle w:val="ListParagraph"/>
        <w:jc w:val="both"/>
        <w:rPr>
          <w:color w:val="000000" w:themeColor="text1"/>
        </w:rPr>
      </w:pPr>
      <w:r w:rsidRPr="00480603">
        <w:rPr>
          <w:color w:val="000000" w:themeColor="text1"/>
        </w:rPr>
        <w:lastRenderedPageBreak/>
        <w:t xml:space="preserve">Upon successful application Towercom will issue, via the system, a Company Accreditation Details Sheet (CADS) which confirms information such as: the type of accreditation, approvals given, any conditions and the duration of the accreditation.     </w:t>
      </w:r>
    </w:p>
    <w:p w14:paraId="4EE1E35C" w14:textId="77777777" w:rsidR="006D217E" w:rsidRPr="00480603" w:rsidRDefault="006D217E" w:rsidP="006D217E">
      <w:pPr>
        <w:pStyle w:val="ListParagraph"/>
        <w:jc w:val="both"/>
        <w:rPr>
          <w:color w:val="000000" w:themeColor="text1"/>
        </w:rPr>
      </w:pPr>
      <w:r w:rsidRPr="00480603">
        <w:rPr>
          <w:color w:val="000000" w:themeColor="text1"/>
        </w:rPr>
        <w:t xml:space="preserve">Similar to the SDS, a CADS is signed </w:t>
      </w:r>
      <w:proofErr w:type="gramStart"/>
      <w:r w:rsidRPr="00480603">
        <w:rPr>
          <w:color w:val="000000" w:themeColor="text1"/>
        </w:rPr>
        <w:t>online</w:t>
      </w:r>
      <w:proofErr w:type="gramEnd"/>
      <w:r w:rsidRPr="00480603">
        <w:rPr>
          <w:color w:val="000000" w:themeColor="text1"/>
        </w:rPr>
        <w:t xml:space="preserve"> and a PDF copy is emailed to the Company with the document being available to view/download directly from the system.</w:t>
      </w:r>
    </w:p>
    <w:p w14:paraId="4ADC1504" w14:textId="77777777" w:rsidR="006D217E" w:rsidRPr="00480603" w:rsidRDefault="006D217E" w:rsidP="006D217E">
      <w:pPr>
        <w:pStyle w:val="ListParagraph"/>
        <w:jc w:val="both"/>
        <w:rPr>
          <w:color w:val="000000" w:themeColor="text1"/>
        </w:rPr>
      </w:pPr>
      <w:r w:rsidRPr="00480603">
        <w:rPr>
          <w:color w:val="000000" w:themeColor="text1"/>
        </w:rPr>
        <w:t>Second is a workflow that processes individual engineer/crew member accreditation details, applicants complete an accreditation application form and upload certs (</w:t>
      </w:r>
      <w:proofErr w:type="gramStart"/>
      <w:r w:rsidRPr="00480603">
        <w:rPr>
          <w:color w:val="000000" w:themeColor="text1"/>
        </w:rPr>
        <w:t>e.g.</w:t>
      </w:r>
      <w:proofErr w:type="gramEnd"/>
      <w:r w:rsidRPr="00480603">
        <w:rPr>
          <w:color w:val="000000" w:themeColor="text1"/>
        </w:rPr>
        <w:t xml:space="preserve"> climb &amp; rescue, rooftop training).  </w:t>
      </w:r>
    </w:p>
    <w:p w14:paraId="781F1710" w14:textId="77777777" w:rsidR="006D217E" w:rsidRPr="00480603" w:rsidRDefault="006D217E" w:rsidP="006D217E">
      <w:pPr>
        <w:pStyle w:val="ListParagraph"/>
        <w:jc w:val="both"/>
        <w:rPr>
          <w:color w:val="000000" w:themeColor="text1"/>
        </w:rPr>
      </w:pPr>
      <w:r w:rsidRPr="00480603">
        <w:rPr>
          <w:color w:val="000000" w:themeColor="text1"/>
        </w:rPr>
        <w:t>Towercom will select the nature/scope of accreditation granted based upon the information provided.  The system will generate an email confirming successful application and status, expiry etc will also be available to view online.</w:t>
      </w:r>
    </w:p>
    <w:p w14:paraId="295CC19D" w14:textId="5BC4AE22" w:rsidR="00BB76EB" w:rsidRPr="007170AD" w:rsidRDefault="006D217E" w:rsidP="006D217E">
      <w:pPr>
        <w:pStyle w:val="ListParagraph"/>
        <w:jc w:val="both"/>
      </w:pPr>
      <w:r w:rsidRPr="00480603">
        <w:rPr>
          <w:color w:val="000000" w:themeColor="text1"/>
        </w:rPr>
        <w:t xml:space="preserve">Inbuilt validation criteria will alert users to certs which are soon </w:t>
      </w:r>
      <w:proofErr w:type="gramStart"/>
      <w:r w:rsidRPr="00480603">
        <w:rPr>
          <w:color w:val="000000" w:themeColor="text1"/>
        </w:rPr>
        <w:t>expiring</w:t>
      </w:r>
      <w:proofErr w:type="gramEnd"/>
      <w:r w:rsidRPr="00480603">
        <w:rPr>
          <w:color w:val="000000" w:themeColor="text1"/>
        </w:rPr>
        <w:t xml:space="preserve"> and the system will automatically restrict accreditation upon expiry of certs, pending confirmation of renewal.   </w:t>
      </w:r>
    </w:p>
    <w:p w14:paraId="392F3E2C" w14:textId="5A5F0CC1" w:rsidR="007C072B" w:rsidRPr="00480603" w:rsidRDefault="007C072B" w:rsidP="00480603">
      <w:pPr>
        <w:ind w:left="360"/>
        <w:rPr>
          <w:b/>
          <w:bCs/>
          <w:color w:val="000000" w:themeColor="text1"/>
          <w:u w:val="single"/>
        </w:rPr>
      </w:pPr>
      <w:r w:rsidRPr="00480603">
        <w:rPr>
          <w:b/>
          <w:bCs/>
          <w:color w:val="000000" w:themeColor="text1"/>
          <w:u w:val="single"/>
        </w:rPr>
        <w:t>Reporting</w:t>
      </w:r>
      <w:r w:rsidR="009E662A" w:rsidRPr="00480603">
        <w:rPr>
          <w:b/>
          <w:bCs/>
          <w:color w:val="000000" w:themeColor="text1"/>
          <w:u w:val="single"/>
        </w:rPr>
        <w:t xml:space="preserve"> </w:t>
      </w:r>
      <w:r w:rsidR="00FD159E">
        <w:rPr>
          <w:b/>
          <w:bCs/>
          <w:color w:val="000000" w:themeColor="text1"/>
          <w:u w:val="single"/>
        </w:rPr>
        <w:t>Module</w:t>
      </w:r>
    </w:p>
    <w:p w14:paraId="630A61E3" w14:textId="544EB759" w:rsidR="00AA42A4" w:rsidRDefault="002A3F3E" w:rsidP="0092572B">
      <w:pPr>
        <w:pStyle w:val="ListParagraph"/>
        <w:jc w:val="both"/>
        <w:rPr>
          <w:color w:val="000000" w:themeColor="text1"/>
        </w:rPr>
      </w:pPr>
      <w:r w:rsidRPr="00480603">
        <w:rPr>
          <w:color w:val="000000" w:themeColor="text1"/>
        </w:rPr>
        <w:t>A r</w:t>
      </w:r>
      <w:r w:rsidR="009955D4" w:rsidRPr="007170AD">
        <w:rPr>
          <w:color w:val="000000" w:themeColor="text1"/>
        </w:rPr>
        <w:t xml:space="preserve">obust </w:t>
      </w:r>
      <w:r w:rsidR="00852F5C" w:rsidRPr="007170AD">
        <w:rPr>
          <w:color w:val="000000" w:themeColor="text1"/>
        </w:rPr>
        <w:t xml:space="preserve">interactive </w:t>
      </w:r>
      <w:r w:rsidR="009955D4" w:rsidRPr="007170AD">
        <w:rPr>
          <w:color w:val="000000" w:themeColor="text1"/>
        </w:rPr>
        <w:t>reporting module is required</w:t>
      </w:r>
      <w:r w:rsidR="009955D4" w:rsidRPr="00480603">
        <w:rPr>
          <w:color w:val="000000" w:themeColor="text1"/>
        </w:rPr>
        <w:t xml:space="preserve"> with </w:t>
      </w:r>
      <w:r w:rsidR="009955D4" w:rsidRPr="007170AD">
        <w:rPr>
          <w:color w:val="000000" w:themeColor="text1"/>
        </w:rPr>
        <w:t xml:space="preserve">both graphical </w:t>
      </w:r>
      <w:r w:rsidR="006528C1" w:rsidRPr="007170AD">
        <w:rPr>
          <w:color w:val="000000" w:themeColor="text1"/>
        </w:rPr>
        <w:t xml:space="preserve">representation on </w:t>
      </w:r>
      <w:r w:rsidR="001D3F96" w:rsidRPr="007170AD">
        <w:rPr>
          <w:color w:val="000000" w:themeColor="text1"/>
        </w:rPr>
        <w:t>all</w:t>
      </w:r>
      <w:r w:rsidR="006528C1" w:rsidRPr="007170AD">
        <w:rPr>
          <w:color w:val="000000" w:themeColor="text1"/>
        </w:rPr>
        <w:t xml:space="preserve"> business data</w:t>
      </w:r>
      <w:r w:rsidR="00614B8A" w:rsidRPr="007170AD">
        <w:rPr>
          <w:color w:val="000000" w:themeColor="text1"/>
        </w:rPr>
        <w:t xml:space="preserve"> as well as detailed </w:t>
      </w:r>
      <w:r w:rsidR="00FE6880" w:rsidRPr="007170AD">
        <w:rPr>
          <w:color w:val="000000" w:themeColor="text1"/>
        </w:rPr>
        <w:t>list type reports that are eas</w:t>
      </w:r>
      <w:r w:rsidR="00AF1CAE" w:rsidRPr="007170AD">
        <w:rPr>
          <w:color w:val="000000" w:themeColor="text1"/>
        </w:rPr>
        <w:t>y to use</w:t>
      </w:r>
      <w:r w:rsidR="00C375F9" w:rsidRPr="007170AD">
        <w:rPr>
          <w:color w:val="000000" w:themeColor="text1"/>
        </w:rPr>
        <w:t xml:space="preserve"> and link to relevant data in the system</w:t>
      </w:r>
      <w:r w:rsidR="00AA42A4" w:rsidRPr="007170AD">
        <w:rPr>
          <w:color w:val="000000" w:themeColor="text1"/>
        </w:rPr>
        <w:t>.</w:t>
      </w:r>
      <w:r w:rsidR="008C0596" w:rsidRPr="007170AD">
        <w:rPr>
          <w:color w:val="000000" w:themeColor="text1"/>
        </w:rPr>
        <w:t xml:space="preserve"> </w:t>
      </w:r>
      <w:r w:rsidRPr="00480603">
        <w:rPr>
          <w:color w:val="000000" w:themeColor="text1"/>
        </w:rPr>
        <w:t xml:space="preserve">A suite of pre-defined reports should be available, the user should have the ability to access reports relevant to their user type and be able to filter/adjust the data on screen.  Towercom administrators require the ability to </w:t>
      </w:r>
      <w:r w:rsidR="007D190F" w:rsidRPr="007170AD">
        <w:rPr>
          <w:color w:val="000000" w:themeColor="text1"/>
        </w:rPr>
        <w:t xml:space="preserve">change/create new reports </w:t>
      </w:r>
      <w:r w:rsidRPr="00480603">
        <w:rPr>
          <w:color w:val="000000" w:themeColor="text1"/>
        </w:rPr>
        <w:t xml:space="preserve">and publish these to users.  </w:t>
      </w:r>
    </w:p>
    <w:p w14:paraId="6D6AB9AB" w14:textId="08C63DA8" w:rsidR="00FD159E" w:rsidRDefault="00FD159E" w:rsidP="0092572B">
      <w:pPr>
        <w:pStyle w:val="ListParagraph"/>
        <w:jc w:val="both"/>
        <w:rPr>
          <w:color w:val="000000" w:themeColor="text1"/>
        </w:rPr>
      </w:pPr>
    </w:p>
    <w:p w14:paraId="38380A08" w14:textId="3ECF895E" w:rsidR="00FD159E" w:rsidRDefault="00FD159E" w:rsidP="00480603">
      <w:pPr>
        <w:ind w:left="360"/>
        <w:rPr>
          <w:color w:val="000000" w:themeColor="text1"/>
        </w:rPr>
      </w:pPr>
      <w:r w:rsidRPr="00480603">
        <w:rPr>
          <w:b/>
          <w:bCs/>
          <w:color w:val="000000" w:themeColor="text1"/>
          <w:u w:val="single"/>
        </w:rPr>
        <w:t>Other modules/features</w:t>
      </w:r>
    </w:p>
    <w:p w14:paraId="199B80F4" w14:textId="45504D4F" w:rsidR="00593346" w:rsidRDefault="00593346" w:rsidP="009E662A">
      <w:pPr>
        <w:pStyle w:val="ListParagraph"/>
        <w:numPr>
          <w:ilvl w:val="0"/>
          <w:numId w:val="46"/>
        </w:numPr>
        <w:rPr>
          <w:b/>
          <w:color w:val="000000" w:themeColor="text1"/>
        </w:rPr>
      </w:pPr>
      <w:r w:rsidRPr="00593346">
        <w:rPr>
          <w:b/>
          <w:color w:val="000000" w:themeColor="text1"/>
        </w:rPr>
        <w:t>In Buil</w:t>
      </w:r>
      <w:r>
        <w:rPr>
          <w:b/>
          <w:color w:val="000000" w:themeColor="text1"/>
        </w:rPr>
        <w:t>t</w:t>
      </w:r>
      <w:r w:rsidRPr="00593346">
        <w:rPr>
          <w:b/>
          <w:color w:val="000000" w:themeColor="text1"/>
        </w:rPr>
        <w:t xml:space="preserve"> Help/User Manual</w:t>
      </w:r>
      <w:r>
        <w:rPr>
          <w:b/>
          <w:color w:val="000000" w:themeColor="text1"/>
        </w:rPr>
        <w:t xml:space="preserve"> </w:t>
      </w:r>
    </w:p>
    <w:p w14:paraId="534D76A6" w14:textId="67F2092E" w:rsidR="00593346" w:rsidRDefault="00593346" w:rsidP="0092572B">
      <w:pPr>
        <w:pStyle w:val="ListParagraph"/>
        <w:jc w:val="both"/>
        <w:rPr>
          <w:bCs/>
          <w:color w:val="000000" w:themeColor="text1"/>
        </w:rPr>
      </w:pPr>
      <w:r w:rsidRPr="00593346">
        <w:rPr>
          <w:bCs/>
          <w:color w:val="000000" w:themeColor="text1"/>
        </w:rPr>
        <w:t>To</w:t>
      </w:r>
      <w:r>
        <w:rPr>
          <w:bCs/>
          <w:color w:val="000000" w:themeColor="text1"/>
        </w:rPr>
        <w:t xml:space="preserve">wercom </w:t>
      </w:r>
      <w:r w:rsidR="006830BB">
        <w:rPr>
          <w:bCs/>
          <w:color w:val="000000" w:themeColor="text1"/>
        </w:rPr>
        <w:t>would like an</w:t>
      </w:r>
      <w:r>
        <w:rPr>
          <w:bCs/>
          <w:color w:val="000000" w:themeColor="text1"/>
        </w:rPr>
        <w:t xml:space="preserve"> </w:t>
      </w:r>
      <w:r w:rsidR="00A25B04">
        <w:rPr>
          <w:bCs/>
          <w:color w:val="000000" w:themeColor="text1"/>
        </w:rPr>
        <w:t>in-built</w:t>
      </w:r>
      <w:r>
        <w:rPr>
          <w:bCs/>
          <w:color w:val="000000" w:themeColor="text1"/>
        </w:rPr>
        <w:t xml:space="preserve"> user manual/help module to help users understand the system quicker. That could include p</w:t>
      </w:r>
      <w:r w:rsidRPr="00593346">
        <w:rPr>
          <w:bCs/>
          <w:color w:val="000000" w:themeColor="text1"/>
        </w:rPr>
        <w:t>op up information explaining fields, actions, steps for users depending on user type.</w:t>
      </w:r>
    </w:p>
    <w:p w14:paraId="302E2BE4" w14:textId="77777777" w:rsidR="00B3639C" w:rsidRPr="00593346" w:rsidRDefault="00B3639C" w:rsidP="0092572B">
      <w:pPr>
        <w:pStyle w:val="ListParagraph"/>
        <w:jc w:val="both"/>
        <w:rPr>
          <w:bCs/>
          <w:color w:val="000000" w:themeColor="text1"/>
        </w:rPr>
      </w:pPr>
    </w:p>
    <w:p w14:paraId="483BC126" w14:textId="42926229" w:rsidR="00593346" w:rsidRDefault="00593346" w:rsidP="009E662A">
      <w:pPr>
        <w:pStyle w:val="ListParagraph"/>
        <w:numPr>
          <w:ilvl w:val="0"/>
          <w:numId w:val="46"/>
        </w:numPr>
        <w:rPr>
          <w:b/>
          <w:color w:val="000000" w:themeColor="text1"/>
        </w:rPr>
      </w:pPr>
      <w:r>
        <w:rPr>
          <w:b/>
          <w:color w:val="000000" w:themeColor="text1"/>
        </w:rPr>
        <w:t xml:space="preserve">Mobile App </w:t>
      </w:r>
    </w:p>
    <w:p w14:paraId="22959972" w14:textId="78AEF6A3" w:rsidR="00593346" w:rsidRDefault="00593346" w:rsidP="0092572B">
      <w:pPr>
        <w:pStyle w:val="ListParagraph"/>
        <w:jc w:val="both"/>
        <w:rPr>
          <w:bCs/>
          <w:color w:val="000000" w:themeColor="text1"/>
        </w:rPr>
      </w:pPr>
      <w:r>
        <w:rPr>
          <w:bCs/>
          <w:color w:val="000000" w:themeColor="text1"/>
        </w:rPr>
        <w:t xml:space="preserve">Towercom requires </w:t>
      </w:r>
      <w:r w:rsidR="006830BB">
        <w:rPr>
          <w:bCs/>
          <w:color w:val="000000" w:themeColor="text1"/>
        </w:rPr>
        <w:t xml:space="preserve">a </w:t>
      </w:r>
      <w:r>
        <w:rPr>
          <w:bCs/>
          <w:color w:val="000000" w:themeColor="text1"/>
        </w:rPr>
        <w:t xml:space="preserve">mobile app </w:t>
      </w:r>
      <w:r w:rsidR="006830BB">
        <w:rPr>
          <w:bCs/>
          <w:color w:val="000000" w:themeColor="text1"/>
        </w:rPr>
        <w:t xml:space="preserve">for core features/modules </w:t>
      </w:r>
      <w:r>
        <w:rPr>
          <w:bCs/>
          <w:color w:val="000000" w:themeColor="text1"/>
        </w:rPr>
        <w:t xml:space="preserve">to be available along with the new system. </w:t>
      </w:r>
      <w:r w:rsidR="00607D4A">
        <w:rPr>
          <w:bCs/>
          <w:color w:val="000000" w:themeColor="text1"/>
        </w:rPr>
        <w:t xml:space="preserve">This </w:t>
      </w:r>
      <w:r w:rsidR="006830BB">
        <w:rPr>
          <w:bCs/>
          <w:color w:val="000000" w:themeColor="text1"/>
        </w:rPr>
        <w:t>would be aimed predominantly at field-based users and those on-the-</w:t>
      </w:r>
      <w:r w:rsidR="00A72C12">
        <w:rPr>
          <w:bCs/>
          <w:color w:val="000000" w:themeColor="text1"/>
        </w:rPr>
        <w:t>go.</w:t>
      </w:r>
    </w:p>
    <w:p w14:paraId="6439BB2D" w14:textId="5D11EF99" w:rsidR="00842363" w:rsidRPr="00593346" w:rsidRDefault="00842363" w:rsidP="0092572B">
      <w:pPr>
        <w:pStyle w:val="ListParagraph"/>
        <w:jc w:val="both"/>
        <w:rPr>
          <w:bCs/>
          <w:color w:val="000000" w:themeColor="text1"/>
        </w:rPr>
      </w:pPr>
      <w:r>
        <w:rPr>
          <w:bCs/>
          <w:color w:val="000000" w:themeColor="text1"/>
        </w:rPr>
        <w:t xml:space="preserve">Would include ability for user to update tasks complete, upload photos and videos, and record any further follow up work </w:t>
      </w:r>
      <w:proofErr w:type="gramStart"/>
      <w:r>
        <w:rPr>
          <w:bCs/>
          <w:color w:val="000000" w:themeColor="text1"/>
        </w:rPr>
        <w:t>required</w:t>
      </w:r>
      <w:proofErr w:type="gramEnd"/>
    </w:p>
    <w:p w14:paraId="117063C8" w14:textId="5E13CFD9" w:rsidR="009E662A" w:rsidRPr="009E662A" w:rsidRDefault="008312DC" w:rsidP="009E662A">
      <w:pPr>
        <w:rPr>
          <w:color w:val="000000" w:themeColor="text1"/>
        </w:rPr>
      </w:pPr>
      <w:r>
        <w:rPr>
          <w:color w:val="000000" w:themeColor="text1"/>
        </w:rPr>
        <w:br w:type="page"/>
      </w:r>
    </w:p>
    <w:p w14:paraId="5CB7A749" w14:textId="24D98674" w:rsidR="00C47F8A" w:rsidRPr="004277B8" w:rsidRDefault="004F7156" w:rsidP="008312DC">
      <w:pPr>
        <w:pStyle w:val="Heading1"/>
        <w:rPr>
          <w:color w:val="auto"/>
        </w:rPr>
      </w:pPr>
      <w:bookmarkStart w:id="7" w:name="_Toc32225464"/>
      <w:r w:rsidRPr="00480603">
        <w:rPr>
          <w:color w:val="auto"/>
        </w:rPr>
        <w:lastRenderedPageBreak/>
        <w:t>User Groups</w:t>
      </w:r>
      <w:bookmarkEnd w:id="7"/>
    </w:p>
    <w:p w14:paraId="4EB89D38" w14:textId="068FC996" w:rsidR="004F7156" w:rsidRPr="00480603" w:rsidRDefault="00CD05FE" w:rsidP="001B3002">
      <w:pPr>
        <w:jc w:val="both"/>
        <w:rPr>
          <w:color w:val="000000" w:themeColor="text1"/>
        </w:rPr>
      </w:pPr>
      <w:r w:rsidRPr="00480603">
        <w:rPr>
          <w:color w:val="000000" w:themeColor="text1"/>
        </w:rPr>
        <w:t xml:space="preserve">The current system has 3 </w:t>
      </w:r>
      <w:r w:rsidR="00D6462C" w:rsidRPr="004277B8">
        <w:rPr>
          <w:color w:val="000000" w:themeColor="text1"/>
        </w:rPr>
        <w:t xml:space="preserve">groups of users </w:t>
      </w:r>
      <w:r w:rsidR="004F7156" w:rsidRPr="00480603">
        <w:rPr>
          <w:color w:val="000000" w:themeColor="text1"/>
        </w:rPr>
        <w:t>(Towercom, Customer, Contractor)</w:t>
      </w:r>
      <w:r w:rsidR="000B7B5C">
        <w:rPr>
          <w:color w:val="000000" w:themeColor="text1"/>
        </w:rPr>
        <w:t xml:space="preserve"> </w:t>
      </w:r>
      <w:r w:rsidR="00D6462C" w:rsidRPr="004277B8">
        <w:rPr>
          <w:color w:val="000000" w:themeColor="text1"/>
        </w:rPr>
        <w:t xml:space="preserve">with various </w:t>
      </w:r>
      <w:r w:rsidR="001B3002" w:rsidRPr="004277B8">
        <w:rPr>
          <w:color w:val="000000" w:themeColor="text1"/>
        </w:rPr>
        <w:t>level</w:t>
      </w:r>
      <w:r w:rsidR="0006541E" w:rsidRPr="004277B8">
        <w:rPr>
          <w:color w:val="000000" w:themeColor="text1"/>
        </w:rPr>
        <w:t>s</w:t>
      </w:r>
      <w:r w:rsidR="001B3002" w:rsidRPr="004277B8">
        <w:rPr>
          <w:color w:val="000000" w:themeColor="text1"/>
        </w:rPr>
        <w:t xml:space="preserve"> of permissions</w:t>
      </w:r>
      <w:r w:rsidR="004F7156" w:rsidRPr="00480603">
        <w:rPr>
          <w:color w:val="000000" w:themeColor="text1"/>
        </w:rPr>
        <w:t xml:space="preserve"> relevant to their role.</w:t>
      </w:r>
    </w:p>
    <w:p w14:paraId="0C9984DF" w14:textId="59CB7350" w:rsidR="00C47F8A" w:rsidRDefault="004277B8" w:rsidP="001B3002">
      <w:pPr>
        <w:jc w:val="both"/>
        <w:rPr>
          <w:color w:val="000000" w:themeColor="text1"/>
        </w:rPr>
      </w:pPr>
      <w:r w:rsidRPr="00480603">
        <w:rPr>
          <w:color w:val="000000" w:themeColor="text1"/>
        </w:rPr>
        <w:t>It</w:t>
      </w:r>
      <w:r w:rsidR="004F7156" w:rsidRPr="00480603">
        <w:rPr>
          <w:color w:val="000000" w:themeColor="text1"/>
        </w:rPr>
        <w:t xml:space="preserve"> is anticipated that these 3 user groups will remain the same; </w:t>
      </w:r>
      <w:r w:rsidRPr="00480603">
        <w:rPr>
          <w:color w:val="000000" w:themeColor="text1"/>
        </w:rPr>
        <w:t xml:space="preserve">but that </w:t>
      </w:r>
      <w:r w:rsidR="004F7156" w:rsidRPr="00480603">
        <w:rPr>
          <w:color w:val="000000" w:themeColor="text1"/>
        </w:rPr>
        <w:t>sub-user groups</w:t>
      </w:r>
      <w:r w:rsidRPr="00480603">
        <w:rPr>
          <w:color w:val="000000" w:themeColor="text1"/>
        </w:rPr>
        <w:t xml:space="preserve"> will </w:t>
      </w:r>
      <w:r w:rsidRPr="004277B8">
        <w:rPr>
          <w:color w:val="000000" w:themeColor="text1"/>
        </w:rPr>
        <w:t>be redefined</w:t>
      </w:r>
      <w:r w:rsidR="004F7156" w:rsidRPr="00480603">
        <w:rPr>
          <w:color w:val="000000" w:themeColor="text1"/>
        </w:rPr>
        <w:t xml:space="preserve"> to reflect the</w:t>
      </w:r>
      <w:r w:rsidRPr="00480603">
        <w:rPr>
          <w:color w:val="000000" w:themeColor="text1"/>
        </w:rPr>
        <w:t xml:space="preserve"> </w:t>
      </w:r>
      <w:r w:rsidR="004F7156" w:rsidRPr="00480603">
        <w:rPr>
          <w:color w:val="000000" w:themeColor="text1"/>
        </w:rPr>
        <w:t xml:space="preserve">level </w:t>
      </w:r>
      <w:r w:rsidR="00B33808" w:rsidRPr="00480603">
        <w:rPr>
          <w:color w:val="000000" w:themeColor="text1"/>
        </w:rPr>
        <w:t>and scope of the role</w:t>
      </w:r>
      <w:r w:rsidRPr="00480603">
        <w:rPr>
          <w:color w:val="000000" w:themeColor="text1"/>
        </w:rPr>
        <w:t xml:space="preserve">s required to properly implement a new system which </w:t>
      </w:r>
      <w:r>
        <w:rPr>
          <w:color w:val="000000" w:themeColor="text1"/>
        </w:rPr>
        <w:t xml:space="preserve">meets </w:t>
      </w:r>
      <w:r w:rsidRPr="00480603">
        <w:rPr>
          <w:color w:val="000000" w:themeColor="text1"/>
        </w:rPr>
        <w:t>the requirements outlined above.</w:t>
      </w:r>
    </w:p>
    <w:p w14:paraId="3826156E" w14:textId="4FD5681E" w:rsidR="000340CC" w:rsidRPr="00480603" w:rsidRDefault="004277B8" w:rsidP="00C47F8A">
      <w:pPr>
        <w:rPr>
          <w:color w:val="000000" w:themeColor="text1"/>
          <w:highlight w:val="yellow"/>
        </w:rPr>
      </w:pPr>
      <w:r>
        <w:rPr>
          <w:color w:val="000000" w:themeColor="text1"/>
        </w:rPr>
        <w:t xml:space="preserve">The type of sub-user groups which will need to be catered for are described briefly below.  </w:t>
      </w:r>
    </w:p>
    <w:p w14:paraId="0C8A3D7B" w14:textId="3105F428" w:rsidR="00C47F8A" w:rsidRPr="00F640D9" w:rsidRDefault="00C47F8A" w:rsidP="0092572B">
      <w:pPr>
        <w:pStyle w:val="ListParagraph"/>
        <w:numPr>
          <w:ilvl w:val="0"/>
          <w:numId w:val="36"/>
        </w:numPr>
        <w:jc w:val="both"/>
        <w:rPr>
          <w:color w:val="000000" w:themeColor="text1"/>
        </w:rPr>
      </w:pPr>
      <w:r w:rsidRPr="00F640D9">
        <w:rPr>
          <w:color w:val="000000" w:themeColor="text1"/>
        </w:rPr>
        <w:t xml:space="preserve">Towercom – </w:t>
      </w:r>
      <w:r w:rsidR="00FC4A6E" w:rsidRPr="00F640D9">
        <w:rPr>
          <w:color w:val="000000" w:themeColor="text1"/>
        </w:rPr>
        <w:t xml:space="preserve">this group will have the highest visibility </w:t>
      </w:r>
      <w:r w:rsidR="004F7156" w:rsidRPr="00480603">
        <w:rPr>
          <w:color w:val="000000" w:themeColor="text1"/>
        </w:rPr>
        <w:t>of records across the system</w:t>
      </w:r>
      <w:r w:rsidR="00895628" w:rsidRPr="00480603">
        <w:rPr>
          <w:color w:val="000000" w:themeColor="text1"/>
        </w:rPr>
        <w:t xml:space="preserve">.  </w:t>
      </w:r>
    </w:p>
    <w:p w14:paraId="2E65405F" w14:textId="29B84941" w:rsidR="00C47F8A" w:rsidRPr="00F640D9" w:rsidRDefault="00F8508C" w:rsidP="0092572B">
      <w:pPr>
        <w:pStyle w:val="ListParagraph"/>
        <w:numPr>
          <w:ilvl w:val="1"/>
          <w:numId w:val="36"/>
        </w:numPr>
        <w:jc w:val="both"/>
        <w:rPr>
          <w:color w:val="000000" w:themeColor="text1"/>
        </w:rPr>
      </w:pPr>
      <w:r w:rsidRPr="00F640D9">
        <w:rPr>
          <w:color w:val="000000" w:themeColor="text1"/>
        </w:rPr>
        <w:t xml:space="preserve">TL Basic </w:t>
      </w:r>
      <w:r w:rsidR="00C47F8A" w:rsidRPr="00F640D9">
        <w:rPr>
          <w:color w:val="000000" w:themeColor="text1"/>
        </w:rPr>
        <w:t xml:space="preserve">– this </w:t>
      </w:r>
      <w:r w:rsidR="005575EF" w:rsidRPr="00F640D9">
        <w:rPr>
          <w:color w:val="000000" w:themeColor="text1"/>
        </w:rPr>
        <w:t xml:space="preserve">will be </w:t>
      </w:r>
      <w:r w:rsidR="00C47F8A" w:rsidRPr="00F640D9">
        <w:rPr>
          <w:color w:val="000000" w:themeColor="text1"/>
        </w:rPr>
        <w:t xml:space="preserve">a basic </w:t>
      </w:r>
      <w:r w:rsidR="006C48A9" w:rsidRPr="00F640D9">
        <w:rPr>
          <w:color w:val="000000" w:themeColor="text1"/>
        </w:rPr>
        <w:t xml:space="preserve">user </w:t>
      </w:r>
      <w:r w:rsidR="00FC4A6E" w:rsidRPr="00F640D9">
        <w:rPr>
          <w:color w:val="000000" w:themeColor="text1"/>
        </w:rPr>
        <w:t xml:space="preserve">type </w:t>
      </w:r>
      <w:r w:rsidR="00895628" w:rsidRPr="00480603">
        <w:rPr>
          <w:color w:val="000000" w:themeColor="text1"/>
        </w:rPr>
        <w:t>with the ability to process workflow tasks and perform day to day activities.</w:t>
      </w:r>
    </w:p>
    <w:p w14:paraId="39C471E8" w14:textId="0CA4C62D" w:rsidR="004B3BBA" w:rsidRPr="00F640D9" w:rsidRDefault="00F8508C" w:rsidP="0092572B">
      <w:pPr>
        <w:pStyle w:val="ListParagraph"/>
        <w:numPr>
          <w:ilvl w:val="1"/>
          <w:numId w:val="36"/>
        </w:numPr>
        <w:jc w:val="both"/>
        <w:rPr>
          <w:color w:val="000000" w:themeColor="text1"/>
        </w:rPr>
      </w:pPr>
      <w:r w:rsidRPr="00F640D9">
        <w:rPr>
          <w:color w:val="000000" w:themeColor="text1"/>
        </w:rPr>
        <w:t xml:space="preserve">TL </w:t>
      </w:r>
      <w:r w:rsidR="00C47F8A" w:rsidRPr="00F640D9">
        <w:rPr>
          <w:color w:val="000000" w:themeColor="text1"/>
        </w:rPr>
        <w:t>Super User – this</w:t>
      </w:r>
      <w:r w:rsidR="005575EF" w:rsidRPr="00F640D9">
        <w:rPr>
          <w:color w:val="000000" w:themeColor="text1"/>
        </w:rPr>
        <w:t xml:space="preserve"> will be a</w:t>
      </w:r>
      <w:r w:rsidR="00FC4A6E" w:rsidRPr="00F640D9">
        <w:rPr>
          <w:color w:val="000000" w:themeColor="text1"/>
        </w:rPr>
        <w:t xml:space="preserve"> medium level</w:t>
      </w:r>
      <w:r w:rsidR="00C47F8A" w:rsidRPr="00F640D9">
        <w:rPr>
          <w:color w:val="000000" w:themeColor="text1"/>
        </w:rPr>
        <w:t xml:space="preserve"> user</w:t>
      </w:r>
      <w:r w:rsidR="00FC4A6E" w:rsidRPr="00F640D9">
        <w:rPr>
          <w:color w:val="000000" w:themeColor="text1"/>
        </w:rPr>
        <w:t xml:space="preserve"> with expanded permissions</w:t>
      </w:r>
      <w:r w:rsidR="00CD05FE" w:rsidRPr="00480603">
        <w:rPr>
          <w:color w:val="000000" w:themeColor="text1"/>
        </w:rPr>
        <w:t xml:space="preserve">, for example allocating jobs, </w:t>
      </w:r>
      <w:proofErr w:type="gramStart"/>
      <w:r w:rsidR="00CC65EA" w:rsidRPr="00480603">
        <w:rPr>
          <w:color w:val="000000" w:themeColor="text1"/>
        </w:rPr>
        <w:t>billing</w:t>
      </w:r>
      <w:proofErr w:type="gramEnd"/>
      <w:r w:rsidR="00CC65EA" w:rsidRPr="00480603">
        <w:rPr>
          <w:color w:val="000000" w:themeColor="text1"/>
        </w:rPr>
        <w:t xml:space="preserve"> and</w:t>
      </w:r>
      <w:r w:rsidR="00895628" w:rsidRPr="00480603">
        <w:rPr>
          <w:color w:val="000000" w:themeColor="text1"/>
        </w:rPr>
        <w:t xml:space="preserve"> contract management </w:t>
      </w:r>
      <w:r w:rsidR="00CD05FE" w:rsidRPr="00480603">
        <w:rPr>
          <w:color w:val="000000" w:themeColor="text1"/>
        </w:rPr>
        <w:t>etc.</w:t>
      </w:r>
    </w:p>
    <w:p w14:paraId="483F6A51" w14:textId="00AEA510" w:rsidR="003A0B67" w:rsidRPr="00F640D9" w:rsidRDefault="00C47F8A" w:rsidP="003A0B67">
      <w:pPr>
        <w:pStyle w:val="ListParagraph"/>
        <w:numPr>
          <w:ilvl w:val="1"/>
          <w:numId w:val="36"/>
        </w:numPr>
        <w:jc w:val="both"/>
        <w:rPr>
          <w:color w:val="000000" w:themeColor="text1"/>
        </w:rPr>
      </w:pPr>
      <w:r w:rsidRPr="00F640D9">
        <w:rPr>
          <w:color w:val="000000" w:themeColor="text1"/>
        </w:rPr>
        <w:t>TL Signatory</w:t>
      </w:r>
      <w:r w:rsidR="004B3BBA" w:rsidRPr="00F640D9">
        <w:rPr>
          <w:color w:val="000000" w:themeColor="text1"/>
        </w:rPr>
        <w:t xml:space="preserve"> – this user </w:t>
      </w:r>
      <w:r w:rsidR="00770A86" w:rsidRPr="00F640D9">
        <w:rPr>
          <w:color w:val="000000" w:themeColor="text1"/>
        </w:rPr>
        <w:t xml:space="preserve">will have </w:t>
      </w:r>
      <w:r w:rsidR="00FC4A6E" w:rsidRPr="00F640D9">
        <w:rPr>
          <w:color w:val="000000" w:themeColor="text1"/>
        </w:rPr>
        <w:t xml:space="preserve">all permissions including signing </w:t>
      </w:r>
      <w:r w:rsidR="00CD05FE" w:rsidRPr="00480603">
        <w:rPr>
          <w:color w:val="000000" w:themeColor="text1"/>
        </w:rPr>
        <w:t>agreements/</w:t>
      </w:r>
      <w:r w:rsidR="00FC4A6E" w:rsidRPr="00F640D9">
        <w:rPr>
          <w:color w:val="000000" w:themeColor="text1"/>
        </w:rPr>
        <w:t>contracts.</w:t>
      </w:r>
    </w:p>
    <w:p w14:paraId="707310B2" w14:textId="46AF8AF1" w:rsidR="00770A86" w:rsidRPr="00F640D9" w:rsidRDefault="00770A86" w:rsidP="003A0B67">
      <w:pPr>
        <w:pStyle w:val="ListParagraph"/>
        <w:numPr>
          <w:ilvl w:val="1"/>
          <w:numId w:val="36"/>
        </w:numPr>
        <w:jc w:val="both"/>
        <w:rPr>
          <w:color w:val="000000" w:themeColor="text1"/>
        </w:rPr>
      </w:pPr>
      <w:r w:rsidRPr="00F640D9">
        <w:rPr>
          <w:color w:val="000000" w:themeColor="text1"/>
        </w:rPr>
        <w:t>Administrator – this user will have permission</w:t>
      </w:r>
      <w:r w:rsidR="00895628" w:rsidRPr="00480603">
        <w:rPr>
          <w:color w:val="000000" w:themeColor="text1"/>
        </w:rPr>
        <w:t>s above (except contract signing)</w:t>
      </w:r>
      <w:r w:rsidRPr="00F640D9">
        <w:rPr>
          <w:color w:val="000000" w:themeColor="text1"/>
        </w:rPr>
        <w:t xml:space="preserve"> as </w:t>
      </w:r>
      <w:r w:rsidR="00895628" w:rsidRPr="00480603">
        <w:rPr>
          <w:color w:val="000000" w:themeColor="text1"/>
        </w:rPr>
        <w:t xml:space="preserve">well as the </w:t>
      </w:r>
      <w:r w:rsidR="00A33721" w:rsidRPr="00F640D9">
        <w:rPr>
          <w:color w:val="000000" w:themeColor="text1"/>
        </w:rPr>
        <w:t>ability</w:t>
      </w:r>
      <w:r w:rsidR="00652D9C" w:rsidRPr="00F640D9">
        <w:rPr>
          <w:color w:val="000000" w:themeColor="text1"/>
        </w:rPr>
        <w:t xml:space="preserve"> to </w:t>
      </w:r>
      <w:r w:rsidR="00895628" w:rsidRPr="00480603">
        <w:rPr>
          <w:color w:val="000000" w:themeColor="text1"/>
        </w:rPr>
        <w:t>create/</w:t>
      </w:r>
      <w:r w:rsidR="00F766CB" w:rsidRPr="00F640D9">
        <w:rPr>
          <w:color w:val="000000" w:themeColor="text1"/>
        </w:rPr>
        <w:t>manage</w:t>
      </w:r>
      <w:r w:rsidR="00034603" w:rsidRPr="00F640D9">
        <w:rPr>
          <w:color w:val="000000" w:themeColor="text1"/>
        </w:rPr>
        <w:t xml:space="preserve"> workflows, </w:t>
      </w:r>
      <w:r w:rsidR="004457C4" w:rsidRPr="00F640D9">
        <w:rPr>
          <w:color w:val="000000" w:themeColor="text1"/>
        </w:rPr>
        <w:t>reports etc.</w:t>
      </w:r>
    </w:p>
    <w:p w14:paraId="685D2637" w14:textId="30B71F8B" w:rsidR="00FD159E" w:rsidRDefault="00C47F8A" w:rsidP="0092572B">
      <w:pPr>
        <w:pStyle w:val="ListParagraph"/>
        <w:numPr>
          <w:ilvl w:val="0"/>
          <w:numId w:val="36"/>
        </w:numPr>
        <w:jc w:val="both"/>
        <w:rPr>
          <w:color w:val="000000" w:themeColor="text1"/>
        </w:rPr>
      </w:pPr>
      <w:r w:rsidRPr="00F640D9">
        <w:rPr>
          <w:color w:val="000000" w:themeColor="text1"/>
        </w:rPr>
        <w:t>Customer</w:t>
      </w:r>
      <w:r w:rsidR="006C48A9" w:rsidRPr="00F640D9">
        <w:rPr>
          <w:color w:val="000000" w:themeColor="text1"/>
        </w:rPr>
        <w:t xml:space="preserve"> – </w:t>
      </w:r>
      <w:r w:rsidR="00895628" w:rsidRPr="00480603">
        <w:rPr>
          <w:color w:val="000000" w:themeColor="text1"/>
        </w:rPr>
        <w:t xml:space="preserve">these are licenced </w:t>
      </w:r>
      <w:r w:rsidR="006C48A9" w:rsidRPr="00F640D9">
        <w:rPr>
          <w:color w:val="000000" w:themeColor="text1"/>
        </w:rPr>
        <w:t>operators that are install</w:t>
      </w:r>
      <w:r w:rsidR="00895628" w:rsidRPr="00480603">
        <w:rPr>
          <w:color w:val="000000" w:themeColor="text1"/>
        </w:rPr>
        <w:t xml:space="preserve">ing equipment on Towercom sites.    </w:t>
      </w:r>
    </w:p>
    <w:p w14:paraId="031DF652" w14:textId="071C75B4" w:rsidR="00C47F8A" w:rsidRPr="00480603" w:rsidRDefault="002C46D3" w:rsidP="00480603">
      <w:pPr>
        <w:pStyle w:val="ListParagraph"/>
        <w:numPr>
          <w:ilvl w:val="1"/>
          <w:numId w:val="36"/>
        </w:numPr>
        <w:jc w:val="both"/>
        <w:rPr>
          <w:color w:val="000000" w:themeColor="text1"/>
        </w:rPr>
      </w:pPr>
      <w:r w:rsidRPr="00F640D9">
        <w:rPr>
          <w:color w:val="000000" w:themeColor="text1"/>
        </w:rPr>
        <w:t xml:space="preserve">This group </w:t>
      </w:r>
      <w:r w:rsidR="00DE078A" w:rsidRPr="00F640D9">
        <w:rPr>
          <w:color w:val="000000" w:themeColor="text1"/>
        </w:rPr>
        <w:t>will only be able to</w:t>
      </w:r>
      <w:r w:rsidRPr="00F640D9">
        <w:rPr>
          <w:color w:val="000000" w:themeColor="text1"/>
        </w:rPr>
        <w:t xml:space="preserve"> view records relating to their company.</w:t>
      </w:r>
    </w:p>
    <w:p w14:paraId="2030EA74" w14:textId="5067ECA6" w:rsidR="00895628" w:rsidRPr="00F640D9" w:rsidRDefault="00895628" w:rsidP="00480603">
      <w:pPr>
        <w:pStyle w:val="ListParagraph"/>
        <w:numPr>
          <w:ilvl w:val="1"/>
          <w:numId w:val="36"/>
        </w:numPr>
        <w:jc w:val="both"/>
        <w:rPr>
          <w:color w:val="000000" w:themeColor="text1"/>
        </w:rPr>
      </w:pPr>
      <w:r w:rsidRPr="00480603">
        <w:rPr>
          <w:color w:val="000000" w:themeColor="text1"/>
        </w:rPr>
        <w:t xml:space="preserve">Sub-user groups with the Customer area will be </w:t>
      </w:r>
      <w:r w:rsidR="004277B8" w:rsidRPr="00480603">
        <w:rPr>
          <w:color w:val="000000" w:themeColor="text1"/>
        </w:rPr>
        <w:t>required to cater for: Signatories, Administrators</w:t>
      </w:r>
      <w:r w:rsidR="00F640D9" w:rsidRPr="00480603">
        <w:rPr>
          <w:color w:val="000000" w:themeColor="text1"/>
        </w:rPr>
        <w:t xml:space="preserve"> (raising &amp; monitoring requests)</w:t>
      </w:r>
      <w:r w:rsidR="004277B8" w:rsidRPr="00480603">
        <w:rPr>
          <w:color w:val="000000" w:themeColor="text1"/>
        </w:rPr>
        <w:t xml:space="preserve"> and Field Operations </w:t>
      </w:r>
    </w:p>
    <w:p w14:paraId="52298095" w14:textId="55956385" w:rsidR="00FD159E" w:rsidRDefault="00C47F8A" w:rsidP="0092572B">
      <w:pPr>
        <w:pStyle w:val="ListParagraph"/>
        <w:numPr>
          <w:ilvl w:val="0"/>
          <w:numId w:val="36"/>
        </w:numPr>
        <w:jc w:val="both"/>
        <w:rPr>
          <w:color w:val="000000" w:themeColor="text1"/>
        </w:rPr>
      </w:pPr>
      <w:r w:rsidRPr="00F640D9">
        <w:rPr>
          <w:color w:val="000000" w:themeColor="text1"/>
        </w:rPr>
        <w:t>Contractor</w:t>
      </w:r>
      <w:r w:rsidR="003D4200" w:rsidRPr="00F640D9">
        <w:rPr>
          <w:color w:val="000000" w:themeColor="text1"/>
        </w:rPr>
        <w:t xml:space="preserve"> </w:t>
      </w:r>
      <w:r w:rsidR="00D779FC" w:rsidRPr="00F640D9">
        <w:rPr>
          <w:color w:val="000000" w:themeColor="text1"/>
        </w:rPr>
        <w:t xml:space="preserve">– these are the companies performing work on behalf of </w:t>
      </w:r>
      <w:r w:rsidR="004F7156" w:rsidRPr="00480603">
        <w:rPr>
          <w:color w:val="000000" w:themeColor="text1"/>
        </w:rPr>
        <w:t>Towercom or an operator</w:t>
      </w:r>
      <w:r w:rsidR="00D779FC" w:rsidRPr="00F640D9">
        <w:rPr>
          <w:color w:val="000000" w:themeColor="text1"/>
        </w:rPr>
        <w:t xml:space="preserve"> customer</w:t>
      </w:r>
      <w:r w:rsidR="002C46D3" w:rsidRPr="00F640D9">
        <w:rPr>
          <w:color w:val="000000" w:themeColor="text1"/>
        </w:rPr>
        <w:t xml:space="preserve">. </w:t>
      </w:r>
    </w:p>
    <w:p w14:paraId="7B987926" w14:textId="3BEEC5DD" w:rsidR="00C47F8A" w:rsidRPr="00480603" w:rsidRDefault="002C46D3" w:rsidP="00480603">
      <w:pPr>
        <w:pStyle w:val="ListParagraph"/>
        <w:numPr>
          <w:ilvl w:val="1"/>
          <w:numId w:val="36"/>
        </w:numPr>
        <w:jc w:val="both"/>
        <w:rPr>
          <w:color w:val="000000" w:themeColor="text1"/>
        </w:rPr>
      </w:pPr>
      <w:r w:rsidRPr="00F640D9">
        <w:rPr>
          <w:color w:val="000000" w:themeColor="text1"/>
        </w:rPr>
        <w:t>Their permissions will cover records related to them and the customer they perform the work on behalf of</w:t>
      </w:r>
      <w:r w:rsidR="004F7156" w:rsidRPr="00480603">
        <w:rPr>
          <w:color w:val="000000" w:themeColor="text1"/>
        </w:rPr>
        <w:t xml:space="preserve"> (as set in the Accreditation workflow/CADS)</w:t>
      </w:r>
      <w:r w:rsidRPr="00F640D9">
        <w:rPr>
          <w:color w:val="000000" w:themeColor="text1"/>
        </w:rPr>
        <w:t>.</w:t>
      </w:r>
    </w:p>
    <w:p w14:paraId="5C73EB8E" w14:textId="26456082" w:rsidR="004F7156" w:rsidRPr="00F640D9" w:rsidRDefault="004F7156" w:rsidP="00480603">
      <w:pPr>
        <w:pStyle w:val="ListParagraph"/>
        <w:numPr>
          <w:ilvl w:val="1"/>
          <w:numId w:val="36"/>
        </w:numPr>
        <w:jc w:val="both"/>
        <w:rPr>
          <w:color w:val="000000" w:themeColor="text1"/>
        </w:rPr>
      </w:pPr>
      <w:r w:rsidRPr="00480603">
        <w:rPr>
          <w:color w:val="000000" w:themeColor="text1"/>
        </w:rPr>
        <w:t xml:space="preserve">Contractors will require logins for: signatory, administrators/PICW and </w:t>
      </w:r>
      <w:r w:rsidR="00F640D9" w:rsidRPr="00480603">
        <w:rPr>
          <w:color w:val="000000" w:themeColor="text1"/>
        </w:rPr>
        <w:t>field-based</w:t>
      </w:r>
      <w:r w:rsidRPr="00480603">
        <w:rPr>
          <w:color w:val="000000" w:themeColor="text1"/>
        </w:rPr>
        <w:t xml:space="preserve"> staff (many of whom will </w:t>
      </w:r>
      <w:r w:rsidR="00895628" w:rsidRPr="00480603">
        <w:rPr>
          <w:color w:val="000000" w:themeColor="text1"/>
        </w:rPr>
        <w:t xml:space="preserve">typically </w:t>
      </w:r>
      <w:r w:rsidRPr="00480603">
        <w:rPr>
          <w:color w:val="000000" w:themeColor="text1"/>
        </w:rPr>
        <w:t xml:space="preserve">have very limited interaction with the </w:t>
      </w:r>
      <w:r w:rsidR="00B33808" w:rsidRPr="00480603">
        <w:rPr>
          <w:color w:val="000000" w:themeColor="text1"/>
        </w:rPr>
        <w:t>main system but will require access to t</w:t>
      </w:r>
      <w:r w:rsidR="00895628" w:rsidRPr="00480603">
        <w:rPr>
          <w:color w:val="000000" w:themeColor="text1"/>
        </w:rPr>
        <w:t>h</w:t>
      </w:r>
      <w:r w:rsidR="00B33808" w:rsidRPr="00480603">
        <w:rPr>
          <w:color w:val="000000" w:themeColor="text1"/>
        </w:rPr>
        <w:t>e mobile app</w:t>
      </w:r>
      <w:r w:rsidR="00895628" w:rsidRPr="00480603">
        <w:rPr>
          <w:color w:val="000000" w:themeColor="text1"/>
        </w:rPr>
        <w:t xml:space="preserve"> for safety and sign-in/out type activities</w:t>
      </w:r>
      <w:r w:rsidRPr="00480603">
        <w:rPr>
          <w:color w:val="000000" w:themeColor="text1"/>
        </w:rPr>
        <w:t xml:space="preserve">).  </w:t>
      </w:r>
    </w:p>
    <w:p w14:paraId="142F54C4" w14:textId="77777777" w:rsidR="00FE2DF9" w:rsidRPr="008312DC" w:rsidRDefault="00FE2DF9" w:rsidP="008312DC">
      <w:pPr>
        <w:pStyle w:val="Heading1"/>
        <w:rPr>
          <w:color w:val="auto"/>
        </w:rPr>
      </w:pPr>
      <w:bookmarkStart w:id="8" w:name="_Toc32225465"/>
      <w:r w:rsidRPr="008312DC">
        <w:rPr>
          <w:color w:val="auto"/>
        </w:rPr>
        <w:t>Security</w:t>
      </w:r>
      <w:bookmarkEnd w:id="8"/>
    </w:p>
    <w:p w14:paraId="76D394A8" w14:textId="7001C0BF" w:rsidR="00FE2DF9" w:rsidRPr="003738A0" w:rsidRDefault="00973FBE" w:rsidP="00E73EFA">
      <w:pPr>
        <w:jc w:val="both"/>
        <w:rPr>
          <w:color w:val="000000" w:themeColor="text1"/>
        </w:rPr>
      </w:pPr>
      <w:r>
        <w:rPr>
          <w:color w:val="000000" w:themeColor="text1"/>
        </w:rPr>
        <w:t xml:space="preserve">Towercom requires the replacement system to follow latest Cyber Security standards. </w:t>
      </w:r>
    </w:p>
    <w:p w14:paraId="2DFADD61" w14:textId="2A501656" w:rsidR="001D00FE" w:rsidRPr="008312DC" w:rsidRDefault="00593346" w:rsidP="008312DC">
      <w:pPr>
        <w:pStyle w:val="Heading1"/>
        <w:rPr>
          <w:color w:val="auto"/>
        </w:rPr>
      </w:pPr>
      <w:bookmarkStart w:id="9" w:name="_Toc32225466"/>
      <w:r w:rsidRPr="008312DC">
        <w:rPr>
          <w:color w:val="auto"/>
        </w:rPr>
        <w:t>Phased Approach</w:t>
      </w:r>
      <w:bookmarkEnd w:id="9"/>
    </w:p>
    <w:p w14:paraId="10A83E88" w14:textId="56F19717" w:rsidR="00467984" w:rsidRPr="00656001" w:rsidRDefault="00593346" w:rsidP="00467984">
      <w:pPr>
        <w:jc w:val="both"/>
        <w:rPr>
          <w:color w:val="000000" w:themeColor="text1"/>
        </w:rPr>
      </w:pPr>
      <w:r>
        <w:rPr>
          <w:color w:val="000000" w:themeColor="text1"/>
        </w:rPr>
        <w:t>Towercom can agree, depending on</w:t>
      </w:r>
      <w:r w:rsidR="008312DC">
        <w:rPr>
          <w:color w:val="000000" w:themeColor="text1"/>
        </w:rPr>
        <w:t xml:space="preserve"> presented plan, to implement the new system in Phases. This will be dependent on content of each phase and proposed suitable solution in the interim. </w:t>
      </w:r>
    </w:p>
    <w:p w14:paraId="7FF01491" w14:textId="77777777" w:rsidR="00AD765A" w:rsidRPr="003738A0" w:rsidRDefault="009642D2" w:rsidP="00AD765A">
      <w:pPr>
        <w:pStyle w:val="Heading1"/>
        <w:rPr>
          <w:color w:val="000000" w:themeColor="text1"/>
        </w:rPr>
      </w:pPr>
      <w:bookmarkStart w:id="10" w:name="_Toc32225468"/>
      <w:r w:rsidRPr="003738A0">
        <w:rPr>
          <w:color w:val="000000" w:themeColor="text1"/>
        </w:rPr>
        <w:t>Other Requirements</w:t>
      </w:r>
      <w:bookmarkEnd w:id="10"/>
    </w:p>
    <w:p w14:paraId="61232957" w14:textId="50A43A61" w:rsidR="00D759EF" w:rsidRDefault="00656001" w:rsidP="00842363">
      <w:pPr>
        <w:pStyle w:val="ListParagraph"/>
        <w:numPr>
          <w:ilvl w:val="0"/>
          <w:numId w:val="61"/>
        </w:numPr>
      </w:pPr>
      <w:r>
        <w:t xml:space="preserve">Project </w:t>
      </w:r>
      <w:r w:rsidR="00DB73D6">
        <w:t>Management function to schedule and run projects across multiple sites/locations/</w:t>
      </w:r>
      <w:proofErr w:type="gramStart"/>
      <w:r w:rsidR="00DB73D6">
        <w:t>customers</w:t>
      </w:r>
      <w:proofErr w:type="gramEnd"/>
    </w:p>
    <w:p w14:paraId="055216F7" w14:textId="58EE7F97" w:rsidR="00842363" w:rsidRDefault="00842363" w:rsidP="00842363">
      <w:pPr>
        <w:pStyle w:val="ListParagraph"/>
        <w:numPr>
          <w:ilvl w:val="0"/>
          <w:numId w:val="61"/>
        </w:numPr>
      </w:pPr>
      <w:r>
        <w:t>Forecasting capabilities on projects for future tasks (</w:t>
      </w:r>
      <w:proofErr w:type="spellStart"/>
      <w:proofErr w:type="gramStart"/>
      <w:r>
        <w:t>ie</w:t>
      </w:r>
      <w:proofErr w:type="spellEnd"/>
      <w:proofErr w:type="gramEnd"/>
      <w:r>
        <w:t xml:space="preserve"> Task/Milestone + x days etc)</w:t>
      </w:r>
    </w:p>
    <w:p w14:paraId="5DC28C0B" w14:textId="1958AD9F" w:rsidR="00DB73D6" w:rsidRDefault="00DB73D6" w:rsidP="00842363">
      <w:pPr>
        <w:pStyle w:val="ListParagraph"/>
        <w:numPr>
          <w:ilvl w:val="0"/>
          <w:numId w:val="61"/>
        </w:numPr>
      </w:pPr>
      <w:r>
        <w:t xml:space="preserve">Timesheet recording of effort against projects / </w:t>
      </w:r>
      <w:proofErr w:type="gramStart"/>
      <w:r w:rsidR="00842363">
        <w:t>tasks</w:t>
      </w:r>
      <w:proofErr w:type="gramEnd"/>
    </w:p>
    <w:p w14:paraId="31677105" w14:textId="7BECD979" w:rsidR="00F30A18" w:rsidRDefault="00F30A18" w:rsidP="00842363">
      <w:pPr>
        <w:pStyle w:val="ListParagraph"/>
        <w:numPr>
          <w:ilvl w:val="0"/>
          <w:numId w:val="61"/>
        </w:numPr>
      </w:pPr>
      <w:r>
        <w:lastRenderedPageBreak/>
        <w:t xml:space="preserve">Pricing – once SRF (space request) is lodged by customer, it would look up rate card and based on parameters/rules and what equipment is already installed, it would </w:t>
      </w:r>
      <w:r w:rsidR="00157CE8">
        <w:t>prepare a quote to the customer (which would be checked/amended as required internally)</w:t>
      </w:r>
    </w:p>
    <w:p w14:paraId="257427D1" w14:textId="7346249A" w:rsidR="00157CE8" w:rsidRDefault="00157CE8" w:rsidP="00842363">
      <w:pPr>
        <w:pStyle w:val="ListParagraph"/>
        <w:numPr>
          <w:ilvl w:val="0"/>
          <w:numId w:val="61"/>
        </w:numPr>
      </w:pPr>
      <w:r>
        <w:t xml:space="preserve">Invoicing – automatically generate billing based on customers MSLA pricing. </w:t>
      </w:r>
    </w:p>
    <w:p w14:paraId="56D75DA6" w14:textId="77777777" w:rsidR="00842363" w:rsidRPr="000F57D1" w:rsidRDefault="00842363" w:rsidP="00F20993"/>
    <w:sectPr w:rsidR="00842363" w:rsidRPr="000F57D1" w:rsidSect="004C4E3A">
      <w:headerReference w:type="default" r:id="rId14"/>
      <w:footerReference w:type="default" r:id="rId15"/>
      <w:pgSz w:w="11906" w:h="16838"/>
      <w:pgMar w:top="724" w:right="1440" w:bottom="1440" w:left="1440" w:header="142"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2642BB4" w14:textId="77777777" w:rsidR="00DF01FE" w:rsidRDefault="00DF01FE" w:rsidP="00E8305E">
      <w:pPr>
        <w:spacing w:after="0" w:line="240" w:lineRule="auto"/>
      </w:pPr>
      <w:r>
        <w:separator/>
      </w:r>
    </w:p>
  </w:endnote>
  <w:endnote w:type="continuationSeparator" w:id="0">
    <w:p w14:paraId="2D2CBD1F" w14:textId="77777777" w:rsidR="00DF01FE" w:rsidRDefault="00DF01FE" w:rsidP="00E8305E">
      <w:pPr>
        <w:spacing w:after="0" w:line="240" w:lineRule="auto"/>
      </w:pPr>
      <w:r>
        <w:continuationSeparator/>
      </w:r>
    </w:p>
  </w:endnote>
  <w:endnote w:type="continuationNotice" w:id="1">
    <w:p w14:paraId="0A5CD13A" w14:textId="77777777" w:rsidR="00DF01FE" w:rsidRDefault="00DF01FE">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F07E343" w14:textId="16DEEC95" w:rsidR="006D217E" w:rsidRPr="00AF2741" w:rsidRDefault="006D217E" w:rsidP="00D2541E">
    <w:pPr>
      <w:pStyle w:val="Footer"/>
      <w:jc w:val="center"/>
      <w:rPr>
        <w:rFonts w:ascii="Arial" w:hAnsi="Arial" w:cs="Arial"/>
        <w:i/>
        <w:color w:val="000000"/>
        <w:sz w:val="28"/>
        <w:szCs w:val="28"/>
      </w:rPr>
    </w:pPr>
    <w:r w:rsidRPr="00AF2741">
      <w:rPr>
        <w:rFonts w:ascii="Arial" w:hAnsi="Arial" w:cs="Arial"/>
        <w:i/>
        <w:color w:val="000000"/>
        <w:sz w:val="28"/>
        <w:szCs w:val="28"/>
      </w:rPr>
      <w:t>Commercial in Confidence</w:t>
    </w:r>
  </w:p>
  <w:p w14:paraId="1CA66A64" w14:textId="77777777" w:rsidR="006D217E" w:rsidRDefault="006D217E" w:rsidP="00D2541E">
    <w:pPr>
      <w:pStyle w:val="Footer"/>
      <w:rPr>
        <w:rFonts w:ascii="Arial" w:hAnsi="Arial" w:cs="Arial"/>
      </w:rPr>
    </w:pPr>
  </w:p>
  <w:p w14:paraId="374C4B48" w14:textId="0F6F1E85" w:rsidR="006D217E" w:rsidRPr="00D2541E" w:rsidRDefault="006D217E" w:rsidP="00D2541E">
    <w:pPr>
      <w:pStyle w:val="Footer"/>
      <w:rPr>
        <w:rFonts w:ascii="Arial" w:hAnsi="Arial" w:cs="Arial"/>
        <w:sz w:val="16"/>
        <w:szCs w:val="16"/>
      </w:rPr>
    </w:pPr>
    <w:r w:rsidRPr="00BD552A">
      <w:rPr>
        <w:rFonts w:ascii="Arial" w:hAnsi="Arial" w:cs="Arial"/>
        <w:sz w:val="16"/>
        <w:szCs w:val="16"/>
      </w:rPr>
      <w:t>Towercom Radix HLD</w:t>
    </w:r>
    <w:r>
      <w:rPr>
        <w:rFonts w:ascii="Arial" w:hAnsi="Arial" w:cs="Arial"/>
        <w:sz w:val="16"/>
        <w:szCs w:val="16"/>
      </w:rPr>
      <w:t xml:space="preserve"> </w:t>
    </w:r>
    <w:r w:rsidR="003B446B">
      <w:rPr>
        <w:rFonts w:ascii="Arial" w:hAnsi="Arial" w:cs="Arial"/>
        <w:sz w:val="16"/>
        <w:szCs w:val="16"/>
      </w:rPr>
      <w:t>1.</w:t>
    </w:r>
    <w:r w:rsidR="00534997">
      <w:rPr>
        <w:rFonts w:ascii="Arial" w:hAnsi="Arial" w:cs="Arial"/>
        <w:sz w:val="16"/>
        <w:szCs w:val="16"/>
      </w:rPr>
      <w:t>1</w:t>
    </w:r>
    <w:r w:rsidRPr="009D59E5">
      <w:rPr>
        <w:rFonts w:ascii="Arial" w:hAnsi="Arial" w:cs="Arial"/>
        <w:sz w:val="16"/>
        <w:szCs w:val="16"/>
      </w:rPr>
      <w:tab/>
      <w:t xml:space="preserve">Page </w:t>
    </w:r>
    <w:r w:rsidRPr="009D59E5">
      <w:rPr>
        <w:rFonts w:ascii="Arial" w:hAnsi="Arial" w:cs="Arial"/>
        <w:b/>
        <w:sz w:val="16"/>
        <w:szCs w:val="16"/>
      </w:rPr>
      <w:fldChar w:fldCharType="begin"/>
    </w:r>
    <w:r w:rsidRPr="009D59E5">
      <w:rPr>
        <w:rFonts w:ascii="Arial" w:hAnsi="Arial" w:cs="Arial"/>
        <w:b/>
        <w:sz w:val="16"/>
        <w:szCs w:val="16"/>
      </w:rPr>
      <w:instrText xml:space="preserve"> PAGE </w:instrText>
    </w:r>
    <w:r w:rsidRPr="009D59E5">
      <w:rPr>
        <w:rFonts w:ascii="Arial" w:hAnsi="Arial" w:cs="Arial"/>
        <w:b/>
        <w:sz w:val="16"/>
        <w:szCs w:val="16"/>
      </w:rPr>
      <w:fldChar w:fldCharType="separate"/>
    </w:r>
    <w:r>
      <w:rPr>
        <w:rFonts w:ascii="Arial" w:hAnsi="Arial" w:cs="Arial"/>
        <w:b/>
        <w:noProof/>
        <w:sz w:val="16"/>
        <w:szCs w:val="16"/>
      </w:rPr>
      <w:t>7</w:t>
    </w:r>
    <w:r w:rsidRPr="009D59E5">
      <w:rPr>
        <w:rFonts w:ascii="Arial" w:hAnsi="Arial" w:cs="Arial"/>
        <w:b/>
        <w:sz w:val="16"/>
        <w:szCs w:val="16"/>
      </w:rPr>
      <w:fldChar w:fldCharType="end"/>
    </w:r>
    <w:r w:rsidRPr="009D59E5">
      <w:rPr>
        <w:rFonts w:ascii="Arial" w:hAnsi="Arial" w:cs="Arial"/>
        <w:sz w:val="16"/>
        <w:szCs w:val="16"/>
      </w:rPr>
      <w:t xml:space="preserve"> of </w:t>
    </w:r>
    <w:r w:rsidRPr="009D59E5">
      <w:rPr>
        <w:rFonts w:ascii="Arial" w:hAnsi="Arial" w:cs="Arial"/>
        <w:b/>
        <w:sz w:val="16"/>
        <w:szCs w:val="16"/>
      </w:rPr>
      <w:fldChar w:fldCharType="begin"/>
    </w:r>
    <w:r w:rsidRPr="009D59E5">
      <w:rPr>
        <w:rFonts w:ascii="Arial" w:hAnsi="Arial" w:cs="Arial"/>
        <w:b/>
        <w:sz w:val="16"/>
        <w:szCs w:val="16"/>
      </w:rPr>
      <w:instrText xml:space="preserve"> NUMPAGES  </w:instrText>
    </w:r>
    <w:r w:rsidRPr="009D59E5">
      <w:rPr>
        <w:rFonts w:ascii="Arial" w:hAnsi="Arial" w:cs="Arial"/>
        <w:b/>
        <w:sz w:val="16"/>
        <w:szCs w:val="16"/>
      </w:rPr>
      <w:fldChar w:fldCharType="separate"/>
    </w:r>
    <w:r>
      <w:rPr>
        <w:rFonts w:ascii="Arial" w:hAnsi="Arial" w:cs="Arial"/>
        <w:b/>
        <w:noProof/>
        <w:sz w:val="16"/>
        <w:szCs w:val="16"/>
      </w:rPr>
      <w:t>9</w:t>
    </w:r>
    <w:r w:rsidRPr="009D59E5">
      <w:rPr>
        <w:rFonts w:ascii="Arial" w:hAnsi="Arial" w:cs="Arial"/>
        <w:b/>
        <w:sz w:val="16"/>
        <w:szCs w:val="16"/>
      </w:rPr>
      <w:fldChar w:fldCharType="end"/>
    </w:r>
    <w:r w:rsidRPr="009D59E5">
      <w:rPr>
        <w:rFonts w:ascii="Arial" w:hAnsi="Arial" w:cs="Arial"/>
        <w:b/>
        <w:sz w:val="16"/>
        <w:szCs w:val="16"/>
      </w:rPr>
      <w:tab/>
    </w:r>
    <w:r w:rsidR="00DE26B6">
      <w:rPr>
        <w:rFonts w:ascii="Arial" w:hAnsi="Arial" w:cs="Arial"/>
        <w:sz w:val="16"/>
        <w:szCs w:val="16"/>
      </w:rPr>
      <w:t>Dec 2024</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B009717" w14:textId="77777777" w:rsidR="00DF01FE" w:rsidRDefault="00DF01FE" w:rsidP="00E8305E">
      <w:pPr>
        <w:spacing w:after="0" w:line="240" w:lineRule="auto"/>
      </w:pPr>
      <w:r>
        <w:separator/>
      </w:r>
    </w:p>
  </w:footnote>
  <w:footnote w:type="continuationSeparator" w:id="0">
    <w:p w14:paraId="339BFB7C" w14:textId="77777777" w:rsidR="00DF01FE" w:rsidRDefault="00DF01FE" w:rsidP="00E8305E">
      <w:pPr>
        <w:spacing w:after="0" w:line="240" w:lineRule="auto"/>
      </w:pPr>
      <w:r>
        <w:continuationSeparator/>
      </w:r>
    </w:p>
  </w:footnote>
  <w:footnote w:type="continuationNotice" w:id="1">
    <w:p w14:paraId="0EEC2AB9" w14:textId="77777777" w:rsidR="00DF01FE" w:rsidRDefault="00DF01FE">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rPr>
        <w:rFonts w:ascii="Arial" w:hAnsi="Arial" w:cs="Arial"/>
        <w:b/>
        <w:sz w:val="32"/>
        <w:szCs w:val="32"/>
      </w:rPr>
      <w:id w:val="-751198159"/>
      <w:docPartObj>
        <w:docPartGallery w:val="Watermarks"/>
        <w:docPartUnique/>
      </w:docPartObj>
    </w:sdtPr>
    <w:sdtEndPr/>
    <w:sdtContent>
      <w:p w14:paraId="24E76235" w14:textId="4F204FE1" w:rsidR="006D217E" w:rsidRDefault="00763F1E" w:rsidP="00AB7197">
        <w:pPr>
          <w:pStyle w:val="Header"/>
          <w:tabs>
            <w:tab w:val="clear" w:pos="9026"/>
            <w:tab w:val="right" w:pos="8789"/>
          </w:tabs>
          <w:ind w:firstLine="720"/>
          <w:rPr>
            <w:rFonts w:ascii="Arial" w:hAnsi="Arial" w:cs="Arial"/>
            <w:b/>
            <w:sz w:val="32"/>
            <w:szCs w:val="32"/>
          </w:rPr>
        </w:pPr>
        <w:r>
          <w:rPr>
            <w:rFonts w:ascii="Arial" w:hAnsi="Arial" w:cs="Arial"/>
            <w:b/>
            <w:noProof/>
            <w:sz w:val="32"/>
            <w:szCs w:val="32"/>
          </w:rPr>
          <w:pict w14:anchorId="5C007E24">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57476642" o:spid="_x0000_s2049" type="#_x0000_t136" style="position:absolute;left:0;text-align:left;margin-left:0;margin-top:0;width:527.85pt;height:131.95pt;rotation:315;z-index:-251658240;mso-position-horizontal:center;mso-position-horizontal-relative:margin;mso-position-vertical:center;mso-position-vertical-relative:margin" o:allowincell="f" fillcolor="silver" stroked="f">
              <v:fill opacity=".5"/>
              <v:textpath style="font-family:&quot;Calibri&quot;;font-size:1pt" string="CONFIDENTIAL"/>
              <w10:wrap anchorx="margin" anchory="margin"/>
            </v:shape>
          </w:pict>
        </w:r>
      </w:p>
    </w:sdtContent>
  </w:sdt>
  <w:p w14:paraId="5BAF52A9" w14:textId="7D0C08ED" w:rsidR="006D217E" w:rsidRDefault="006D217E" w:rsidP="00AB7197">
    <w:pPr>
      <w:pStyle w:val="Header"/>
      <w:tabs>
        <w:tab w:val="clear" w:pos="9026"/>
        <w:tab w:val="right" w:pos="8789"/>
      </w:tabs>
      <w:ind w:firstLine="720"/>
      <w:rPr>
        <w:rFonts w:ascii="Arial" w:hAnsi="Arial" w:cs="Arial"/>
        <w:b/>
        <w:sz w:val="32"/>
        <w:szCs w:val="32"/>
      </w:rPr>
    </w:pPr>
    <w:r>
      <w:rPr>
        <w:rFonts w:ascii="Arial" w:hAnsi="Arial" w:cs="Arial"/>
        <w:b/>
        <w:sz w:val="32"/>
        <w:szCs w:val="32"/>
      </w:rPr>
      <w:tab/>
    </w:r>
    <w:r>
      <w:rPr>
        <w:rFonts w:ascii="Arial" w:hAnsi="Arial" w:cs="Arial"/>
        <w:b/>
        <w:sz w:val="32"/>
        <w:szCs w:val="32"/>
      </w:rPr>
      <w:tab/>
    </w:r>
    <w:r w:rsidR="00DE26B6">
      <w:rPr>
        <w:rFonts w:ascii="Arial" w:hAnsi="Arial" w:cs="Arial"/>
        <w:b/>
        <w:noProof/>
        <w:sz w:val="32"/>
        <w:szCs w:val="32"/>
      </w:rPr>
      <w:drawing>
        <wp:inline distT="0" distB="0" distL="0" distR="0" wp14:anchorId="234B2A4B" wp14:editId="202064BC">
          <wp:extent cx="1988992" cy="434378"/>
          <wp:effectExtent l="0" t="0" r="0" b="3810"/>
          <wp:docPr id="2083843861" name="Picture 1" descr="A black and white text&#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3843861" name="Picture 1" descr="A black and white text&#10;&#10;Description automatically generated with medium confidence"/>
                  <pic:cNvPicPr/>
                </pic:nvPicPr>
                <pic:blipFill>
                  <a:blip r:embed="rId1">
                    <a:extLst>
                      <a:ext uri="{28A0092B-C50C-407E-A947-70E740481C1C}">
                        <a14:useLocalDpi xmlns:a14="http://schemas.microsoft.com/office/drawing/2010/main" val="0"/>
                      </a:ext>
                    </a:extLst>
                  </a:blip>
                  <a:stretch>
                    <a:fillRect/>
                  </a:stretch>
                </pic:blipFill>
                <pic:spPr>
                  <a:xfrm>
                    <a:off x="0" y="0"/>
                    <a:ext cx="1988992" cy="434378"/>
                  </a:xfrm>
                  <a:prstGeom prst="rect">
                    <a:avLst/>
                  </a:prstGeom>
                </pic:spPr>
              </pic:pic>
            </a:graphicData>
          </a:graphic>
        </wp:inline>
      </w:drawing>
    </w:r>
  </w:p>
  <w:p w14:paraId="7002FB34" w14:textId="4BC4B845" w:rsidR="006D217E" w:rsidRPr="00BD552A" w:rsidRDefault="006D217E" w:rsidP="00E8305E">
    <w:pPr>
      <w:pStyle w:val="Header"/>
      <w:tabs>
        <w:tab w:val="clear" w:pos="9026"/>
        <w:tab w:val="right" w:pos="8789"/>
      </w:tabs>
      <w:rPr>
        <w:rFonts w:cstheme="minorHAnsi"/>
        <w:b/>
        <w:sz w:val="32"/>
        <w:szCs w:val="32"/>
      </w:rPr>
    </w:pPr>
    <w:r w:rsidRPr="00BD552A">
      <w:rPr>
        <w:rFonts w:cstheme="minorHAnsi"/>
        <w:b/>
        <w:noProof/>
        <w:sz w:val="32"/>
        <w:szCs w:val="32"/>
        <w:lang w:eastAsia="en-IE"/>
      </w:rPr>
      <mc:AlternateContent>
        <mc:Choice Requires="wps">
          <w:drawing>
            <wp:anchor distT="0" distB="0" distL="114300" distR="114300" simplePos="0" relativeHeight="251657216" behindDoc="1" locked="0" layoutInCell="1" allowOverlap="1" wp14:anchorId="534E34E8" wp14:editId="7A5079E0">
              <wp:simplePos x="0" y="0"/>
              <wp:positionH relativeFrom="column">
                <wp:posOffset>-635</wp:posOffset>
              </wp:positionH>
              <wp:positionV relativeFrom="page">
                <wp:posOffset>987425</wp:posOffset>
              </wp:positionV>
              <wp:extent cx="5850890" cy="0"/>
              <wp:effectExtent l="0" t="0" r="16510" b="19050"/>
              <wp:wrapNone/>
              <wp:docPr id="3"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850890" cy="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a="http://schemas.openxmlformats.org/drawingml/2006/main" xmlns:pic="http://schemas.openxmlformats.org/drawingml/2006/picture" xmlns:a14="http://schemas.microsoft.com/office/drawing/2010/main" xmlns:arto="http://schemas.microsoft.com/office/word/2006/arto">
          <w:pict w14:anchorId="507AE0BD">
            <v:line id="Straight Connector 3" style="position:absolute;z-index:-251650048;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page;mso-height-relative:page" o:spid="_x0000_s1026" strokeweight="1.5pt" from="-.05pt,77.75pt" to="460.65pt,77.75pt" w14:anchorId="1172929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">
              <w10:wrap anchory="page"/>
            </v:line>
          </w:pict>
        </mc:Fallback>
      </mc:AlternateContent>
    </w:r>
    <w:r w:rsidRPr="00BD552A">
      <w:rPr>
        <w:rFonts w:cstheme="minorHAnsi"/>
        <w:b/>
        <w:sz w:val="32"/>
        <w:szCs w:val="32"/>
      </w:rPr>
      <w:t>Towercom Radix HLD</w:t>
    </w:r>
    <w:r w:rsidRPr="00BD552A">
      <w:rPr>
        <w:rFonts w:cstheme="minorHAnsi"/>
        <w:b/>
        <w:sz w:val="32"/>
        <w:szCs w:val="32"/>
      </w:rPr>
      <w:tab/>
    </w:r>
    <w:r w:rsidRPr="00BD552A">
      <w:rPr>
        <w:rFonts w:cstheme="minorHAnsi"/>
        <w:b/>
        <w:sz w:val="32"/>
        <w:szCs w:val="32"/>
      </w:rP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E331EB"/>
    <w:multiLevelType w:val="hybridMultilevel"/>
    <w:tmpl w:val="A692D77A"/>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1" w15:restartNumberingAfterBreak="0">
    <w:nsid w:val="03A62F6C"/>
    <w:multiLevelType w:val="hybridMultilevel"/>
    <w:tmpl w:val="09D4628A"/>
    <w:lvl w:ilvl="0" w:tplc="CA40AF44">
      <w:start w:val="1"/>
      <w:numFmt w:val="bullet"/>
      <w:lvlText w:val="•"/>
      <w:lvlJc w:val="left"/>
      <w:pPr>
        <w:tabs>
          <w:tab w:val="num" w:pos="720"/>
        </w:tabs>
        <w:ind w:left="720" w:hanging="360"/>
      </w:pPr>
      <w:rPr>
        <w:rFonts w:ascii="Arial" w:hAnsi="Arial" w:hint="default"/>
      </w:rPr>
    </w:lvl>
    <w:lvl w:ilvl="1" w:tplc="40D6B18C" w:tentative="1">
      <w:start w:val="1"/>
      <w:numFmt w:val="bullet"/>
      <w:lvlText w:val="•"/>
      <w:lvlJc w:val="left"/>
      <w:pPr>
        <w:tabs>
          <w:tab w:val="num" w:pos="1440"/>
        </w:tabs>
        <w:ind w:left="1440" w:hanging="360"/>
      </w:pPr>
      <w:rPr>
        <w:rFonts w:ascii="Arial" w:hAnsi="Arial" w:hint="default"/>
      </w:rPr>
    </w:lvl>
    <w:lvl w:ilvl="2" w:tplc="BB5AE470" w:tentative="1">
      <w:start w:val="1"/>
      <w:numFmt w:val="bullet"/>
      <w:lvlText w:val="•"/>
      <w:lvlJc w:val="left"/>
      <w:pPr>
        <w:tabs>
          <w:tab w:val="num" w:pos="2160"/>
        </w:tabs>
        <w:ind w:left="2160" w:hanging="360"/>
      </w:pPr>
      <w:rPr>
        <w:rFonts w:ascii="Arial" w:hAnsi="Arial" w:hint="default"/>
      </w:rPr>
    </w:lvl>
    <w:lvl w:ilvl="3" w:tplc="620E07DE" w:tentative="1">
      <w:start w:val="1"/>
      <w:numFmt w:val="bullet"/>
      <w:lvlText w:val="•"/>
      <w:lvlJc w:val="left"/>
      <w:pPr>
        <w:tabs>
          <w:tab w:val="num" w:pos="2880"/>
        </w:tabs>
        <w:ind w:left="2880" w:hanging="360"/>
      </w:pPr>
      <w:rPr>
        <w:rFonts w:ascii="Arial" w:hAnsi="Arial" w:hint="default"/>
      </w:rPr>
    </w:lvl>
    <w:lvl w:ilvl="4" w:tplc="5220EB42" w:tentative="1">
      <w:start w:val="1"/>
      <w:numFmt w:val="bullet"/>
      <w:lvlText w:val="•"/>
      <w:lvlJc w:val="left"/>
      <w:pPr>
        <w:tabs>
          <w:tab w:val="num" w:pos="3600"/>
        </w:tabs>
        <w:ind w:left="3600" w:hanging="360"/>
      </w:pPr>
      <w:rPr>
        <w:rFonts w:ascii="Arial" w:hAnsi="Arial" w:hint="default"/>
      </w:rPr>
    </w:lvl>
    <w:lvl w:ilvl="5" w:tplc="FB5A6D0A" w:tentative="1">
      <w:start w:val="1"/>
      <w:numFmt w:val="bullet"/>
      <w:lvlText w:val="•"/>
      <w:lvlJc w:val="left"/>
      <w:pPr>
        <w:tabs>
          <w:tab w:val="num" w:pos="4320"/>
        </w:tabs>
        <w:ind w:left="4320" w:hanging="360"/>
      </w:pPr>
      <w:rPr>
        <w:rFonts w:ascii="Arial" w:hAnsi="Arial" w:hint="default"/>
      </w:rPr>
    </w:lvl>
    <w:lvl w:ilvl="6" w:tplc="B8E0DDAE" w:tentative="1">
      <w:start w:val="1"/>
      <w:numFmt w:val="bullet"/>
      <w:lvlText w:val="•"/>
      <w:lvlJc w:val="left"/>
      <w:pPr>
        <w:tabs>
          <w:tab w:val="num" w:pos="5040"/>
        </w:tabs>
        <w:ind w:left="5040" w:hanging="360"/>
      </w:pPr>
      <w:rPr>
        <w:rFonts w:ascii="Arial" w:hAnsi="Arial" w:hint="default"/>
      </w:rPr>
    </w:lvl>
    <w:lvl w:ilvl="7" w:tplc="F93279B6" w:tentative="1">
      <w:start w:val="1"/>
      <w:numFmt w:val="bullet"/>
      <w:lvlText w:val="•"/>
      <w:lvlJc w:val="left"/>
      <w:pPr>
        <w:tabs>
          <w:tab w:val="num" w:pos="5760"/>
        </w:tabs>
        <w:ind w:left="5760" w:hanging="360"/>
      </w:pPr>
      <w:rPr>
        <w:rFonts w:ascii="Arial" w:hAnsi="Arial" w:hint="default"/>
      </w:rPr>
    </w:lvl>
    <w:lvl w:ilvl="8" w:tplc="DE3C4076" w:tentative="1">
      <w:start w:val="1"/>
      <w:numFmt w:val="bullet"/>
      <w:lvlText w:val="•"/>
      <w:lvlJc w:val="left"/>
      <w:pPr>
        <w:tabs>
          <w:tab w:val="num" w:pos="6480"/>
        </w:tabs>
        <w:ind w:left="6480" w:hanging="360"/>
      </w:pPr>
      <w:rPr>
        <w:rFonts w:ascii="Arial" w:hAnsi="Arial" w:hint="default"/>
      </w:rPr>
    </w:lvl>
  </w:abstractNum>
  <w:abstractNum w:abstractNumId="2" w15:restartNumberingAfterBreak="0">
    <w:nsid w:val="04A14FC5"/>
    <w:multiLevelType w:val="hybridMultilevel"/>
    <w:tmpl w:val="FBC2CFB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04EE47C4"/>
    <w:multiLevelType w:val="multilevel"/>
    <w:tmpl w:val="AB3481D6"/>
    <w:lvl w:ilvl="0">
      <w:start w:val="5"/>
      <w:numFmt w:val="decimal"/>
      <w:lvlText w:val="%1"/>
      <w:lvlJc w:val="left"/>
      <w:pPr>
        <w:ind w:left="405" w:hanging="40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4" w15:restartNumberingAfterBreak="0">
    <w:nsid w:val="0A657AA1"/>
    <w:multiLevelType w:val="hybridMultilevel"/>
    <w:tmpl w:val="93464B1C"/>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5" w15:restartNumberingAfterBreak="0">
    <w:nsid w:val="0C195AB9"/>
    <w:multiLevelType w:val="hybridMultilevel"/>
    <w:tmpl w:val="7E6450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0541B0C"/>
    <w:multiLevelType w:val="hybridMultilevel"/>
    <w:tmpl w:val="20B04D76"/>
    <w:lvl w:ilvl="0" w:tplc="18090017">
      <w:start w:val="1"/>
      <w:numFmt w:val="lowerLetter"/>
      <w:lvlText w:val="%1)"/>
      <w:lvlJc w:val="left"/>
      <w:pPr>
        <w:ind w:left="720" w:hanging="360"/>
      </w:pPr>
      <w:rPr>
        <w:rFonts w:hint="default"/>
      </w:r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7" w15:restartNumberingAfterBreak="0">
    <w:nsid w:val="11A35405"/>
    <w:multiLevelType w:val="hybridMultilevel"/>
    <w:tmpl w:val="F8684FCE"/>
    <w:lvl w:ilvl="0" w:tplc="18090001">
      <w:start w:val="1"/>
      <w:numFmt w:val="bullet"/>
      <w:lvlText w:val=""/>
      <w:lvlJc w:val="left"/>
      <w:pPr>
        <w:ind w:left="1440" w:hanging="360"/>
      </w:pPr>
      <w:rPr>
        <w:rFonts w:ascii="Symbol" w:hAnsi="Symbol" w:hint="default"/>
      </w:rPr>
    </w:lvl>
    <w:lvl w:ilvl="1" w:tplc="18090003" w:tentative="1">
      <w:start w:val="1"/>
      <w:numFmt w:val="bullet"/>
      <w:lvlText w:val="o"/>
      <w:lvlJc w:val="left"/>
      <w:pPr>
        <w:ind w:left="2160" w:hanging="360"/>
      </w:pPr>
      <w:rPr>
        <w:rFonts w:ascii="Courier New" w:hAnsi="Courier New" w:cs="Courier New" w:hint="default"/>
      </w:rPr>
    </w:lvl>
    <w:lvl w:ilvl="2" w:tplc="18090005" w:tentative="1">
      <w:start w:val="1"/>
      <w:numFmt w:val="bullet"/>
      <w:lvlText w:val=""/>
      <w:lvlJc w:val="left"/>
      <w:pPr>
        <w:ind w:left="2880" w:hanging="360"/>
      </w:pPr>
      <w:rPr>
        <w:rFonts w:ascii="Wingdings" w:hAnsi="Wingdings" w:hint="default"/>
      </w:rPr>
    </w:lvl>
    <w:lvl w:ilvl="3" w:tplc="18090001" w:tentative="1">
      <w:start w:val="1"/>
      <w:numFmt w:val="bullet"/>
      <w:lvlText w:val=""/>
      <w:lvlJc w:val="left"/>
      <w:pPr>
        <w:ind w:left="3600" w:hanging="360"/>
      </w:pPr>
      <w:rPr>
        <w:rFonts w:ascii="Symbol" w:hAnsi="Symbol" w:hint="default"/>
      </w:rPr>
    </w:lvl>
    <w:lvl w:ilvl="4" w:tplc="18090003" w:tentative="1">
      <w:start w:val="1"/>
      <w:numFmt w:val="bullet"/>
      <w:lvlText w:val="o"/>
      <w:lvlJc w:val="left"/>
      <w:pPr>
        <w:ind w:left="4320" w:hanging="360"/>
      </w:pPr>
      <w:rPr>
        <w:rFonts w:ascii="Courier New" w:hAnsi="Courier New" w:cs="Courier New" w:hint="default"/>
      </w:rPr>
    </w:lvl>
    <w:lvl w:ilvl="5" w:tplc="18090005" w:tentative="1">
      <w:start w:val="1"/>
      <w:numFmt w:val="bullet"/>
      <w:lvlText w:val=""/>
      <w:lvlJc w:val="left"/>
      <w:pPr>
        <w:ind w:left="5040" w:hanging="360"/>
      </w:pPr>
      <w:rPr>
        <w:rFonts w:ascii="Wingdings" w:hAnsi="Wingdings" w:hint="default"/>
      </w:rPr>
    </w:lvl>
    <w:lvl w:ilvl="6" w:tplc="18090001" w:tentative="1">
      <w:start w:val="1"/>
      <w:numFmt w:val="bullet"/>
      <w:lvlText w:val=""/>
      <w:lvlJc w:val="left"/>
      <w:pPr>
        <w:ind w:left="5760" w:hanging="360"/>
      </w:pPr>
      <w:rPr>
        <w:rFonts w:ascii="Symbol" w:hAnsi="Symbol" w:hint="default"/>
      </w:rPr>
    </w:lvl>
    <w:lvl w:ilvl="7" w:tplc="18090003" w:tentative="1">
      <w:start w:val="1"/>
      <w:numFmt w:val="bullet"/>
      <w:lvlText w:val="o"/>
      <w:lvlJc w:val="left"/>
      <w:pPr>
        <w:ind w:left="6480" w:hanging="360"/>
      </w:pPr>
      <w:rPr>
        <w:rFonts w:ascii="Courier New" w:hAnsi="Courier New" w:cs="Courier New" w:hint="default"/>
      </w:rPr>
    </w:lvl>
    <w:lvl w:ilvl="8" w:tplc="18090005" w:tentative="1">
      <w:start w:val="1"/>
      <w:numFmt w:val="bullet"/>
      <w:lvlText w:val=""/>
      <w:lvlJc w:val="left"/>
      <w:pPr>
        <w:ind w:left="7200" w:hanging="360"/>
      </w:pPr>
      <w:rPr>
        <w:rFonts w:ascii="Wingdings" w:hAnsi="Wingdings" w:hint="default"/>
      </w:rPr>
    </w:lvl>
  </w:abstractNum>
  <w:abstractNum w:abstractNumId="8" w15:restartNumberingAfterBreak="0">
    <w:nsid w:val="161F52B2"/>
    <w:multiLevelType w:val="hybridMultilevel"/>
    <w:tmpl w:val="80B6375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17CB7DCE"/>
    <w:multiLevelType w:val="hybridMultilevel"/>
    <w:tmpl w:val="2730E1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AC115CF"/>
    <w:multiLevelType w:val="hybridMultilevel"/>
    <w:tmpl w:val="B8203478"/>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11" w15:restartNumberingAfterBreak="0">
    <w:nsid w:val="1CD129B9"/>
    <w:multiLevelType w:val="hybridMultilevel"/>
    <w:tmpl w:val="C2A8276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2" w15:restartNumberingAfterBreak="0">
    <w:nsid w:val="1F0F36A9"/>
    <w:multiLevelType w:val="hybridMultilevel"/>
    <w:tmpl w:val="70E440AC"/>
    <w:lvl w:ilvl="0" w:tplc="96EC56C0">
      <w:start w:val="1"/>
      <w:numFmt w:val="bullet"/>
      <w:lvlText w:val="•"/>
      <w:lvlJc w:val="left"/>
      <w:pPr>
        <w:tabs>
          <w:tab w:val="num" w:pos="720"/>
        </w:tabs>
        <w:ind w:left="720" w:hanging="360"/>
      </w:pPr>
      <w:rPr>
        <w:rFonts w:ascii="Arial" w:hAnsi="Arial" w:hint="default"/>
      </w:rPr>
    </w:lvl>
    <w:lvl w:ilvl="1" w:tplc="56E864D6" w:tentative="1">
      <w:start w:val="1"/>
      <w:numFmt w:val="bullet"/>
      <w:lvlText w:val="•"/>
      <w:lvlJc w:val="left"/>
      <w:pPr>
        <w:tabs>
          <w:tab w:val="num" w:pos="1440"/>
        </w:tabs>
        <w:ind w:left="1440" w:hanging="360"/>
      </w:pPr>
      <w:rPr>
        <w:rFonts w:ascii="Arial" w:hAnsi="Arial" w:hint="default"/>
      </w:rPr>
    </w:lvl>
    <w:lvl w:ilvl="2" w:tplc="0630C9DE" w:tentative="1">
      <w:start w:val="1"/>
      <w:numFmt w:val="bullet"/>
      <w:lvlText w:val="•"/>
      <w:lvlJc w:val="left"/>
      <w:pPr>
        <w:tabs>
          <w:tab w:val="num" w:pos="2160"/>
        </w:tabs>
        <w:ind w:left="2160" w:hanging="360"/>
      </w:pPr>
      <w:rPr>
        <w:rFonts w:ascii="Arial" w:hAnsi="Arial" w:hint="default"/>
      </w:rPr>
    </w:lvl>
    <w:lvl w:ilvl="3" w:tplc="0134665C" w:tentative="1">
      <w:start w:val="1"/>
      <w:numFmt w:val="bullet"/>
      <w:lvlText w:val="•"/>
      <w:lvlJc w:val="left"/>
      <w:pPr>
        <w:tabs>
          <w:tab w:val="num" w:pos="2880"/>
        </w:tabs>
        <w:ind w:left="2880" w:hanging="360"/>
      </w:pPr>
      <w:rPr>
        <w:rFonts w:ascii="Arial" w:hAnsi="Arial" w:hint="default"/>
      </w:rPr>
    </w:lvl>
    <w:lvl w:ilvl="4" w:tplc="5BEE2D8E" w:tentative="1">
      <w:start w:val="1"/>
      <w:numFmt w:val="bullet"/>
      <w:lvlText w:val="•"/>
      <w:lvlJc w:val="left"/>
      <w:pPr>
        <w:tabs>
          <w:tab w:val="num" w:pos="3600"/>
        </w:tabs>
        <w:ind w:left="3600" w:hanging="360"/>
      </w:pPr>
      <w:rPr>
        <w:rFonts w:ascii="Arial" w:hAnsi="Arial" w:hint="default"/>
      </w:rPr>
    </w:lvl>
    <w:lvl w:ilvl="5" w:tplc="EDA226A8" w:tentative="1">
      <w:start w:val="1"/>
      <w:numFmt w:val="bullet"/>
      <w:lvlText w:val="•"/>
      <w:lvlJc w:val="left"/>
      <w:pPr>
        <w:tabs>
          <w:tab w:val="num" w:pos="4320"/>
        </w:tabs>
        <w:ind w:left="4320" w:hanging="360"/>
      </w:pPr>
      <w:rPr>
        <w:rFonts w:ascii="Arial" w:hAnsi="Arial" w:hint="default"/>
      </w:rPr>
    </w:lvl>
    <w:lvl w:ilvl="6" w:tplc="817260D0" w:tentative="1">
      <w:start w:val="1"/>
      <w:numFmt w:val="bullet"/>
      <w:lvlText w:val="•"/>
      <w:lvlJc w:val="left"/>
      <w:pPr>
        <w:tabs>
          <w:tab w:val="num" w:pos="5040"/>
        </w:tabs>
        <w:ind w:left="5040" w:hanging="360"/>
      </w:pPr>
      <w:rPr>
        <w:rFonts w:ascii="Arial" w:hAnsi="Arial" w:hint="default"/>
      </w:rPr>
    </w:lvl>
    <w:lvl w:ilvl="7" w:tplc="70CE1D8E" w:tentative="1">
      <w:start w:val="1"/>
      <w:numFmt w:val="bullet"/>
      <w:lvlText w:val="•"/>
      <w:lvlJc w:val="left"/>
      <w:pPr>
        <w:tabs>
          <w:tab w:val="num" w:pos="5760"/>
        </w:tabs>
        <w:ind w:left="5760" w:hanging="360"/>
      </w:pPr>
      <w:rPr>
        <w:rFonts w:ascii="Arial" w:hAnsi="Arial" w:hint="default"/>
      </w:rPr>
    </w:lvl>
    <w:lvl w:ilvl="8" w:tplc="17149C32" w:tentative="1">
      <w:start w:val="1"/>
      <w:numFmt w:val="bullet"/>
      <w:lvlText w:val="•"/>
      <w:lvlJc w:val="left"/>
      <w:pPr>
        <w:tabs>
          <w:tab w:val="num" w:pos="6480"/>
        </w:tabs>
        <w:ind w:left="6480" w:hanging="360"/>
      </w:pPr>
      <w:rPr>
        <w:rFonts w:ascii="Arial" w:hAnsi="Arial" w:hint="default"/>
      </w:rPr>
    </w:lvl>
  </w:abstractNum>
  <w:abstractNum w:abstractNumId="13" w15:restartNumberingAfterBreak="0">
    <w:nsid w:val="20312122"/>
    <w:multiLevelType w:val="hybridMultilevel"/>
    <w:tmpl w:val="744034E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22A25D48"/>
    <w:multiLevelType w:val="hybridMultilevel"/>
    <w:tmpl w:val="B4D6EE7C"/>
    <w:lvl w:ilvl="0" w:tplc="0809000F">
      <w:start w:val="1"/>
      <w:numFmt w:val="decimal"/>
      <w:lvlText w:val="%1."/>
      <w:lvlJc w:val="left"/>
      <w:pPr>
        <w:ind w:left="720" w:hanging="360"/>
      </w:pPr>
      <w:rPr>
        <w:rFont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28EB7EA3"/>
    <w:multiLevelType w:val="hybridMultilevel"/>
    <w:tmpl w:val="35240A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AC7478B"/>
    <w:multiLevelType w:val="hybridMultilevel"/>
    <w:tmpl w:val="A9F6C5C2"/>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17" w15:restartNumberingAfterBreak="0">
    <w:nsid w:val="2CC12DED"/>
    <w:multiLevelType w:val="hybridMultilevel"/>
    <w:tmpl w:val="35F2F0BC"/>
    <w:lvl w:ilvl="0" w:tplc="FE440288">
      <w:start w:val="1"/>
      <w:numFmt w:val="bullet"/>
      <w:lvlText w:val="•"/>
      <w:lvlJc w:val="left"/>
      <w:pPr>
        <w:tabs>
          <w:tab w:val="num" w:pos="720"/>
        </w:tabs>
        <w:ind w:left="720" w:hanging="360"/>
      </w:pPr>
      <w:rPr>
        <w:rFonts w:ascii="Arial" w:hAnsi="Arial" w:hint="default"/>
      </w:rPr>
    </w:lvl>
    <w:lvl w:ilvl="1" w:tplc="940ADB24" w:tentative="1">
      <w:start w:val="1"/>
      <w:numFmt w:val="bullet"/>
      <w:lvlText w:val="•"/>
      <w:lvlJc w:val="left"/>
      <w:pPr>
        <w:tabs>
          <w:tab w:val="num" w:pos="1440"/>
        </w:tabs>
        <w:ind w:left="1440" w:hanging="360"/>
      </w:pPr>
      <w:rPr>
        <w:rFonts w:ascii="Arial" w:hAnsi="Arial" w:hint="default"/>
      </w:rPr>
    </w:lvl>
    <w:lvl w:ilvl="2" w:tplc="B7C0E15A" w:tentative="1">
      <w:start w:val="1"/>
      <w:numFmt w:val="bullet"/>
      <w:lvlText w:val="•"/>
      <w:lvlJc w:val="left"/>
      <w:pPr>
        <w:tabs>
          <w:tab w:val="num" w:pos="2160"/>
        </w:tabs>
        <w:ind w:left="2160" w:hanging="360"/>
      </w:pPr>
      <w:rPr>
        <w:rFonts w:ascii="Arial" w:hAnsi="Arial" w:hint="default"/>
      </w:rPr>
    </w:lvl>
    <w:lvl w:ilvl="3" w:tplc="C2C233FE" w:tentative="1">
      <w:start w:val="1"/>
      <w:numFmt w:val="bullet"/>
      <w:lvlText w:val="•"/>
      <w:lvlJc w:val="left"/>
      <w:pPr>
        <w:tabs>
          <w:tab w:val="num" w:pos="2880"/>
        </w:tabs>
        <w:ind w:left="2880" w:hanging="360"/>
      </w:pPr>
      <w:rPr>
        <w:rFonts w:ascii="Arial" w:hAnsi="Arial" w:hint="default"/>
      </w:rPr>
    </w:lvl>
    <w:lvl w:ilvl="4" w:tplc="0E08C2D8" w:tentative="1">
      <w:start w:val="1"/>
      <w:numFmt w:val="bullet"/>
      <w:lvlText w:val="•"/>
      <w:lvlJc w:val="left"/>
      <w:pPr>
        <w:tabs>
          <w:tab w:val="num" w:pos="3600"/>
        </w:tabs>
        <w:ind w:left="3600" w:hanging="360"/>
      </w:pPr>
      <w:rPr>
        <w:rFonts w:ascii="Arial" w:hAnsi="Arial" w:hint="default"/>
      </w:rPr>
    </w:lvl>
    <w:lvl w:ilvl="5" w:tplc="7804C192" w:tentative="1">
      <w:start w:val="1"/>
      <w:numFmt w:val="bullet"/>
      <w:lvlText w:val="•"/>
      <w:lvlJc w:val="left"/>
      <w:pPr>
        <w:tabs>
          <w:tab w:val="num" w:pos="4320"/>
        </w:tabs>
        <w:ind w:left="4320" w:hanging="360"/>
      </w:pPr>
      <w:rPr>
        <w:rFonts w:ascii="Arial" w:hAnsi="Arial" w:hint="default"/>
      </w:rPr>
    </w:lvl>
    <w:lvl w:ilvl="6" w:tplc="90825704" w:tentative="1">
      <w:start w:val="1"/>
      <w:numFmt w:val="bullet"/>
      <w:lvlText w:val="•"/>
      <w:lvlJc w:val="left"/>
      <w:pPr>
        <w:tabs>
          <w:tab w:val="num" w:pos="5040"/>
        </w:tabs>
        <w:ind w:left="5040" w:hanging="360"/>
      </w:pPr>
      <w:rPr>
        <w:rFonts w:ascii="Arial" w:hAnsi="Arial" w:hint="default"/>
      </w:rPr>
    </w:lvl>
    <w:lvl w:ilvl="7" w:tplc="86C01DD6" w:tentative="1">
      <w:start w:val="1"/>
      <w:numFmt w:val="bullet"/>
      <w:lvlText w:val="•"/>
      <w:lvlJc w:val="left"/>
      <w:pPr>
        <w:tabs>
          <w:tab w:val="num" w:pos="5760"/>
        </w:tabs>
        <w:ind w:left="5760" w:hanging="360"/>
      </w:pPr>
      <w:rPr>
        <w:rFonts w:ascii="Arial" w:hAnsi="Arial" w:hint="default"/>
      </w:rPr>
    </w:lvl>
    <w:lvl w:ilvl="8" w:tplc="0B46BFB8" w:tentative="1">
      <w:start w:val="1"/>
      <w:numFmt w:val="bullet"/>
      <w:lvlText w:val="•"/>
      <w:lvlJc w:val="left"/>
      <w:pPr>
        <w:tabs>
          <w:tab w:val="num" w:pos="6480"/>
        </w:tabs>
        <w:ind w:left="6480" w:hanging="360"/>
      </w:pPr>
      <w:rPr>
        <w:rFonts w:ascii="Arial" w:hAnsi="Arial" w:hint="default"/>
      </w:rPr>
    </w:lvl>
  </w:abstractNum>
  <w:abstractNum w:abstractNumId="18" w15:restartNumberingAfterBreak="0">
    <w:nsid w:val="33417352"/>
    <w:multiLevelType w:val="multilevel"/>
    <w:tmpl w:val="AB3481D6"/>
    <w:lvl w:ilvl="0">
      <w:start w:val="5"/>
      <w:numFmt w:val="decimal"/>
      <w:lvlText w:val="%1"/>
      <w:lvlJc w:val="left"/>
      <w:pPr>
        <w:ind w:left="405" w:hanging="40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9" w15:restartNumberingAfterBreak="0">
    <w:nsid w:val="342F2E91"/>
    <w:multiLevelType w:val="hybridMultilevel"/>
    <w:tmpl w:val="542C86C2"/>
    <w:lvl w:ilvl="0" w:tplc="18090001">
      <w:start w:val="1"/>
      <w:numFmt w:val="bullet"/>
      <w:lvlText w:val=""/>
      <w:lvlJc w:val="left"/>
      <w:pPr>
        <w:ind w:left="1440" w:hanging="360"/>
      </w:pPr>
      <w:rPr>
        <w:rFonts w:ascii="Symbol" w:hAnsi="Symbol" w:hint="default"/>
      </w:rPr>
    </w:lvl>
    <w:lvl w:ilvl="1" w:tplc="18090003" w:tentative="1">
      <w:start w:val="1"/>
      <w:numFmt w:val="bullet"/>
      <w:lvlText w:val="o"/>
      <w:lvlJc w:val="left"/>
      <w:pPr>
        <w:ind w:left="2160" w:hanging="360"/>
      </w:pPr>
      <w:rPr>
        <w:rFonts w:ascii="Courier New" w:hAnsi="Courier New" w:cs="Courier New" w:hint="default"/>
      </w:rPr>
    </w:lvl>
    <w:lvl w:ilvl="2" w:tplc="18090005" w:tentative="1">
      <w:start w:val="1"/>
      <w:numFmt w:val="bullet"/>
      <w:lvlText w:val=""/>
      <w:lvlJc w:val="left"/>
      <w:pPr>
        <w:ind w:left="2880" w:hanging="360"/>
      </w:pPr>
      <w:rPr>
        <w:rFonts w:ascii="Wingdings" w:hAnsi="Wingdings" w:hint="default"/>
      </w:rPr>
    </w:lvl>
    <w:lvl w:ilvl="3" w:tplc="18090001" w:tentative="1">
      <w:start w:val="1"/>
      <w:numFmt w:val="bullet"/>
      <w:lvlText w:val=""/>
      <w:lvlJc w:val="left"/>
      <w:pPr>
        <w:ind w:left="3600" w:hanging="360"/>
      </w:pPr>
      <w:rPr>
        <w:rFonts w:ascii="Symbol" w:hAnsi="Symbol" w:hint="default"/>
      </w:rPr>
    </w:lvl>
    <w:lvl w:ilvl="4" w:tplc="18090003" w:tentative="1">
      <w:start w:val="1"/>
      <w:numFmt w:val="bullet"/>
      <w:lvlText w:val="o"/>
      <w:lvlJc w:val="left"/>
      <w:pPr>
        <w:ind w:left="4320" w:hanging="360"/>
      </w:pPr>
      <w:rPr>
        <w:rFonts w:ascii="Courier New" w:hAnsi="Courier New" w:cs="Courier New" w:hint="default"/>
      </w:rPr>
    </w:lvl>
    <w:lvl w:ilvl="5" w:tplc="18090005" w:tentative="1">
      <w:start w:val="1"/>
      <w:numFmt w:val="bullet"/>
      <w:lvlText w:val=""/>
      <w:lvlJc w:val="left"/>
      <w:pPr>
        <w:ind w:left="5040" w:hanging="360"/>
      </w:pPr>
      <w:rPr>
        <w:rFonts w:ascii="Wingdings" w:hAnsi="Wingdings" w:hint="default"/>
      </w:rPr>
    </w:lvl>
    <w:lvl w:ilvl="6" w:tplc="18090001" w:tentative="1">
      <w:start w:val="1"/>
      <w:numFmt w:val="bullet"/>
      <w:lvlText w:val=""/>
      <w:lvlJc w:val="left"/>
      <w:pPr>
        <w:ind w:left="5760" w:hanging="360"/>
      </w:pPr>
      <w:rPr>
        <w:rFonts w:ascii="Symbol" w:hAnsi="Symbol" w:hint="default"/>
      </w:rPr>
    </w:lvl>
    <w:lvl w:ilvl="7" w:tplc="18090003" w:tentative="1">
      <w:start w:val="1"/>
      <w:numFmt w:val="bullet"/>
      <w:lvlText w:val="o"/>
      <w:lvlJc w:val="left"/>
      <w:pPr>
        <w:ind w:left="6480" w:hanging="360"/>
      </w:pPr>
      <w:rPr>
        <w:rFonts w:ascii="Courier New" w:hAnsi="Courier New" w:cs="Courier New" w:hint="default"/>
      </w:rPr>
    </w:lvl>
    <w:lvl w:ilvl="8" w:tplc="18090005" w:tentative="1">
      <w:start w:val="1"/>
      <w:numFmt w:val="bullet"/>
      <w:lvlText w:val=""/>
      <w:lvlJc w:val="left"/>
      <w:pPr>
        <w:ind w:left="7200" w:hanging="360"/>
      </w:pPr>
      <w:rPr>
        <w:rFonts w:ascii="Wingdings" w:hAnsi="Wingdings" w:hint="default"/>
      </w:rPr>
    </w:lvl>
  </w:abstractNum>
  <w:abstractNum w:abstractNumId="20" w15:restartNumberingAfterBreak="0">
    <w:nsid w:val="36C97085"/>
    <w:multiLevelType w:val="hybridMultilevel"/>
    <w:tmpl w:val="5E6EFC7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370F6BD4"/>
    <w:multiLevelType w:val="hybridMultilevel"/>
    <w:tmpl w:val="DBDE4E5C"/>
    <w:lvl w:ilvl="0" w:tplc="1809000F">
      <w:start w:val="1"/>
      <w:numFmt w:val="decimal"/>
      <w:lvlText w:val="%1."/>
      <w:lvlJc w:val="left"/>
      <w:pPr>
        <w:ind w:left="720" w:hanging="360"/>
      </w:pPr>
    </w:lvl>
    <w:lvl w:ilvl="1" w:tplc="ED8EEDC2">
      <w:start w:val="1"/>
      <w:numFmt w:val="decimal"/>
      <w:lvlText w:val="%2."/>
      <w:lvlJc w:val="left"/>
      <w:pPr>
        <w:ind w:left="1440" w:hanging="360"/>
      </w:pPr>
      <w:rPr>
        <w:rFonts w:hint="default"/>
      </w:r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22" w15:restartNumberingAfterBreak="0">
    <w:nsid w:val="37B85181"/>
    <w:multiLevelType w:val="hybridMultilevel"/>
    <w:tmpl w:val="317CC614"/>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23" w15:restartNumberingAfterBreak="0">
    <w:nsid w:val="38F26992"/>
    <w:multiLevelType w:val="hybridMultilevel"/>
    <w:tmpl w:val="877AE26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4" w15:restartNumberingAfterBreak="0">
    <w:nsid w:val="391766D6"/>
    <w:multiLevelType w:val="hybridMultilevel"/>
    <w:tmpl w:val="D4A8BAE4"/>
    <w:lvl w:ilvl="0" w:tplc="18090001">
      <w:start w:val="1"/>
      <w:numFmt w:val="bullet"/>
      <w:lvlText w:val=""/>
      <w:lvlJc w:val="left"/>
      <w:pPr>
        <w:ind w:left="8280" w:hanging="360"/>
      </w:pPr>
      <w:rPr>
        <w:rFonts w:ascii="Symbol" w:hAnsi="Symbol" w:hint="default"/>
      </w:rPr>
    </w:lvl>
    <w:lvl w:ilvl="1" w:tplc="18090003" w:tentative="1">
      <w:start w:val="1"/>
      <w:numFmt w:val="bullet"/>
      <w:lvlText w:val="o"/>
      <w:lvlJc w:val="left"/>
      <w:pPr>
        <w:ind w:left="9000" w:hanging="360"/>
      </w:pPr>
      <w:rPr>
        <w:rFonts w:ascii="Courier New" w:hAnsi="Courier New" w:cs="Courier New" w:hint="default"/>
      </w:rPr>
    </w:lvl>
    <w:lvl w:ilvl="2" w:tplc="18090005" w:tentative="1">
      <w:start w:val="1"/>
      <w:numFmt w:val="bullet"/>
      <w:lvlText w:val=""/>
      <w:lvlJc w:val="left"/>
      <w:pPr>
        <w:ind w:left="9720" w:hanging="360"/>
      </w:pPr>
      <w:rPr>
        <w:rFonts w:ascii="Wingdings" w:hAnsi="Wingdings" w:hint="default"/>
      </w:rPr>
    </w:lvl>
    <w:lvl w:ilvl="3" w:tplc="18090001" w:tentative="1">
      <w:start w:val="1"/>
      <w:numFmt w:val="bullet"/>
      <w:lvlText w:val=""/>
      <w:lvlJc w:val="left"/>
      <w:pPr>
        <w:ind w:left="10440" w:hanging="360"/>
      </w:pPr>
      <w:rPr>
        <w:rFonts w:ascii="Symbol" w:hAnsi="Symbol" w:hint="default"/>
      </w:rPr>
    </w:lvl>
    <w:lvl w:ilvl="4" w:tplc="18090003" w:tentative="1">
      <w:start w:val="1"/>
      <w:numFmt w:val="bullet"/>
      <w:lvlText w:val="o"/>
      <w:lvlJc w:val="left"/>
      <w:pPr>
        <w:ind w:left="11160" w:hanging="360"/>
      </w:pPr>
      <w:rPr>
        <w:rFonts w:ascii="Courier New" w:hAnsi="Courier New" w:cs="Courier New" w:hint="default"/>
      </w:rPr>
    </w:lvl>
    <w:lvl w:ilvl="5" w:tplc="18090005" w:tentative="1">
      <w:start w:val="1"/>
      <w:numFmt w:val="bullet"/>
      <w:lvlText w:val=""/>
      <w:lvlJc w:val="left"/>
      <w:pPr>
        <w:ind w:left="11880" w:hanging="360"/>
      </w:pPr>
      <w:rPr>
        <w:rFonts w:ascii="Wingdings" w:hAnsi="Wingdings" w:hint="default"/>
      </w:rPr>
    </w:lvl>
    <w:lvl w:ilvl="6" w:tplc="18090001" w:tentative="1">
      <w:start w:val="1"/>
      <w:numFmt w:val="bullet"/>
      <w:lvlText w:val=""/>
      <w:lvlJc w:val="left"/>
      <w:pPr>
        <w:ind w:left="12600" w:hanging="360"/>
      </w:pPr>
      <w:rPr>
        <w:rFonts w:ascii="Symbol" w:hAnsi="Symbol" w:hint="default"/>
      </w:rPr>
    </w:lvl>
    <w:lvl w:ilvl="7" w:tplc="18090003" w:tentative="1">
      <w:start w:val="1"/>
      <w:numFmt w:val="bullet"/>
      <w:lvlText w:val="o"/>
      <w:lvlJc w:val="left"/>
      <w:pPr>
        <w:ind w:left="13320" w:hanging="360"/>
      </w:pPr>
      <w:rPr>
        <w:rFonts w:ascii="Courier New" w:hAnsi="Courier New" w:cs="Courier New" w:hint="default"/>
      </w:rPr>
    </w:lvl>
    <w:lvl w:ilvl="8" w:tplc="18090005" w:tentative="1">
      <w:start w:val="1"/>
      <w:numFmt w:val="bullet"/>
      <w:lvlText w:val=""/>
      <w:lvlJc w:val="left"/>
      <w:pPr>
        <w:ind w:left="14040" w:hanging="360"/>
      </w:pPr>
      <w:rPr>
        <w:rFonts w:ascii="Wingdings" w:hAnsi="Wingdings" w:hint="default"/>
      </w:rPr>
    </w:lvl>
  </w:abstractNum>
  <w:abstractNum w:abstractNumId="25" w15:restartNumberingAfterBreak="0">
    <w:nsid w:val="3FD16824"/>
    <w:multiLevelType w:val="hybridMultilevel"/>
    <w:tmpl w:val="1388CD58"/>
    <w:lvl w:ilvl="0" w:tplc="18090001">
      <w:start w:val="1"/>
      <w:numFmt w:val="bullet"/>
      <w:lvlText w:val=""/>
      <w:lvlJc w:val="left"/>
      <w:pPr>
        <w:ind w:left="1440" w:hanging="360"/>
      </w:pPr>
      <w:rPr>
        <w:rFonts w:ascii="Symbol" w:hAnsi="Symbol" w:hint="default"/>
      </w:rPr>
    </w:lvl>
    <w:lvl w:ilvl="1" w:tplc="18090003" w:tentative="1">
      <w:start w:val="1"/>
      <w:numFmt w:val="bullet"/>
      <w:lvlText w:val="o"/>
      <w:lvlJc w:val="left"/>
      <w:pPr>
        <w:ind w:left="2160" w:hanging="360"/>
      </w:pPr>
      <w:rPr>
        <w:rFonts w:ascii="Courier New" w:hAnsi="Courier New" w:cs="Courier New" w:hint="default"/>
      </w:rPr>
    </w:lvl>
    <w:lvl w:ilvl="2" w:tplc="18090005" w:tentative="1">
      <w:start w:val="1"/>
      <w:numFmt w:val="bullet"/>
      <w:lvlText w:val=""/>
      <w:lvlJc w:val="left"/>
      <w:pPr>
        <w:ind w:left="2880" w:hanging="360"/>
      </w:pPr>
      <w:rPr>
        <w:rFonts w:ascii="Wingdings" w:hAnsi="Wingdings" w:hint="default"/>
      </w:rPr>
    </w:lvl>
    <w:lvl w:ilvl="3" w:tplc="18090001" w:tentative="1">
      <w:start w:val="1"/>
      <w:numFmt w:val="bullet"/>
      <w:lvlText w:val=""/>
      <w:lvlJc w:val="left"/>
      <w:pPr>
        <w:ind w:left="3600" w:hanging="360"/>
      </w:pPr>
      <w:rPr>
        <w:rFonts w:ascii="Symbol" w:hAnsi="Symbol" w:hint="default"/>
      </w:rPr>
    </w:lvl>
    <w:lvl w:ilvl="4" w:tplc="18090003" w:tentative="1">
      <w:start w:val="1"/>
      <w:numFmt w:val="bullet"/>
      <w:lvlText w:val="o"/>
      <w:lvlJc w:val="left"/>
      <w:pPr>
        <w:ind w:left="4320" w:hanging="360"/>
      </w:pPr>
      <w:rPr>
        <w:rFonts w:ascii="Courier New" w:hAnsi="Courier New" w:cs="Courier New" w:hint="default"/>
      </w:rPr>
    </w:lvl>
    <w:lvl w:ilvl="5" w:tplc="18090005" w:tentative="1">
      <w:start w:val="1"/>
      <w:numFmt w:val="bullet"/>
      <w:lvlText w:val=""/>
      <w:lvlJc w:val="left"/>
      <w:pPr>
        <w:ind w:left="5040" w:hanging="360"/>
      </w:pPr>
      <w:rPr>
        <w:rFonts w:ascii="Wingdings" w:hAnsi="Wingdings" w:hint="default"/>
      </w:rPr>
    </w:lvl>
    <w:lvl w:ilvl="6" w:tplc="18090001" w:tentative="1">
      <w:start w:val="1"/>
      <w:numFmt w:val="bullet"/>
      <w:lvlText w:val=""/>
      <w:lvlJc w:val="left"/>
      <w:pPr>
        <w:ind w:left="5760" w:hanging="360"/>
      </w:pPr>
      <w:rPr>
        <w:rFonts w:ascii="Symbol" w:hAnsi="Symbol" w:hint="default"/>
      </w:rPr>
    </w:lvl>
    <w:lvl w:ilvl="7" w:tplc="18090003" w:tentative="1">
      <w:start w:val="1"/>
      <w:numFmt w:val="bullet"/>
      <w:lvlText w:val="o"/>
      <w:lvlJc w:val="left"/>
      <w:pPr>
        <w:ind w:left="6480" w:hanging="360"/>
      </w:pPr>
      <w:rPr>
        <w:rFonts w:ascii="Courier New" w:hAnsi="Courier New" w:cs="Courier New" w:hint="default"/>
      </w:rPr>
    </w:lvl>
    <w:lvl w:ilvl="8" w:tplc="18090005" w:tentative="1">
      <w:start w:val="1"/>
      <w:numFmt w:val="bullet"/>
      <w:lvlText w:val=""/>
      <w:lvlJc w:val="left"/>
      <w:pPr>
        <w:ind w:left="7200" w:hanging="360"/>
      </w:pPr>
      <w:rPr>
        <w:rFonts w:ascii="Wingdings" w:hAnsi="Wingdings" w:hint="default"/>
      </w:rPr>
    </w:lvl>
  </w:abstractNum>
  <w:abstractNum w:abstractNumId="26" w15:restartNumberingAfterBreak="0">
    <w:nsid w:val="3FE156AF"/>
    <w:multiLevelType w:val="hybridMultilevel"/>
    <w:tmpl w:val="9542A388"/>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27" w15:restartNumberingAfterBreak="0">
    <w:nsid w:val="4272570C"/>
    <w:multiLevelType w:val="hybridMultilevel"/>
    <w:tmpl w:val="61185ED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42F87549"/>
    <w:multiLevelType w:val="hybridMultilevel"/>
    <w:tmpl w:val="6BEEFF4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9" w15:restartNumberingAfterBreak="0">
    <w:nsid w:val="458A058C"/>
    <w:multiLevelType w:val="hybridMultilevel"/>
    <w:tmpl w:val="D30C10BC"/>
    <w:lvl w:ilvl="0" w:tplc="18090001">
      <w:start w:val="1"/>
      <w:numFmt w:val="bullet"/>
      <w:lvlText w:val=""/>
      <w:lvlJc w:val="left"/>
      <w:pPr>
        <w:ind w:left="720" w:hanging="360"/>
      </w:pPr>
      <w:rPr>
        <w:rFonts w:ascii="Symbol" w:hAnsi="Symbol" w:hint="default"/>
      </w:rPr>
    </w:lvl>
    <w:lvl w:ilvl="1" w:tplc="18090001">
      <w:start w:val="1"/>
      <w:numFmt w:val="bullet"/>
      <w:lvlText w:val=""/>
      <w:lvlJc w:val="left"/>
      <w:pPr>
        <w:ind w:left="1440" w:hanging="360"/>
      </w:pPr>
      <w:rPr>
        <w:rFonts w:ascii="Symbol" w:hAnsi="Symbol" w:hint="default"/>
      </w:rPr>
    </w:lvl>
    <w:lvl w:ilvl="2" w:tplc="18090005">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30" w15:restartNumberingAfterBreak="0">
    <w:nsid w:val="45E36479"/>
    <w:multiLevelType w:val="hybridMultilevel"/>
    <w:tmpl w:val="738403A2"/>
    <w:lvl w:ilvl="0" w:tplc="18090001">
      <w:start w:val="1"/>
      <w:numFmt w:val="bullet"/>
      <w:lvlText w:val=""/>
      <w:lvlJc w:val="left"/>
      <w:pPr>
        <w:ind w:left="1440" w:hanging="360"/>
      </w:pPr>
      <w:rPr>
        <w:rFonts w:ascii="Symbol" w:hAnsi="Symbol" w:hint="default"/>
      </w:rPr>
    </w:lvl>
    <w:lvl w:ilvl="1" w:tplc="18090003" w:tentative="1">
      <w:start w:val="1"/>
      <w:numFmt w:val="bullet"/>
      <w:lvlText w:val="o"/>
      <w:lvlJc w:val="left"/>
      <w:pPr>
        <w:ind w:left="2160" w:hanging="360"/>
      </w:pPr>
      <w:rPr>
        <w:rFonts w:ascii="Courier New" w:hAnsi="Courier New" w:cs="Courier New" w:hint="default"/>
      </w:rPr>
    </w:lvl>
    <w:lvl w:ilvl="2" w:tplc="18090005" w:tentative="1">
      <w:start w:val="1"/>
      <w:numFmt w:val="bullet"/>
      <w:lvlText w:val=""/>
      <w:lvlJc w:val="left"/>
      <w:pPr>
        <w:ind w:left="2880" w:hanging="360"/>
      </w:pPr>
      <w:rPr>
        <w:rFonts w:ascii="Wingdings" w:hAnsi="Wingdings" w:hint="default"/>
      </w:rPr>
    </w:lvl>
    <w:lvl w:ilvl="3" w:tplc="18090001" w:tentative="1">
      <w:start w:val="1"/>
      <w:numFmt w:val="bullet"/>
      <w:lvlText w:val=""/>
      <w:lvlJc w:val="left"/>
      <w:pPr>
        <w:ind w:left="3600" w:hanging="360"/>
      </w:pPr>
      <w:rPr>
        <w:rFonts w:ascii="Symbol" w:hAnsi="Symbol" w:hint="default"/>
      </w:rPr>
    </w:lvl>
    <w:lvl w:ilvl="4" w:tplc="18090003" w:tentative="1">
      <w:start w:val="1"/>
      <w:numFmt w:val="bullet"/>
      <w:lvlText w:val="o"/>
      <w:lvlJc w:val="left"/>
      <w:pPr>
        <w:ind w:left="4320" w:hanging="360"/>
      </w:pPr>
      <w:rPr>
        <w:rFonts w:ascii="Courier New" w:hAnsi="Courier New" w:cs="Courier New" w:hint="default"/>
      </w:rPr>
    </w:lvl>
    <w:lvl w:ilvl="5" w:tplc="18090005" w:tentative="1">
      <w:start w:val="1"/>
      <w:numFmt w:val="bullet"/>
      <w:lvlText w:val=""/>
      <w:lvlJc w:val="left"/>
      <w:pPr>
        <w:ind w:left="5040" w:hanging="360"/>
      </w:pPr>
      <w:rPr>
        <w:rFonts w:ascii="Wingdings" w:hAnsi="Wingdings" w:hint="default"/>
      </w:rPr>
    </w:lvl>
    <w:lvl w:ilvl="6" w:tplc="18090001" w:tentative="1">
      <w:start w:val="1"/>
      <w:numFmt w:val="bullet"/>
      <w:lvlText w:val=""/>
      <w:lvlJc w:val="left"/>
      <w:pPr>
        <w:ind w:left="5760" w:hanging="360"/>
      </w:pPr>
      <w:rPr>
        <w:rFonts w:ascii="Symbol" w:hAnsi="Symbol" w:hint="default"/>
      </w:rPr>
    </w:lvl>
    <w:lvl w:ilvl="7" w:tplc="18090003" w:tentative="1">
      <w:start w:val="1"/>
      <w:numFmt w:val="bullet"/>
      <w:lvlText w:val="o"/>
      <w:lvlJc w:val="left"/>
      <w:pPr>
        <w:ind w:left="6480" w:hanging="360"/>
      </w:pPr>
      <w:rPr>
        <w:rFonts w:ascii="Courier New" w:hAnsi="Courier New" w:cs="Courier New" w:hint="default"/>
      </w:rPr>
    </w:lvl>
    <w:lvl w:ilvl="8" w:tplc="18090005" w:tentative="1">
      <w:start w:val="1"/>
      <w:numFmt w:val="bullet"/>
      <w:lvlText w:val=""/>
      <w:lvlJc w:val="left"/>
      <w:pPr>
        <w:ind w:left="7200" w:hanging="360"/>
      </w:pPr>
      <w:rPr>
        <w:rFonts w:ascii="Wingdings" w:hAnsi="Wingdings" w:hint="default"/>
      </w:rPr>
    </w:lvl>
  </w:abstractNum>
  <w:abstractNum w:abstractNumId="31" w15:restartNumberingAfterBreak="0">
    <w:nsid w:val="48BA3E49"/>
    <w:multiLevelType w:val="hybridMultilevel"/>
    <w:tmpl w:val="6C6E54E2"/>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32" w15:restartNumberingAfterBreak="0">
    <w:nsid w:val="4ABE0E3A"/>
    <w:multiLevelType w:val="hybridMultilevel"/>
    <w:tmpl w:val="CD02529E"/>
    <w:lvl w:ilvl="0" w:tplc="1809000B">
      <w:start w:val="1"/>
      <w:numFmt w:val="bullet"/>
      <w:lvlText w:val=""/>
      <w:lvlJc w:val="left"/>
      <w:pPr>
        <w:ind w:left="1440" w:hanging="360"/>
      </w:pPr>
      <w:rPr>
        <w:rFonts w:ascii="Wingdings" w:hAnsi="Wingdings" w:hint="default"/>
      </w:rPr>
    </w:lvl>
    <w:lvl w:ilvl="1" w:tplc="18090003" w:tentative="1">
      <w:start w:val="1"/>
      <w:numFmt w:val="bullet"/>
      <w:lvlText w:val="o"/>
      <w:lvlJc w:val="left"/>
      <w:pPr>
        <w:ind w:left="2160" w:hanging="360"/>
      </w:pPr>
      <w:rPr>
        <w:rFonts w:ascii="Courier New" w:hAnsi="Courier New" w:cs="Courier New" w:hint="default"/>
      </w:rPr>
    </w:lvl>
    <w:lvl w:ilvl="2" w:tplc="18090005" w:tentative="1">
      <w:start w:val="1"/>
      <w:numFmt w:val="bullet"/>
      <w:lvlText w:val=""/>
      <w:lvlJc w:val="left"/>
      <w:pPr>
        <w:ind w:left="2880" w:hanging="360"/>
      </w:pPr>
      <w:rPr>
        <w:rFonts w:ascii="Wingdings" w:hAnsi="Wingdings" w:hint="default"/>
      </w:rPr>
    </w:lvl>
    <w:lvl w:ilvl="3" w:tplc="18090001" w:tentative="1">
      <w:start w:val="1"/>
      <w:numFmt w:val="bullet"/>
      <w:lvlText w:val=""/>
      <w:lvlJc w:val="left"/>
      <w:pPr>
        <w:ind w:left="3600" w:hanging="360"/>
      </w:pPr>
      <w:rPr>
        <w:rFonts w:ascii="Symbol" w:hAnsi="Symbol" w:hint="default"/>
      </w:rPr>
    </w:lvl>
    <w:lvl w:ilvl="4" w:tplc="18090003" w:tentative="1">
      <w:start w:val="1"/>
      <w:numFmt w:val="bullet"/>
      <w:lvlText w:val="o"/>
      <w:lvlJc w:val="left"/>
      <w:pPr>
        <w:ind w:left="4320" w:hanging="360"/>
      </w:pPr>
      <w:rPr>
        <w:rFonts w:ascii="Courier New" w:hAnsi="Courier New" w:cs="Courier New" w:hint="default"/>
      </w:rPr>
    </w:lvl>
    <w:lvl w:ilvl="5" w:tplc="18090005" w:tentative="1">
      <w:start w:val="1"/>
      <w:numFmt w:val="bullet"/>
      <w:lvlText w:val=""/>
      <w:lvlJc w:val="left"/>
      <w:pPr>
        <w:ind w:left="5040" w:hanging="360"/>
      </w:pPr>
      <w:rPr>
        <w:rFonts w:ascii="Wingdings" w:hAnsi="Wingdings" w:hint="default"/>
      </w:rPr>
    </w:lvl>
    <w:lvl w:ilvl="6" w:tplc="18090001" w:tentative="1">
      <w:start w:val="1"/>
      <w:numFmt w:val="bullet"/>
      <w:lvlText w:val=""/>
      <w:lvlJc w:val="left"/>
      <w:pPr>
        <w:ind w:left="5760" w:hanging="360"/>
      </w:pPr>
      <w:rPr>
        <w:rFonts w:ascii="Symbol" w:hAnsi="Symbol" w:hint="default"/>
      </w:rPr>
    </w:lvl>
    <w:lvl w:ilvl="7" w:tplc="18090003" w:tentative="1">
      <w:start w:val="1"/>
      <w:numFmt w:val="bullet"/>
      <w:lvlText w:val="o"/>
      <w:lvlJc w:val="left"/>
      <w:pPr>
        <w:ind w:left="6480" w:hanging="360"/>
      </w:pPr>
      <w:rPr>
        <w:rFonts w:ascii="Courier New" w:hAnsi="Courier New" w:cs="Courier New" w:hint="default"/>
      </w:rPr>
    </w:lvl>
    <w:lvl w:ilvl="8" w:tplc="18090005" w:tentative="1">
      <w:start w:val="1"/>
      <w:numFmt w:val="bullet"/>
      <w:lvlText w:val=""/>
      <w:lvlJc w:val="left"/>
      <w:pPr>
        <w:ind w:left="7200" w:hanging="360"/>
      </w:pPr>
      <w:rPr>
        <w:rFonts w:ascii="Wingdings" w:hAnsi="Wingdings" w:hint="default"/>
      </w:rPr>
    </w:lvl>
  </w:abstractNum>
  <w:abstractNum w:abstractNumId="33" w15:restartNumberingAfterBreak="0">
    <w:nsid w:val="4C005EA9"/>
    <w:multiLevelType w:val="hybridMultilevel"/>
    <w:tmpl w:val="6F9AF78A"/>
    <w:lvl w:ilvl="0" w:tplc="E9889B74">
      <w:start w:val="1"/>
      <w:numFmt w:val="bullet"/>
      <w:lvlText w:val="•"/>
      <w:lvlJc w:val="left"/>
      <w:pPr>
        <w:tabs>
          <w:tab w:val="num" w:pos="720"/>
        </w:tabs>
        <w:ind w:left="720" w:hanging="360"/>
      </w:pPr>
      <w:rPr>
        <w:rFonts w:ascii="Arial" w:hAnsi="Arial" w:hint="default"/>
      </w:rPr>
    </w:lvl>
    <w:lvl w:ilvl="1" w:tplc="51A6DF56" w:tentative="1">
      <w:start w:val="1"/>
      <w:numFmt w:val="bullet"/>
      <w:lvlText w:val="•"/>
      <w:lvlJc w:val="left"/>
      <w:pPr>
        <w:tabs>
          <w:tab w:val="num" w:pos="1440"/>
        </w:tabs>
        <w:ind w:left="1440" w:hanging="360"/>
      </w:pPr>
      <w:rPr>
        <w:rFonts w:ascii="Arial" w:hAnsi="Arial" w:hint="default"/>
      </w:rPr>
    </w:lvl>
    <w:lvl w:ilvl="2" w:tplc="682E4252" w:tentative="1">
      <w:start w:val="1"/>
      <w:numFmt w:val="bullet"/>
      <w:lvlText w:val="•"/>
      <w:lvlJc w:val="left"/>
      <w:pPr>
        <w:tabs>
          <w:tab w:val="num" w:pos="2160"/>
        </w:tabs>
        <w:ind w:left="2160" w:hanging="360"/>
      </w:pPr>
      <w:rPr>
        <w:rFonts w:ascii="Arial" w:hAnsi="Arial" w:hint="default"/>
      </w:rPr>
    </w:lvl>
    <w:lvl w:ilvl="3" w:tplc="9E908FEE" w:tentative="1">
      <w:start w:val="1"/>
      <w:numFmt w:val="bullet"/>
      <w:lvlText w:val="•"/>
      <w:lvlJc w:val="left"/>
      <w:pPr>
        <w:tabs>
          <w:tab w:val="num" w:pos="2880"/>
        </w:tabs>
        <w:ind w:left="2880" w:hanging="360"/>
      </w:pPr>
      <w:rPr>
        <w:rFonts w:ascii="Arial" w:hAnsi="Arial" w:hint="default"/>
      </w:rPr>
    </w:lvl>
    <w:lvl w:ilvl="4" w:tplc="2198144E" w:tentative="1">
      <w:start w:val="1"/>
      <w:numFmt w:val="bullet"/>
      <w:lvlText w:val="•"/>
      <w:lvlJc w:val="left"/>
      <w:pPr>
        <w:tabs>
          <w:tab w:val="num" w:pos="3600"/>
        </w:tabs>
        <w:ind w:left="3600" w:hanging="360"/>
      </w:pPr>
      <w:rPr>
        <w:rFonts w:ascii="Arial" w:hAnsi="Arial" w:hint="default"/>
      </w:rPr>
    </w:lvl>
    <w:lvl w:ilvl="5" w:tplc="7068AC16" w:tentative="1">
      <w:start w:val="1"/>
      <w:numFmt w:val="bullet"/>
      <w:lvlText w:val="•"/>
      <w:lvlJc w:val="left"/>
      <w:pPr>
        <w:tabs>
          <w:tab w:val="num" w:pos="4320"/>
        </w:tabs>
        <w:ind w:left="4320" w:hanging="360"/>
      </w:pPr>
      <w:rPr>
        <w:rFonts w:ascii="Arial" w:hAnsi="Arial" w:hint="default"/>
      </w:rPr>
    </w:lvl>
    <w:lvl w:ilvl="6" w:tplc="68AE5086" w:tentative="1">
      <w:start w:val="1"/>
      <w:numFmt w:val="bullet"/>
      <w:lvlText w:val="•"/>
      <w:lvlJc w:val="left"/>
      <w:pPr>
        <w:tabs>
          <w:tab w:val="num" w:pos="5040"/>
        </w:tabs>
        <w:ind w:left="5040" w:hanging="360"/>
      </w:pPr>
      <w:rPr>
        <w:rFonts w:ascii="Arial" w:hAnsi="Arial" w:hint="default"/>
      </w:rPr>
    </w:lvl>
    <w:lvl w:ilvl="7" w:tplc="AC3AD670" w:tentative="1">
      <w:start w:val="1"/>
      <w:numFmt w:val="bullet"/>
      <w:lvlText w:val="•"/>
      <w:lvlJc w:val="left"/>
      <w:pPr>
        <w:tabs>
          <w:tab w:val="num" w:pos="5760"/>
        </w:tabs>
        <w:ind w:left="5760" w:hanging="360"/>
      </w:pPr>
      <w:rPr>
        <w:rFonts w:ascii="Arial" w:hAnsi="Arial" w:hint="default"/>
      </w:rPr>
    </w:lvl>
    <w:lvl w:ilvl="8" w:tplc="015A21DE" w:tentative="1">
      <w:start w:val="1"/>
      <w:numFmt w:val="bullet"/>
      <w:lvlText w:val="•"/>
      <w:lvlJc w:val="left"/>
      <w:pPr>
        <w:tabs>
          <w:tab w:val="num" w:pos="6480"/>
        </w:tabs>
        <w:ind w:left="6480" w:hanging="360"/>
      </w:pPr>
      <w:rPr>
        <w:rFonts w:ascii="Arial" w:hAnsi="Arial" w:hint="default"/>
      </w:rPr>
    </w:lvl>
  </w:abstractNum>
  <w:abstractNum w:abstractNumId="34" w15:restartNumberingAfterBreak="0">
    <w:nsid w:val="4C412777"/>
    <w:multiLevelType w:val="hybridMultilevel"/>
    <w:tmpl w:val="7EDEA3E0"/>
    <w:lvl w:ilvl="0" w:tplc="61ECFCBA">
      <w:start w:val="1"/>
      <w:numFmt w:val="bullet"/>
      <w:lvlText w:val="•"/>
      <w:lvlJc w:val="left"/>
      <w:pPr>
        <w:tabs>
          <w:tab w:val="num" w:pos="720"/>
        </w:tabs>
        <w:ind w:left="720" w:hanging="360"/>
      </w:pPr>
      <w:rPr>
        <w:rFonts w:ascii="Arial" w:hAnsi="Arial" w:hint="default"/>
      </w:rPr>
    </w:lvl>
    <w:lvl w:ilvl="1" w:tplc="FC46A3DE">
      <w:start w:val="1"/>
      <w:numFmt w:val="bullet"/>
      <w:lvlText w:val="•"/>
      <w:lvlJc w:val="left"/>
      <w:pPr>
        <w:tabs>
          <w:tab w:val="num" w:pos="1440"/>
        </w:tabs>
        <w:ind w:left="1440" w:hanging="360"/>
      </w:pPr>
      <w:rPr>
        <w:rFonts w:ascii="Arial" w:hAnsi="Arial" w:hint="default"/>
      </w:rPr>
    </w:lvl>
    <w:lvl w:ilvl="2" w:tplc="23EC9E36" w:tentative="1">
      <w:start w:val="1"/>
      <w:numFmt w:val="bullet"/>
      <w:lvlText w:val="•"/>
      <w:lvlJc w:val="left"/>
      <w:pPr>
        <w:tabs>
          <w:tab w:val="num" w:pos="2160"/>
        </w:tabs>
        <w:ind w:left="2160" w:hanging="360"/>
      </w:pPr>
      <w:rPr>
        <w:rFonts w:ascii="Arial" w:hAnsi="Arial" w:hint="default"/>
      </w:rPr>
    </w:lvl>
    <w:lvl w:ilvl="3" w:tplc="29FE3EF4" w:tentative="1">
      <w:start w:val="1"/>
      <w:numFmt w:val="bullet"/>
      <w:lvlText w:val="•"/>
      <w:lvlJc w:val="left"/>
      <w:pPr>
        <w:tabs>
          <w:tab w:val="num" w:pos="2880"/>
        </w:tabs>
        <w:ind w:left="2880" w:hanging="360"/>
      </w:pPr>
      <w:rPr>
        <w:rFonts w:ascii="Arial" w:hAnsi="Arial" w:hint="default"/>
      </w:rPr>
    </w:lvl>
    <w:lvl w:ilvl="4" w:tplc="792E6790" w:tentative="1">
      <w:start w:val="1"/>
      <w:numFmt w:val="bullet"/>
      <w:lvlText w:val="•"/>
      <w:lvlJc w:val="left"/>
      <w:pPr>
        <w:tabs>
          <w:tab w:val="num" w:pos="3600"/>
        </w:tabs>
        <w:ind w:left="3600" w:hanging="360"/>
      </w:pPr>
      <w:rPr>
        <w:rFonts w:ascii="Arial" w:hAnsi="Arial" w:hint="default"/>
      </w:rPr>
    </w:lvl>
    <w:lvl w:ilvl="5" w:tplc="8FBEE186" w:tentative="1">
      <w:start w:val="1"/>
      <w:numFmt w:val="bullet"/>
      <w:lvlText w:val="•"/>
      <w:lvlJc w:val="left"/>
      <w:pPr>
        <w:tabs>
          <w:tab w:val="num" w:pos="4320"/>
        </w:tabs>
        <w:ind w:left="4320" w:hanging="360"/>
      </w:pPr>
      <w:rPr>
        <w:rFonts w:ascii="Arial" w:hAnsi="Arial" w:hint="default"/>
      </w:rPr>
    </w:lvl>
    <w:lvl w:ilvl="6" w:tplc="52DE85B4" w:tentative="1">
      <w:start w:val="1"/>
      <w:numFmt w:val="bullet"/>
      <w:lvlText w:val="•"/>
      <w:lvlJc w:val="left"/>
      <w:pPr>
        <w:tabs>
          <w:tab w:val="num" w:pos="5040"/>
        </w:tabs>
        <w:ind w:left="5040" w:hanging="360"/>
      </w:pPr>
      <w:rPr>
        <w:rFonts w:ascii="Arial" w:hAnsi="Arial" w:hint="default"/>
      </w:rPr>
    </w:lvl>
    <w:lvl w:ilvl="7" w:tplc="D5B6650E" w:tentative="1">
      <w:start w:val="1"/>
      <w:numFmt w:val="bullet"/>
      <w:lvlText w:val="•"/>
      <w:lvlJc w:val="left"/>
      <w:pPr>
        <w:tabs>
          <w:tab w:val="num" w:pos="5760"/>
        </w:tabs>
        <w:ind w:left="5760" w:hanging="360"/>
      </w:pPr>
      <w:rPr>
        <w:rFonts w:ascii="Arial" w:hAnsi="Arial" w:hint="default"/>
      </w:rPr>
    </w:lvl>
    <w:lvl w:ilvl="8" w:tplc="4ED6D490" w:tentative="1">
      <w:start w:val="1"/>
      <w:numFmt w:val="bullet"/>
      <w:lvlText w:val="•"/>
      <w:lvlJc w:val="left"/>
      <w:pPr>
        <w:tabs>
          <w:tab w:val="num" w:pos="6480"/>
        </w:tabs>
        <w:ind w:left="6480" w:hanging="360"/>
      </w:pPr>
      <w:rPr>
        <w:rFonts w:ascii="Arial" w:hAnsi="Arial" w:hint="default"/>
      </w:rPr>
    </w:lvl>
  </w:abstractNum>
  <w:abstractNum w:abstractNumId="35" w15:restartNumberingAfterBreak="0">
    <w:nsid w:val="4CD67C63"/>
    <w:multiLevelType w:val="hybridMultilevel"/>
    <w:tmpl w:val="625E1B8A"/>
    <w:lvl w:ilvl="0" w:tplc="C62C160E">
      <w:start w:val="1"/>
      <w:numFmt w:val="decimal"/>
      <w:lvlText w:val="%1."/>
      <w:lvlJc w:val="left"/>
      <w:pPr>
        <w:tabs>
          <w:tab w:val="num" w:pos="720"/>
        </w:tabs>
        <w:ind w:left="720" w:hanging="360"/>
      </w:pPr>
    </w:lvl>
    <w:lvl w:ilvl="1" w:tplc="6BF89438" w:tentative="1">
      <w:start w:val="1"/>
      <w:numFmt w:val="decimal"/>
      <w:lvlText w:val="%2."/>
      <w:lvlJc w:val="left"/>
      <w:pPr>
        <w:tabs>
          <w:tab w:val="num" w:pos="1440"/>
        </w:tabs>
        <w:ind w:left="1440" w:hanging="360"/>
      </w:pPr>
    </w:lvl>
    <w:lvl w:ilvl="2" w:tplc="90964B9C" w:tentative="1">
      <w:start w:val="1"/>
      <w:numFmt w:val="decimal"/>
      <w:lvlText w:val="%3."/>
      <w:lvlJc w:val="left"/>
      <w:pPr>
        <w:tabs>
          <w:tab w:val="num" w:pos="2160"/>
        </w:tabs>
        <w:ind w:left="2160" w:hanging="360"/>
      </w:pPr>
    </w:lvl>
    <w:lvl w:ilvl="3" w:tplc="04C0AD26" w:tentative="1">
      <w:start w:val="1"/>
      <w:numFmt w:val="decimal"/>
      <w:lvlText w:val="%4."/>
      <w:lvlJc w:val="left"/>
      <w:pPr>
        <w:tabs>
          <w:tab w:val="num" w:pos="2880"/>
        </w:tabs>
        <w:ind w:left="2880" w:hanging="360"/>
      </w:pPr>
    </w:lvl>
    <w:lvl w:ilvl="4" w:tplc="F6885530" w:tentative="1">
      <w:start w:val="1"/>
      <w:numFmt w:val="decimal"/>
      <w:lvlText w:val="%5."/>
      <w:lvlJc w:val="left"/>
      <w:pPr>
        <w:tabs>
          <w:tab w:val="num" w:pos="3600"/>
        </w:tabs>
        <w:ind w:left="3600" w:hanging="360"/>
      </w:pPr>
    </w:lvl>
    <w:lvl w:ilvl="5" w:tplc="90EAEB1C" w:tentative="1">
      <w:start w:val="1"/>
      <w:numFmt w:val="decimal"/>
      <w:lvlText w:val="%6."/>
      <w:lvlJc w:val="left"/>
      <w:pPr>
        <w:tabs>
          <w:tab w:val="num" w:pos="4320"/>
        </w:tabs>
        <w:ind w:left="4320" w:hanging="360"/>
      </w:pPr>
    </w:lvl>
    <w:lvl w:ilvl="6" w:tplc="423699DA" w:tentative="1">
      <w:start w:val="1"/>
      <w:numFmt w:val="decimal"/>
      <w:lvlText w:val="%7."/>
      <w:lvlJc w:val="left"/>
      <w:pPr>
        <w:tabs>
          <w:tab w:val="num" w:pos="5040"/>
        </w:tabs>
        <w:ind w:left="5040" w:hanging="360"/>
      </w:pPr>
    </w:lvl>
    <w:lvl w:ilvl="7" w:tplc="B0125918" w:tentative="1">
      <w:start w:val="1"/>
      <w:numFmt w:val="decimal"/>
      <w:lvlText w:val="%8."/>
      <w:lvlJc w:val="left"/>
      <w:pPr>
        <w:tabs>
          <w:tab w:val="num" w:pos="5760"/>
        </w:tabs>
        <w:ind w:left="5760" w:hanging="360"/>
      </w:pPr>
    </w:lvl>
    <w:lvl w:ilvl="8" w:tplc="3FA879A8" w:tentative="1">
      <w:start w:val="1"/>
      <w:numFmt w:val="decimal"/>
      <w:lvlText w:val="%9."/>
      <w:lvlJc w:val="left"/>
      <w:pPr>
        <w:tabs>
          <w:tab w:val="num" w:pos="6480"/>
        </w:tabs>
        <w:ind w:left="6480" w:hanging="360"/>
      </w:pPr>
    </w:lvl>
  </w:abstractNum>
  <w:abstractNum w:abstractNumId="36" w15:restartNumberingAfterBreak="0">
    <w:nsid w:val="4E6963B8"/>
    <w:multiLevelType w:val="hybridMultilevel"/>
    <w:tmpl w:val="8FDED4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53EB1F55"/>
    <w:multiLevelType w:val="hybridMultilevel"/>
    <w:tmpl w:val="8F6A706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8" w15:restartNumberingAfterBreak="0">
    <w:nsid w:val="56DE55C6"/>
    <w:multiLevelType w:val="hybridMultilevel"/>
    <w:tmpl w:val="A4D0394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9" w15:restartNumberingAfterBreak="0">
    <w:nsid w:val="57D54E5E"/>
    <w:multiLevelType w:val="hybridMultilevel"/>
    <w:tmpl w:val="72EAFDF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0" w15:restartNumberingAfterBreak="0">
    <w:nsid w:val="5B371E12"/>
    <w:multiLevelType w:val="hybridMultilevel"/>
    <w:tmpl w:val="83361980"/>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41" w15:restartNumberingAfterBreak="0">
    <w:nsid w:val="5DB3572B"/>
    <w:multiLevelType w:val="hybridMultilevel"/>
    <w:tmpl w:val="BDAE750C"/>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42" w15:restartNumberingAfterBreak="0">
    <w:nsid w:val="643809F1"/>
    <w:multiLevelType w:val="multilevel"/>
    <w:tmpl w:val="02941FA8"/>
    <w:lvl w:ilvl="0">
      <w:start w:val="6"/>
      <w:numFmt w:val="decimal"/>
      <w:lvlText w:val="%1.0"/>
      <w:lvlJc w:val="left"/>
      <w:pPr>
        <w:ind w:left="786" w:hanging="360"/>
      </w:pPr>
      <w:rPr>
        <w:rFonts w:hint="default"/>
      </w:rPr>
    </w:lvl>
    <w:lvl w:ilvl="1">
      <w:start w:val="1"/>
      <w:numFmt w:val="decimal"/>
      <w:lvlText w:val="%1.%2"/>
      <w:lvlJc w:val="left"/>
      <w:pPr>
        <w:ind w:left="1506" w:hanging="360"/>
      </w:pPr>
      <w:rPr>
        <w:rFonts w:hint="default"/>
      </w:rPr>
    </w:lvl>
    <w:lvl w:ilvl="2">
      <w:start w:val="1"/>
      <w:numFmt w:val="decimal"/>
      <w:lvlText w:val="%1.%2.%3"/>
      <w:lvlJc w:val="left"/>
      <w:pPr>
        <w:ind w:left="2586" w:hanging="720"/>
      </w:pPr>
      <w:rPr>
        <w:rFonts w:hint="default"/>
      </w:rPr>
    </w:lvl>
    <w:lvl w:ilvl="3">
      <w:start w:val="1"/>
      <w:numFmt w:val="decimal"/>
      <w:lvlText w:val="%1.%2.%3.%4"/>
      <w:lvlJc w:val="left"/>
      <w:pPr>
        <w:ind w:left="3666" w:hanging="1080"/>
      </w:pPr>
      <w:rPr>
        <w:rFonts w:hint="default"/>
      </w:rPr>
    </w:lvl>
    <w:lvl w:ilvl="4">
      <w:start w:val="1"/>
      <w:numFmt w:val="decimal"/>
      <w:lvlText w:val="%1.%2.%3.%4.%5"/>
      <w:lvlJc w:val="left"/>
      <w:pPr>
        <w:ind w:left="4386" w:hanging="1080"/>
      </w:pPr>
      <w:rPr>
        <w:rFonts w:hint="default"/>
      </w:rPr>
    </w:lvl>
    <w:lvl w:ilvl="5">
      <w:start w:val="1"/>
      <w:numFmt w:val="decimal"/>
      <w:lvlText w:val="%1.%2.%3.%4.%5.%6"/>
      <w:lvlJc w:val="left"/>
      <w:pPr>
        <w:ind w:left="5466" w:hanging="1440"/>
      </w:pPr>
      <w:rPr>
        <w:rFonts w:hint="default"/>
      </w:rPr>
    </w:lvl>
    <w:lvl w:ilvl="6">
      <w:start w:val="1"/>
      <w:numFmt w:val="decimal"/>
      <w:lvlText w:val="%1.%2.%3.%4.%5.%6.%7"/>
      <w:lvlJc w:val="left"/>
      <w:pPr>
        <w:ind w:left="6186" w:hanging="1440"/>
      </w:pPr>
      <w:rPr>
        <w:rFonts w:hint="default"/>
      </w:rPr>
    </w:lvl>
    <w:lvl w:ilvl="7">
      <w:start w:val="1"/>
      <w:numFmt w:val="decimal"/>
      <w:lvlText w:val="%1.%2.%3.%4.%5.%6.%7.%8"/>
      <w:lvlJc w:val="left"/>
      <w:pPr>
        <w:ind w:left="7266" w:hanging="1800"/>
      </w:pPr>
      <w:rPr>
        <w:rFonts w:hint="default"/>
      </w:rPr>
    </w:lvl>
    <w:lvl w:ilvl="8">
      <w:start w:val="1"/>
      <w:numFmt w:val="decimal"/>
      <w:lvlText w:val="%1.%2.%3.%4.%5.%6.%7.%8.%9"/>
      <w:lvlJc w:val="left"/>
      <w:pPr>
        <w:ind w:left="7986" w:hanging="1800"/>
      </w:pPr>
      <w:rPr>
        <w:rFonts w:hint="default"/>
      </w:rPr>
    </w:lvl>
  </w:abstractNum>
  <w:abstractNum w:abstractNumId="43" w15:restartNumberingAfterBreak="0">
    <w:nsid w:val="64444135"/>
    <w:multiLevelType w:val="hybridMultilevel"/>
    <w:tmpl w:val="9A2C289C"/>
    <w:lvl w:ilvl="0" w:tplc="B4722804">
      <w:start w:val="8"/>
      <w:numFmt w:val="bullet"/>
      <w:lvlText w:val="-"/>
      <w:lvlJc w:val="left"/>
      <w:pPr>
        <w:ind w:left="405" w:hanging="360"/>
      </w:pPr>
      <w:rPr>
        <w:rFonts w:ascii="Calibri" w:eastAsiaTheme="minorHAnsi" w:hAnsi="Calibri" w:cs="Calibri" w:hint="default"/>
      </w:rPr>
    </w:lvl>
    <w:lvl w:ilvl="1" w:tplc="04090003" w:tentative="1">
      <w:start w:val="1"/>
      <w:numFmt w:val="bullet"/>
      <w:lvlText w:val="o"/>
      <w:lvlJc w:val="left"/>
      <w:pPr>
        <w:ind w:left="1125" w:hanging="360"/>
      </w:pPr>
      <w:rPr>
        <w:rFonts w:ascii="Courier New" w:hAnsi="Courier New" w:cs="Courier New" w:hint="default"/>
      </w:rPr>
    </w:lvl>
    <w:lvl w:ilvl="2" w:tplc="04090005" w:tentative="1">
      <w:start w:val="1"/>
      <w:numFmt w:val="bullet"/>
      <w:lvlText w:val=""/>
      <w:lvlJc w:val="left"/>
      <w:pPr>
        <w:ind w:left="1845" w:hanging="360"/>
      </w:pPr>
      <w:rPr>
        <w:rFonts w:ascii="Wingdings" w:hAnsi="Wingdings" w:hint="default"/>
      </w:rPr>
    </w:lvl>
    <w:lvl w:ilvl="3" w:tplc="04090001" w:tentative="1">
      <w:start w:val="1"/>
      <w:numFmt w:val="bullet"/>
      <w:lvlText w:val=""/>
      <w:lvlJc w:val="left"/>
      <w:pPr>
        <w:ind w:left="2565" w:hanging="360"/>
      </w:pPr>
      <w:rPr>
        <w:rFonts w:ascii="Symbol" w:hAnsi="Symbol" w:hint="default"/>
      </w:rPr>
    </w:lvl>
    <w:lvl w:ilvl="4" w:tplc="04090003" w:tentative="1">
      <w:start w:val="1"/>
      <w:numFmt w:val="bullet"/>
      <w:lvlText w:val="o"/>
      <w:lvlJc w:val="left"/>
      <w:pPr>
        <w:ind w:left="3285" w:hanging="360"/>
      </w:pPr>
      <w:rPr>
        <w:rFonts w:ascii="Courier New" w:hAnsi="Courier New" w:cs="Courier New" w:hint="default"/>
      </w:rPr>
    </w:lvl>
    <w:lvl w:ilvl="5" w:tplc="04090005" w:tentative="1">
      <w:start w:val="1"/>
      <w:numFmt w:val="bullet"/>
      <w:lvlText w:val=""/>
      <w:lvlJc w:val="left"/>
      <w:pPr>
        <w:ind w:left="4005" w:hanging="360"/>
      </w:pPr>
      <w:rPr>
        <w:rFonts w:ascii="Wingdings" w:hAnsi="Wingdings" w:hint="default"/>
      </w:rPr>
    </w:lvl>
    <w:lvl w:ilvl="6" w:tplc="04090001" w:tentative="1">
      <w:start w:val="1"/>
      <w:numFmt w:val="bullet"/>
      <w:lvlText w:val=""/>
      <w:lvlJc w:val="left"/>
      <w:pPr>
        <w:ind w:left="4725" w:hanging="360"/>
      </w:pPr>
      <w:rPr>
        <w:rFonts w:ascii="Symbol" w:hAnsi="Symbol" w:hint="default"/>
      </w:rPr>
    </w:lvl>
    <w:lvl w:ilvl="7" w:tplc="04090003" w:tentative="1">
      <w:start w:val="1"/>
      <w:numFmt w:val="bullet"/>
      <w:lvlText w:val="o"/>
      <w:lvlJc w:val="left"/>
      <w:pPr>
        <w:ind w:left="5445" w:hanging="360"/>
      </w:pPr>
      <w:rPr>
        <w:rFonts w:ascii="Courier New" w:hAnsi="Courier New" w:cs="Courier New" w:hint="default"/>
      </w:rPr>
    </w:lvl>
    <w:lvl w:ilvl="8" w:tplc="04090005" w:tentative="1">
      <w:start w:val="1"/>
      <w:numFmt w:val="bullet"/>
      <w:lvlText w:val=""/>
      <w:lvlJc w:val="left"/>
      <w:pPr>
        <w:ind w:left="6165" w:hanging="360"/>
      </w:pPr>
      <w:rPr>
        <w:rFonts w:ascii="Wingdings" w:hAnsi="Wingdings" w:hint="default"/>
      </w:rPr>
    </w:lvl>
  </w:abstractNum>
  <w:abstractNum w:abstractNumId="44" w15:restartNumberingAfterBreak="0">
    <w:nsid w:val="64A71FC7"/>
    <w:multiLevelType w:val="hybridMultilevel"/>
    <w:tmpl w:val="89121A06"/>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45" w15:restartNumberingAfterBreak="0">
    <w:nsid w:val="670B6BA1"/>
    <w:multiLevelType w:val="multilevel"/>
    <w:tmpl w:val="18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6" w15:restartNumberingAfterBreak="0">
    <w:nsid w:val="69F51A1D"/>
    <w:multiLevelType w:val="hybridMultilevel"/>
    <w:tmpl w:val="F4D424D0"/>
    <w:lvl w:ilvl="0" w:tplc="18090001">
      <w:start w:val="1"/>
      <w:numFmt w:val="bullet"/>
      <w:lvlText w:val=""/>
      <w:lvlJc w:val="left"/>
      <w:pPr>
        <w:ind w:left="1080" w:hanging="360"/>
      </w:pPr>
      <w:rPr>
        <w:rFonts w:ascii="Symbol" w:hAnsi="Symbol" w:hint="default"/>
      </w:rPr>
    </w:lvl>
    <w:lvl w:ilvl="1" w:tplc="18090003" w:tentative="1">
      <w:start w:val="1"/>
      <w:numFmt w:val="bullet"/>
      <w:lvlText w:val="o"/>
      <w:lvlJc w:val="left"/>
      <w:pPr>
        <w:ind w:left="1800" w:hanging="360"/>
      </w:pPr>
      <w:rPr>
        <w:rFonts w:ascii="Courier New" w:hAnsi="Courier New" w:cs="Courier New" w:hint="default"/>
      </w:rPr>
    </w:lvl>
    <w:lvl w:ilvl="2" w:tplc="18090005" w:tentative="1">
      <w:start w:val="1"/>
      <w:numFmt w:val="bullet"/>
      <w:lvlText w:val=""/>
      <w:lvlJc w:val="left"/>
      <w:pPr>
        <w:ind w:left="2520" w:hanging="360"/>
      </w:pPr>
      <w:rPr>
        <w:rFonts w:ascii="Wingdings" w:hAnsi="Wingdings" w:hint="default"/>
      </w:rPr>
    </w:lvl>
    <w:lvl w:ilvl="3" w:tplc="18090001" w:tentative="1">
      <w:start w:val="1"/>
      <w:numFmt w:val="bullet"/>
      <w:lvlText w:val=""/>
      <w:lvlJc w:val="left"/>
      <w:pPr>
        <w:ind w:left="3240" w:hanging="360"/>
      </w:pPr>
      <w:rPr>
        <w:rFonts w:ascii="Symbol" w:hAnsi="Symbol" w:hint="default"/>
      </w:rPr>
    </w:lvl>
    <w:lvl w:ilvl="4" w:tplc="18090003" w:tentative="1">
      <w:start w:val="1"/>
      <w:numFmt w:val="bullet"/>
      <w:lvlText w:val="o"/>
      <w:lvlJc w:val="left"/>
      <w:pPr>
        <w:ind w:left="3960" w:hanging="360"/>
      </w:pPr>
      <w:rPr>
        <w:rFonts w:ascii="Courier New" w:hAnsi="Courier New" w:cs="Courier New" w:hint="default"/>
      </w:rPr>
    </w:lvl>
    <w:lvl w:ilvl="5" w:tplc="18090005" w:tentative="1">
      <w:start w:val="1"/>
      <w:numFmt w:val="bullet"/>
      <w:lvlText w:val=""/>
      <w:lvlJc w:val="left"/>
      <w:pPr>
        <w:ind w:left="4680" w:hanging="360"/>
      </w:pPr>
      <w:rPr>
        <w:rFonts w:ascii="Wingdings" w:hAnsi="Wingdings" w:hint="default"/>
      </w:rPr>
    </w:lvl>
    <w:lvl w:ilvl="6" w:tplc="18090001" w:tentative="1">
      <w:start w:val="1"/>
      <w:numFmt w:val="bullet"/>
      <w:lvlText w:val=""/>
      <w:lvlJc w:val="left"/>
      <w:pPr>
        <w:ind w:left="5400" w:hanging="360"/>
      </w:pPr>
      <w:rPr>
        <w:rFonts w:ascii="Symbol" w:hAnsi="Symbol" w:hint="default"/>
      </w:rPr>
    </w:lvl>
    <w:lvl w:ilvl="7" w:tplc="18090003" w:tentative="1">
      <w:start w:val="1"/>
      <w:numFmt w:val="bullet"/>
      <w:lvlText w:val="o"/>
      <w:lvlJc w:val="left"/>
      <w:pPr>
        <w:ind w:left="6120" w:hanging="360"/>
      </w:pPr>
      <w:rPr>
        <w:rFonts w:ascii="Courier New" w:hAnsi="Courier New" w:cs="Courier New" w:hint="default"/>
      </w:rPr>
    </w:lvl>
    <w:lvl w:ilvl="8" w:tplc="18090005" w:tentative="1">
      <w:start w:val="1"/>
      <w:numFmt w:val="bullet"/>
      <w:lvlText w:val=""/>
      <w:lvlJc w:val="left"/>
      <w:pPr>
        <w:ind w:left="6840" w:hanging="360"/>
      </w:pPr>
      <w:rPr>
        <w:rFonts w:ascii="Wingdings" w:hAnsi="Wingdings" w:hint="default"/>
      </w:rPr>
    </w:lvl>
  </w:abstractNum>
  <w:abstractNum w:abstractNumId="47" w15:restartNumberingAfterBreak="0">
    <w:nsid w:val="6A13328E"/>
    <w:multiLevelType w:val="multilevel"/>
    <w:tmpl w:val="38DCD768"/>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6DD71494"/>
    <w:multiLevelType w:val="hybridMultilevel"/>
    <w:tmpl w:val="CB8C74AA"/>
    <w:lvl w:ilvl="0" w:tplc="6F9874FE">
      <w:start w:val="1"/>
      <w:numFmt w:val="decimal"/>
      <w:lvlText w:val="%1)"/>
      <w:lvlJc w:val="left"/>
      <w:pPr>
        <w:ind w:left="1080" w:hanging="360"/>
      </w:pPr>
      <w:rPr>
        <w:rFonts w:hint="default"/>
      </w:rPr>
    </w:lvl>
    <w:lvl w:ilvl="1" w:tplc="18090019" w:tentative="1">
      <w:start w:val="1"/>
      <w:numFmt w:val="lowerLetter"/>
      <w:lvlText w:val="%2."/>
      <w:lvlJc w:val="left"/>
      <w:pPr>
        <w:ind w:left="1800" w:hanging="360"/>
      </w:pPr>
    </w:lvl>
    <w:lvl w:ilvl="2" w:tplc="1809001B" w:tentative="1">
      <w:start w:val="1"/>
      <w:numFmt w:val="lowerRoman"/>
      <w:lvlText w:val="%3."/>
      <w:lvlJc w:val="right"/>
      <w:pPr>
        <w:ind w:left="2520" w:hanging="180"/>
      </w:pPr>
    </w:lvl>
    <w:lvl w:ilvl="3" w:tplc="1809000F" w:tentative="1">
      <w:start w:val="1"/>
      <w:numFmt w:val="decimal"/>
      <w:lvlText w:val="%4."/>
      <w:lvlJc w:val="left"/>
      <w:pPr>
        <w:ind w:left="3240" w:hanging="360"/>
      </w:pPr>
    </w:lvl>
    <w:lvl w:ilvl="4" w:tplc="18090019" w:tentative="1">
      <w:start w:val="1"/>
      <w:numFmt w:val="lowerLetter"/>
      <w:lvlText w:val="%5."/>
      <w:lvlJc w:val="left"/>
      <w:pPr>
        <w:ind w:left="3960" w:hanging="360"/>
      </w:pPr>
    </w:lvl>
    <w:lvl w:ilvl="5" w:tplc="1809001B" w:tentative="1">
      <w:start w:val="1"/>
      <w:numFmt w:val="lowerRoman"/>
      <w:lvlText w:val="%6."/>
      <w:lvlJc w:val="right"/>
      <w:pPr>
        <w:ind w:left="4680" w:hanging="180"/>
      </w:pPr>
    </w:lvl>
    <w:lvl w:ilvl="6" w:tplc="1809000F" w:tentative="1">
      <w:start w:val="1"/>
      <w:numFmt w:val="decimal"/>
      <w:lvlText w:val="%7."/>
      <w:lvlJc w:val="left"/>
      <w:pPr>
        <w:ind w:left="5400" w:hanging="360"/>
      </w:pPr>
    </w:lvl>
    <w:lvl w:ilvl="7" w:tplc="18090019" w:tentative="1">
      <w:start w:val="1"/>
      <w:numFmt w:val="lowerLetter"/>
      <w:lvlText w:val="%8."/>
      <w:lvlJc w:val="left"/>
      <w:pPr>
        <w:ind w:left="6120" w:hanging="360"/>
      </w:pPr>
    </w:lvl>
    <w:lvl w:ilvl="8" w:tplc="1809001B" w:tentative="1">
      <w:start w:val="1"/>
      <w:numFmt w:val="lowerRoman"/>
      <w:lvlText w:val="%9."/>
      <w:lvlJc w:val="right"/>
      <w:pPr>
        <w:ind w:left="6840" w:hanging="180"/>
      </w:pPr>
    </w:lvl>
  </w:abstractNum>
  <w:abstractNum w:abstractNumId="49" w15:restartNumberingAfterBreak="0">
    <w:nsid w:val="729B7DB9"/>
    <w:multiLevelType w:val="hybridMultilevel"/>
    <w:tmpl w:val="01C0837C"/>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50" w15:restartNumberingAfterBreak="0">
    <w:nsid w:val="73C63A59"/>
    <w:multiLevelType w:val="hybridMultilevel"/>
    <w:tmpl w:val="52A4C798"/>
    <w:lvl w:ilvl="0" w:tplc="18090001">
      <w:start w:val="1"/>
      <w:numFmt w:val="bullet"/>
      <w:lvlText w:val=""/>
      <w:lvlJc w:val="left"/>
      <w:pPr>
        <w:ind w:left="720" w:hanging="360"/>
      </w:pPr>
      <w:rPr>
        <w:rFonts w:ascii="Symbol" w:hAnsi="Symbol" w:hint="default"/>
      </w:rPr>
    </w:lvl>
    <w:lvl w:ilvl="1" w:tplc="18090003">
      <w:start w:val="1"/>
      <w:numFmt w:val="bullet"/>
      <w:lvlText w:val="o"/>
      <w:lvlJc w:val="left"/>
      <w:pPr>
        <w:ind w:left="1440" w:hanging="360"/>
      </w:pPr>
      <w:rPr>
        <w:rFonts w:ascii="Courier New" w:hAnsi="Courier New" w:cs="Courier New" w:hint="default"/>
      </w:rPr>
    </w:lvl>
    <w:lvl w:ilvl="2" w:tplc="18090005">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51" w15:restartNumberingAfterBreak="0">
    <w:nsid w:val="74DA2DCE"/>
    <w:multiLevelType w:val="hybridMultilevel"/>
    <w:tmpl w:val="DF4AC18A"/>
    <w:lvl w:ilvl="0" w:tplc="18090001">
      <w:start w:val="1"/>
      <w:numFmt w:val="bullet"/>
      <w:lvlText w:val=""/>
      <w:lvlJc w:val="left"/>
      <w:pPr>
        <w:ind w:left="753" w:hanging="360"/>
      </w:pPr>
      <w:rPr>
        <w:rFonts w:ascii="Symbol" w:hAnsi="Symbol" w:hint="default"/>
      </w:rPr>
    </w:lvl>
    <w:lvl w:ilvl="1" w:tplc="18090003" w:tentative="1">
      <w:start w:val="1"/>
      <w:numFmt w:val="bullet"/>
      <w:lvlText w:val="o"/>
      <w:lvlJc w:val="left"/>
      <w:pPr>
        <w:ind w:left="1473" w:hanging="360"/>
      </w:pPr>
      <w:rPr>
        <w:rFonts w:ascii="Courier New" w:hAnsi="Courier New" w:cs="Courier New" w:hint="default"/>
      </w:rPr>
    </w:lvl>
    <w:lvl w:ilvl="2" w:tplc="18090005" w:tentative="1">
      <w:start w:val="1"/>
      <w:numFmt w:val="bullet"/>
      <w:lvlText w:val=""/>
      <w:lvlJc w:val="left"/>
      <w:pPr>
        <w:ind w:left="2193" w:hanging="360"/>
      </w:pPr>
      <w:rPr>
        <w:rFonts w:ascii="Wingdings" w:hAnsi="Wingdings" w:hint="default"/>
      </w:rPr>
    </w:lvl>
    <w:lvl w:ilvl="3" w:tplc="18090001" w:tentative="1">
      <w:start w:val="1"/>
      <w:numFmt w:val="bullet"/>
      <w:lvlText w:val=""/>
      <w:lvlJc w:val="left"/>
      <w:pPr>
        <w:ind w:left="2913" w:hanging="360"/>
      </w:pPr>
      <w:rPr>
        <w:rFonts w:ascii="Symbol" w:hAnsi="Symbol" w:hint="default"/>
      </w:rPr>
    </w:lvl>
    <w:lvl w:ilvl="4" w:tplc="18090003" w:tentative="1">
      <w:start w:val="1"/>
      <w:numFmt w:val="bullet"/>
      <w:lvlText w:val="o"/>
      <w:lvlJc w:val="left"/>
      <w:pPr>
        <w:ind w:left="3633" w:hanging="360"/>
      </w:pPr>
      <w:rPr>
        <w:rFonts w:ascii="Courier New" w:hAnsi="Courier New" w:cs="Courier New" w:hint="default"/>
      </w:rPr>
    </w:lvl>
    <w:lvl w:ilvl="5" w:tplc="18090005" w:tentative="1">
      <w:start w:val="1"/>
      <w:numFmt w:val="bullet"/>
      <w:lvlText w:val=""/>
      <w:lvlJc w:val="left"/>
      <w:pPr>
        <w:ind w:left="4353" w:hanging="360"/>
      </w:pPr>
      <w:rPr>
        <w:rFonts w:ascii="Wingdings" w:hAnsi="Wingdings" w:hint="default"/>
      </w:rPr>
    </w:lvl>
    <w:lvl w:ilvl="6" w:tplc="18090001" w:tentative="1">
      <w:start w:val="1"/>
      <w:numFmt w:val="bullet"/>
      <w:lvlText w:val=""/>
      <w:lvlJc w:val="left"/>
      <w:pPr>
        <w:ind w:left="5073" w:hanging="360"/>
      </w:pPr>
      <w:rPr>
        <w:rFonts w:ascii="Symbol" w:hAnsi="Symbol" w:hint="default"/>
      </w:rPr>
    </w:lvl>
    <w:lvl w:ilvl="7" w:tplc="18090003" w:tentative="1">
      <w:start w:val="1"/>
      <w:numFmt w:val="bullet"/>
      <w:lvlText w:val="o"/>
      <w:lvlJc w:val="left"/>
      <w:pPr>
        <w:ind w:left="5793" w:hanging="360"/>
      </w:pPr>
      <w:rPr>
        <w:rFonts w:ascii="Courier New" w:hAnsi="Courier New" w:cs="Courier New" w:hint="default"/>
      </w:rPr>
    </w:lvl>
    <w:lvl w:ilvl="8" w:tplc="18090005" w:tentative="1">
      <w:start w:val="1"/>
      <w:numFmt w:val="bullet"/>
      <w:lvlText w:val=""/>
      <w:lvlJc w:val="left"/>
      <w:pPr>
        <w:ind w:left="6513" w:hanging="360"/>
      </w:pPr>
      <w:rPr>
        <w:rFonts w:ascii="Wingdings" w:hAnsi="Wingdings" w:hint="default"/>
      </w:rPr>
    </w:lvl>
  </w:abstractNum>
  <w:abstractNum w:abstractNumId="52" w15:restartNumberingAfterBreak="0">
    <w:nsid w:val="7533708E"/>
    <w:multiLevelType w:val="hybridMultilevel"/>
    <w:tmpl w:val="61185ED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3" w15:restartNumberingAfterBreak="0">
    <w:nsid w:val="76197012"/>
    <w:multiLevelType w:val="hybridMultilevel"/>
    <w:tmpl w:val="746023AA"/>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4" w15:restartNumberingAfterBreak="0">
    <w:nsid w:val="77F07D63"/>
    <w:multiLevelType w:val="hybridMultilevel"/>
    <w:tmpl w:val="2EC6B386"/>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55" w15:restartNumberingAfterBreak="0">
    <w:nsid w:val="792F658F"/>
    <w:multiLevelType w:val="hybridMultilevel"/>
    <w:tmpl w:val="9250843C"/>
    <w:lvl w:ilvl="0" w:tplc="AF7A6E96">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6" w15:restartNumberingAfterBreak="0">
    <w:nsid w:val="79A50896"/>
    <w:multiLevelType w:val="hybridMultilevel"/>
    <w:tmpl w:val="0F7C8F1A"/>
    <w:lvl w:ilvl="0" w:tplc="18090001">
      <w:start w:val="1"/>
      <w:numFmt w:val="bullet"/>
      <w:lvlText w:val=""/>
      <w:lvlJc w:val="left"/>
      <w:pPr>
        <w:ind w:left="1440" w:hanging="360"/>
      </w:pPr>
      <w:rPr>
        <w:rFonts w:ascii="Symbol" w:hAnsi="Symbol" w:hint="default"/>
      </w:rPr>
    </w:lvl>
    <w:lvl w:ilvl="1" w:tplc="18090003" w:tentative="1">
      <w:start w:val="1"/>
      <w:numFmt w:val="bullet"/>
      <w:lvlText w:val="o"/>
      <w:lvlJc w:val="left"/>
      <w:pPr>
        <w:ind w:left="2160" w:hanging="360"/>
      </w:pPr>
      <w:rPr>
        <w:rFonts w:ascii="Courier New" w:hAnsi="Courier New" w:cs="Courier New" w:hint="default"/>
      </w:rPr>
    </w:lvl>
    <w:lvl w:ilvl="2" w:tplc="18090005" w:tentative="1">
      <w:start w:val="1"/>
      <w:numFmt w:val="bullet"/>
      <w:lvlText w:val=""/>
      <w:lvlJc w:val="left"/>
      <w:pPr>
        <w:ind w:left="2880" w:hanging="360"/>
      </w:pPr>
      <w:rPr>
        <w:rFonts w:ascii="Wingdings" w:hAnsi="Wingdings" w:hint="default"/>
      </w:rPr>
    </w:lvl>
    <w:lvl w:ilvl="3" w:tplc="18090001" w:tentative="1">
      <w:start w:val="1"/>
      <w:numFmt w:val="bullet"/>
      <w:lvlText w:val=""/>
      <w:lvlJc w:val="left"/>
      <w:pPr>
        <w:ind w:left="3600" w:hanging="360"/>
      </w:pPr>
      <w:rPr>
        <w:rFonts w:ascii="Symbol" w:hAnsi="Symbol" w:hint="default"/>
      </w:rPr>
    </w:lvl>
    <w:lvl w:ilvl="4" w:tplc="18090003" w:tentative="1">
      <w:start w:val="1"/>
      <w:numFmt w:val="bullet"/>
      <w:lvlText w:val="o"/>
      <w:lvlJc w:val="left"/>
      <w:pPr>
        <w:ind w:left="4320" w:hanging="360"/>
      </w:pPr>
      <w:rPr>
        <w:rFonts w:ascii="Courier New" w:hAnsi="Courier New" w:cs="Courier New" w:hint="default"/>
      </w:rPr>
    </w:lvl>
    <w:lvl w:ilvl="5" w:tplc="18090005" w:tentative="1">
      <w:start w:val="1"/>
      <w:numFmt w:val="bullet"/>
      <w:lvlText w:val=""/>
      <w:lvlJc w:val="left"/>
      <w:pPr>
        <w:ind w:left="5040" w:hanging="360"/>
      </w:pPr>
      <w:rPr>
        <w:rFonts w:ascii="Wingdings" w:hAnsi="Wingdings" w:hint="default"/>
      </w:rPr>
    </w:lvl>
    <w:lvl w:ilvl="6" w:tplc="18090001" w:tentative="1">
      <w:start w:val="1"/>
      <w:numFmt w:val="bullet"/>
      <w:lvlText w:val=""/>
      <w:lvlJc w:val="left"/>
      <w:pPr>
        <w:ind w:left="5760" w:hanging="360"/>
      </w:pPr>
      <w:rPr>
        <w:rFonts w:ascii="Symbol" w:hAnsi="Symbol" w:hint="default"/>
      </w:rPr>
    </w:lvl>
    <w:lvl w:ilvl="7" w:tplc="18090003" w:tentative="1">
      <w:start w:val="1"/>
      <w:numFmt w:val="bullet"/>
      <w:lvlText w:val="o"/>
      <w:lvlJc w:val="left"/>
      <w:pPr>
        <w:ind w:left="6480" w:hanging="360"/>
      </w:pPr>
      <w:rPr>
        <w:rFonts w:ascii="Courier New" w:hAnsi="Courier New" w:cs="Courier New" w:hint="default"/>
      </w:rPr>
    </w:lvl>
    <w:lvl w:ilvl="8" w:tplc="18090005" w:tentative="1">
      <w:start w:val="1"/>
      <w:numFmt w:val="bullet"/>
      <w:lvlText w:val=""/>
      <w:lvlJc w:val="left"/>
      <w:pPr>
        <w:ind w:left="7200" w:hanging="360"/>
      </w:pPr>
      <w:rPr>
        <w:rFonts w:ascii="Wingdings" w:hAnsi="Wingdings" w:hint="default"/>
      </w:rPr>
    </w:lvl>
  </w:abstractNum>
  <w:abstractNum w:abstractNumId="57" w15:restartNumberingAfterBreak="0">
    <w:nsid w:val="7A0C73E9"/>
    <w:multiLevelType w:val="hybridMultilevel"/>
    <w:tmpl w:val="089CC9F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8" w15:restartNumberingAfterBreak="0">
    <w:nsid w:val="7B5A1086"/>
    <w:multiLevelType w:val="hybridMultilevel"/>
    <w:tmpl w:val="12A80E5C"/>
    <w:lvl w:ilvl="0" w:tplc="1CCE60D8">
      <w:start w:val="1"/>
      <w:numFmt w:val="bullet"/>
      <w:lvlText w:val="•"/>
      <w:lvlJc w:val="left"/>
      <w:pPr>
        <w:tabs>
          <w:tab w:val="num" w:pos="720"/>
        </w:tabs>
        <w:ind w:left="720" w:hanging="360"/>
      </w:pPr>
      <w:rPr>
        <w:rFonts w:ascii="Arial" w:hAnsi="Arial" w:hint="default"/>
      </w:rPr>
    </w:lvl>
    <w:lvl w:ilvl="1" w:tplc="C29EBEB6" w:tentative="1">
      <w:start w:val="1"/>
      <w:numFmt w:val="bullet"/>
      <w:lvlText w:val="•"/>
      <w:lvlJc w:val="left"/>
      <w:pPr>
        <w:tabs>
          <w:tab w:val="num" w:pos="1440"/>
        </w:tabs>
        <w:ind w:left="1440" w:hanging="360"/>
      </w:pPr>
      <w:rPr>
        <w:rFonts w:ascii="Arial" w:hAnsi="Arial" w:hint="default"/>
      </w:rPr>
    </w:lvl>
    <w:lvl w:ilvl="2" w:tplc="E0CA2C16" w:tentative="1">
      <w:start w:val="1"/>
      <w:numFmt w:val="bullet"/>
      <w:lvlText w:val="•"/>
      <w:lvlJc w:val="left"/>
      <w:pPr>
        <w:tabs>
          <w:tab w:val="num" w:pos="2160"/>
        </w:tabs>
        <w:ind w:left="2160" w:hanging="360"/>
      </w:pPr>
      <w:rPr>
        <w:rFonts w:ascii="Arial" w:hAnsi="Arial" w:hint="default"/>
      </w:rPr>
    </w:lvl>
    <w:lvl w:ilvl="3" w:tplc="C152E08A" w:tentative="1">
      <w:start w:val="1"/>
      <w:numFmt w:val="bullet"/>
      <w:lvlText w:val="•"/>
      <w:lvlJc w:val="left"/>
      <w:pPr>
        <w:tabs>
          <w:tab w:val="num" w:pos="2880"/>
        </w:tabs>
        <w:ind w:left="2880" w:hanging="360"/>
      </w:pPr>
      <w:rPr>
        <w:rFonts w:ascii="Arial" w:hAnsi="Arial" w:hint="default"/>
      </w:rPr>
    </w:lvl>
    <w:lvl w:ilvl="4" w:tplc="8960C0DC" w:tentative="1">
      <w:start w:val="1"/>
      <w:numFmt w:val="bullet"/>
      <w:lvlText w:val="•"/>
      <w:lvlJc w:val="left"/>
      <w:pPr>
        <w:tabs>
          <w:tab w:val="num" w:pos="3600"/>
        </w:tabs>
        <w:ind w:left="3600" w:hanging="360"/>
      </w:pPr>
      <w:rPr>
        <w:rFonts w:ascii="Arial" w:hAnsi="Arial" w:hint="default"/>
      </w:rPr>
    </w:lvl>
    <w:lvl w:ilvl="5" w:tplc="40E2A6C2" w:tentative="1">
      <w:start w:val="1"/>
      <w:numFmt w:val="bullet"/>
      <w:lvlText w:val="•"/>
      <w:lvlJc w:val="left"/>
      <w:pPr>
        <w:tabs>
          <w:tab w:val="num" w:pos="4320"/>
        </w:tabs>
        <w:ind w:left="4320" w:hanging="360"/>
      </w:pPr>
      <w:rPr>
        <w:rFonts w:ascii="Arial" w:hAnsi="Arial" w:hint="default"/>
      </w:rPr>
    </w:lvl>
    <w:lvl w:ilvl="6" w:tplc="CE24F8FC" w:tentative="1">
      <w:start w:val="1"/>
      <w:numFmt w:val="bullet"/>
      <w:lvlText w:val="•"/>
      <w:lvlJc w:val="left"/>
      <w:pPr>
        <w:tabs>
          <w:tab w:val="num" w:pos="5040"/>
        </w:tabs>
        <w:ind w:left="5040" w:hanging="360"/>
      </w:pPr>
      <w:rPr>
        <w:rFonts w:ascii="Arial" w:hAnsi="Arial" w:hint="default"/>
      </w:rPr>
    </w:lvl>
    <w:lvl w:ilvl="7" w:tplc="A3B8545A" w:tentative="1">
      <w:start w:val="1"/>
      <w:numFmt w:val="bullet"/>
      <w:lvlText w:val="•"/>
      <w:lvlJc w:val="left"/>
      <w:pPr>
        <w:tabs>
          <w:tab w:val="num" w:pos="5760"/>
        </w:tabs>
        <w:ind w:left="5760" w:hanging="360"/>
      </w:pPr>
      <w:rPr>
        <w:rFonts w:ascii="Arial" w:hAnsi="Arial" w:hint="default"/>
      </w:rPr>
    </w:lvl>
    <w:lvl w:ilvl="8" w:tplc="8F5EAFC8" w:tentative="1">
      <w:start w:val="1"/>
      <w:numFmt w:val="bullet"/>
      <w:lvlText w:val="•"/>
      <w:lvlJc w:val="left"/>
      <w:pPr>
        <w:tabs>
          <w:tab w:val="num" w:pos="6480"/>
        </w:tabs>
        <w:ind w:left="6480" w:hanging="360"/>
      </w:pPr>
      <w:rPr>
        <w:rFonts w:ascii="Arial" w:hAnsi="Arial" w:hint="default"/>
      </w:rPr>
    </w:lvl>
  </w:abstractNum>
  <w:abstractNum w:abstractNumId="59" w15:restartNumberingAfterBreak="0">
    <w:nsid w:val="7C1218E9"/>
    <w:multiLevelType w:val="multilevel"/>
    <w:tmpl w:val="8D76703E"/>
    <w:lvl w:ilvl="0">
      <w:start w:val="6"/>
      <w:numFmt w:val="decimal"/>
      <w:lvlText w:val="%1.0"/>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560" w:hanging="1800"/>
      </w:pPr>
      <w:rPr>
        <w:rFonts w:hint="default"/>
      </w:rPr>
    </w:lvl>
  </w:abstractNum>
  <w:abstractNum w:abstractNumId="60" w15:restartNumberingAfterBreak="0">
    <w:nsid w:val="7EC92634"/>
    <w:multiLevelType w:val="hybridMultilevel"/>
    <w:tmpl w:val="823EFC20"/>
    <w:lvl w:ilvl="0" w:tplc="1809001B">
      <w:start w:val="1"/>
      <w:numFmt w:val="lowerRoman"/>
      <w:lvlText w:val="%1."/>
      <w:lvlJc w:val="right"/>
      <w:pPr>
        <w:ind w:left="720" w:hanging="360"/>
      </w:p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num w:numId="1" w16cid:durableId="591207583">
    <w:abstractNumId w:val="7"/>
  </w:num>
  <w:num w:numId="2" w16cid:durableId="446782392">
    <w:abstractNumId w:val="54"/>
  </w:num>
  <w:num w:numId="3" w16cid:durableId="928540143">
    <w:abstractNumId w:val="41"/>
  </w:num>
  <w:num w:numId="4" w16cid:durableId="755707566">
    <w:abstractNumId w:val="56"/>
  </w:num>
  <w:num w:numId="5" w16cid:durableId="1665350952">
    <w:abstractNumId w:val="50"/>
  </w:num>
  <w:num w:numId="6" w16cid:durableId="692533256">
    <w:abstractNumId w:val="30"/>
  </w:num>
  <w:num w:numId="7" w16cid:durableId="235015998">
    <w:abstractNumId w:val="40"/>
  </w:num>
  <w:num w:numId="8" w16cid:durableId="1627200601">
    <w:abstractNumId w:val="16"/>
  </w:num>
  <w:num w:numId="9" w16cid:durableId="1724059020">
    <w:abstractNumId w:val="60"/>
  </w:num>
  <w:num w:numId="10" w16cid:durableId="1938824076">
    <w:abstractNumId w:val="21"/>
  </w:num>
  <w:num w:numId="11" w16cid:durableId="1905944902">
    <w:abstractNumId w:val="18"/>
  </w:num>
  <w:num w:numId="12" w16cid:durableId="227541181">
    <w:abstractNumId w:val="3"/>
  </w:num>
  <w:num w:numId="13" w16cid:durableId="1752774907">
    <w:abstractNumId w:val="51"/>
  </w:num>
  <w:num w:numId="14" w16cid:durableId="1715346248">
    <w:abstractNumId w:val="29"/>
  </w:num>
  <w:num w:numId="15" w16cid:durableId="1626428300">
    <w:abstractNumId w:val="6"/>
  </w:num>
  <w:num w:numId="16" w16cid:durableId="1610237486">
    <w:abstractNumId w:val="49"/>
  </w:num>
  <w:num w:numId="17" w16cid:durableId="2132359511">
    <w:abstractNumId w:val="22"/>
  </w:num>
  <w:num w:numId="18" w16cid:durableId="1497963871">
    <w:abstractNumId w:val="42"/>
  </w:num>
  <w:num w:numId="19" w16cid:durableId="1257179549">
    <w:abstractNumId w:val="59"/>
  </w:num>
  <w:num w:numId="20" w16cid:durableId="1704550180">
    <w:abstractNumId w:val="45"/>
  </w:num>
  <w:num w:numId="21" w16cid:durableId="1440418723">
    <w:abstractNumId w:val="26"/>
  </w:num>
  <w:num w:numId="22" w16cid:durableId="836384478">
    <w:abstractNumId w:val="4"/>
  </w:num>
  <w:num w:numId="23" w16cid:durableId="1102803704">
    <w:abstractNumId w:val="58"/>
  </w:num>
  <w:num w:numId="24" w16cid:durableId="1926451184">
    <w:abstractNumId w:val="33"/>
  </w:num>
  <w:num w:numId="25" w16cid:durableId="110974068">
    <w:abstractNumId w:val="12"/>
  </w:num>
  <w:num w:numId="26" w16cid:durableId="629475921">
    <w:abstractNumId w:val="47"/>
  </w:num>
  <w:num w:numId="27" w16cid:durableId="1906599094">
    <w:abstractNumId w:val="37"/>
  </w:num>
  <w:num w:numId="28" w16cid:durableId="2125347422">
    <w:abstractNumId w:val="14"/>
  </w:num>
  <w:num w:numId="29" w16cid:durableId="1140077558">
    <w:abstractNumId w:val="35"/>
  </w:num>
  <w:num w:numId="30" w16cid:durableId="594897025">
    <w:abstractNumId w:val="17"/>
  </w:num>
  <w:num w:numId="31" w16cid:durableId="579173602">
    <w:abstractNumId w:val="2"/>
  </w:num>
  <w:num w:numId="32" w16cid:durableId="1198398132">
    <w:abstractNumId w:val="23"/>
  </w:num>
  <w:num w:numId="33" w16cid:durableId="83235857">
    <w:abstractNumId w:val="1"/>
  </w:num>
  <w:num w:numId="34" w16cid:durableId="352852235">
    <w:abstractNumId w:val="28"/>
  </w:num>
  <w:num w:numId="35" w16cid:durableId="593054159">
    <w:abstractNumId w:val="53"/>
  </w:num>
  <w:num w:numId="36" w16cid:durableId="1992975587">
    <w:abstractNumId w:val="57"/>
  </w:num>
  <w:num w:numId="37" w16cid:durableId="24135102">
    <w:abstractNumId w:val="20"/>
  </w:num>
  <w:num w:numId="38" w16cid:durableId="19474478">
    <w:abstractNumId w:val="13"/>
  </w:num>
  <w:num w:numId="39" w16cid:durableId="741637566">
    <w:abstractNumId w:val="34"/>
  </w:num>
  <w:num w:numId="40" w16cid:durableId="2121145924">
    <w:abstractNumId w:val="15"/>
  </w:num>
  <w:num w:numId="41" w16cid:durableId="1939673317">
    <w:abstractNumId w:val="9"/>
  </w:num>
  <w:num w:numId="42" w16cid:durableId="1950352818">
    <w:abstractNumId w:val="36"/>
  </w:num>
  <w:num w:numId="43" w16cid:durableId="1980719519">
    <w:abstractNumId w:val="52"/>
  </w:num>
  <w:num w:numId="44" w16cid:durableId="348264648">
    <w:abstractNumId w:val="27"/>
  </w:num>
  <w:num w:numId="45" w16cid:durableId="658770780">
    <w:abstractNumId w:val="11"/>
  </w:num>
  <w:num w:numId="46" w16cid:durableId="1338775397">
    <w:abstractNumId w:val="55"/>
  </w:num>
  <w:num w:numId="47" w16cid:durableId="451943636">
    <w:abstractNumId w:val="43"/>
  </w:num>
  <w:num w:numId="48" w16cid:durableId="1103570165">
    <w:abstractNumId w:val="38"/>
  </w:num>
  <w:num w:numId="49" w16cid:durableId="991638139">
    <w:abstractNumId w:val="5"/>
  </w:num>
  <w:num w:numId="50" w16cid:durableId="103421795">
    <w:abstractNumId w:val="8"/>
  </w:num>
  <w:num w:numId="51" w16cid:durableId="973753275">
    <w:abstractNumId w:val="31"/>
  </w:num>
  <w:num w:numId="52" w16cid:durableId="1080248248">
    <w:abstractNumId w:val="0"/>
  </w:num>
  <w:num w:numId="53" w16cid:durableId="968627230">
    <w:abstractNumId w:val="25"/>
  </w:num>
  <w:num w:numId="54" w16cid:durableId="1687094404">
    <w:abstractNumId w:val="44"/>
  </w:num>
  <w:num w:numId="55" w16cid:durableId="368918485">
    <w:abstractNumId w:val="24"/>
  </w:num>
  <w:num w:numId="56" w16cid:durableId="2005475230">
    <w:abstractNumId w:val="10"/>
  </w:num>
  <w:num w:numId="57" w16cid:durableId="511992824">
    <w:abstractNumId w:val="19"/>
  </w:num>
  <w:num w:numId="58" w16cid:durableId="76633936">
    <w:abstractNumId w:val="32"/>
  </w:num>
  <w:num w:numId="59" w16cid:durableId="674504390">
    <w:abstractNumId w:val="48"/>
  </w:num>
  <w:num w:numId="60" w16cid:durableId="581719568">
    <w:abstractNumId w:val="46"/>
  </w:num>
  <w:num w:numId="61" w16cid:durableId="1956673055">
    <w:abstractNumId w:val="39"/>
  </w:num>
  <w:numIdMacAtCleanup w:val="5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0"/>
  <w:proofState w:spelling="clean" w:grammar="clean"/>
  <w:defaultTabStop w:val="720"/>
  <w:characterSpacingControl w:val="doNotCompress"/>
  <w:hdrShapeDefaults>
    <o:shapedefaults v:ext="edit" spidmax="2050"/>
    <o:shapelayout v:ext="edit">
      <o:idmap v:ext="edit" data="2"/>
    </o:shapelayout>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03CB9"/>
    <w:rsid w:val="00000AD4"/>
    <w:rsid w:val="00002675"/>
    <w:rsid w:val="000048F7"/>
    <w:rsid w:val="00004D76"/>
    <w:rsid w:val="000071BB"/>
    <w:rsid w:val="000076D3"/>
    <w:rsid w:val="000078D6"/>
    <w:rsid w:val="00011014"/>
    <w:rsid w:val="00014284"/>
    <w:rsid w:val="000161E5"/>
    <w:rsid w:val="0001739D"/>
    <w:rsid w:val="00022AA3"/>
    <w:rsid w:val="00026CC2"/>
    <w:rsid w:val="000307DC"/>
    <w:rsid w:val="0003370F"/>
    <w:rsid w:val="000340CC"/>
    <w:rsid w:val="00034603"/>
    <w:rsid w:val="00040DE8"/>
    <w:rsid w:val="00041F77"/>
    <w:rsid w:val="00043F92"/>
    <w:rsid w:val="000528A2"/>
    <w:rsid w:val="0005591B"/>
    <w:rsid w:val="000574F1"/>
    <w:rsid w:val="00057B29"/>
    <w:rsid w:val="00064359"/>
    <w:rsid w:val="0006541E"/>
    <w:rsid w:val="00065E96"/>
    <w:rsid w:val="000661B4"/>
    <w:rsid w:val="000669C8"/>
    <w:rsid w:val="00067F93"/>
    <w:rsid w:val="000710F0"/>
    <w:rsid w:val="000714AC"/>
    <w:rsid w:val="000717DC"/>
    <w:rsid w:val="000724A6"/>
    <w:rsid w:val="00073B7D"/>
    <w:rsid w:val="00075223"/>
    <w:rsid w:val="00077023"/>
    <w:rsid w:val="00077BFA"/>
    <w:rsid w:val="0008072A"/>
    <w:rsid w:val="000852A3"/>
    <w:rsid w:val="000865E8"/>
    <w:rsid w:val="000921CC"/>
    <w:rsid w:val="00094087"/>
    <w:rsid w:val="000948D9"/>
    <w:rsid w:val="00097130"/>
    <w:rsid w:val="000A42F4"/>
    <w:rsid w:val="000A66AB"/>
    <w:rsid w:val="000A7F2C"/>
    <w:rsid w:val="000B0C00"/>
    <w:rsid w:val="000B4E01"/>
    <w:rsid w:val="000B7B5C"/>
    <w:rsid w:val="000B7EC2"/>
    <w:rsid w:val="000C2211"/>
    <w:rsid w:val="000D241F"/>
    <w:rsid w:val="000D298E"/>
    <w:rsid w:val="000D5F95"/>
    <w:rsid w:val="000D6BBD"/>
    <w:rsid w:val="000E009B"/>
    <w:rsid w:val="000E67A7"/>
    <w:rsid w:val="000E77C0"/>
    <w:rsid w:val="000F13A7"/>
    <w:rsid w:val="000F23C4"/>
    <w:rsid w:val="000F2580"/>
    <w:rsid w:val="000F57D1"/>
    <w:rsid w:val="00100AAB"/>
    <w:rsid w:val="00103CB9"/>
    <w:rsid w:val="00112561"/>
    <w:rsid w:val="00113B64"/>
    <w:rsid w:val="00114F52"/>
    <w:rsid w:val="00116356"/>
    <w:rsid w:val="0012447F"/>
    <w:rsid w:val="0012471A"/>
    <w:rsid w:val="0012765A"/>
    <w:rsid w:val="00127BD8"/>
    <w:rsid w:val="00137783"/>
    <w:rsid w:val="00137A1B"/>
    <w:rsid w:val="00142906"/>
    <w:rsid w:val="00143366"/>
    <w:rsid w:val="00151B1F"/>
    <w:rsid w:val="00152943"/>
    <w:rsid w:val="00152D8A"/>
    <w:rsid w:val="00156221"/>
    <w:rsid w:val="00157CE8"/>
    <w:rsid w:val="0016464B"/>
    <w:rsid w:val="00164EAD"/>
    <w:rsid w:val="00170181"/>
    <w:rsid w:val="00170189"/>
    <w:rsid w:val="0018033C"/>
    <w:rsid w:val="001819E1"/>
    <w:rsid w:val="00183AAC"/>
    <w:rsid w:val="001850C1"/>
    <w:rsid w:val="00190D92"/>
    <w:rsid w:val="00192C86"/>
    <w:rsid w:val="00195808"/>
    <w:rsid w:val="00195992"/>
    <w:rsid w:val="001970EA"/>
    <w:rsid w:val="001A7227"/>
    <w:rsid w:val="001B3002"/>
    <w:rsid w:val="001C0507"/>
    <w:rsid w:val="001C2F52"/>
    <w:rsid w:val="001C319D"/>
    <w:rsid w:val="001C5934"/>
    <w:rsid w:val="001D00FE"/>
    <w:rsid w:val="001D34F7"/>
    <w:rsid w:val="001D3E08"/>
    <w:rsid w:val="001D3E86"/>
    <w:rsid w:val="001D3F96"/>
    <w:rsid w:val="001D4B09"/>
    <w:rsid w:val="001D4BD8"/>
    <w:rsid w:val="001D5FB8"/>
    <w:rsid w:val="001D5FC3"/>
    <w:rsid w:val="001E1757"/>
    <w:rsid w:val="001E4421"/>
    <w:rsid w:val="001E4FBC"/>
    <w:rsid w:val="001E75C5"/>
    <w:rsid w:val="001F3BCA"/>
    <w:rsid w:val="001F409A"/>
    <w:rsid w:val="00203E50"/>
    <w:rsid w:val="002070D2"/>
    <w:rsid w:val="0020720D"/>
    <w:rsid w:val="00216E22"/>
    <w:rsid w:val="00222144"/>
    <w:rsid w:val="002233CB"/>
    <w:rsid w:val="002248EC"/>
    <w:rsid w:val="002257DA"/>
    <w:rsid w:val="00230CB4"/>
    <w:rsid w:val="00230F8F"/>
    <w:rsid w:val="002350E5"/>
    <w:rsid w:val="00237ED9"/>
    <w:rsid w:val="0024047E"/>
    <w:rsid w:val="0024514A"/>
    <w:rsid w:val="00250C9D"/>
    <w:rsid w:val="002547D9"/>
    <w:rsid w:val="00256B62"/>
    <w:rsid w:val="00261D67"/>
    <w:rsid w:val="002626C3"/>
    <w:rsid w:val="0026696C"/>
    <w:rsid w:val="00270805"/>
    <w:rsid w:val="00273C6A"/>
    <w:rsid w:val="00274500"/>
    <w:rsid w:val="00276341"/>
    <w:rsid w:val="00276D68"/>
    <w:rsid w:val="002831E7"/>
    <w:rsid w:val="00283431"/>
    <w:rsid w:val="00283655"/>
    <w:rsid w:val="002837D7"/>
    <w:rsid w:val="0028477A"/>
    <w:rsid w:val="0029143A"/>
    <w:rsid w:val="00291AB5"/>
    <w:rsid w:val="00295387"/>
    <w:rsid w:val="00295F67"/>
    <w:rsid w:val="002A2AC2"/>
    <w:rsid w:val="002A3F3E"/>
    <w:rsid w:val="002A6B39"/>
    <w:rsid w:val="002B039D"/>
    <w:rsid w:val="002B03F1"/>
    <w:rsid w:val="002B25C4"/>
    <w:rsid w:val="002B266A"/>
    <w:rsid w:val="002B6796"/>
    <w:rsid w:val="002C1276"/>
    <w:rsid w:val="002C2520"/>
    <w:rsid w:val="002C2D99"/>
    <w:rsid w:val="002C46D3"/>
    <w:rsid w:val="002C4EBF"/>
    <w:rsid w:val="002D0027"/>
    <w:rsid w:val="002D67F8"/>
    <w:rsid w:val="002D7B55"/>
    <w:rsid w:val="002E7D9A"/>
    <w:rsid w:val="002F1243"/>
    <w:rsid w:val="003013D1"/>
    <w:rsid w:val="00302838"/>
    <w:rsid w:val="00302D35"/>
    <w:rsid w:val="0030337C"/>
    <w:rsid w:val="0030514E"/>
    <w:rsid w:val="00316237"/>
    <w:rsid w:val="003205DD"/>
    <w:rsid w:val="00320FC3"/>
    <w:rsid w:val="0032283A"/>
    <w:rsid w:val="0032590F"/>
    <w:rsid w:val="00326484"/>
    <w:rsid w:val="003335F1"/>
    <w:rsid w:val="00334B2A"/>
    <w:rsid w:val="003362D0"/>
    <w:rsid w:val="003411F4"/>
    <w:rsid w:val="00345377"/>
    <w:rsid w:val="003458E6"/>
    <w:rsid w:val="0034750C"/>
    <w:rsid w:val="003502DD"/>
    <w:rsid w:val="00352615"/>
    <w:rsid w:val="00353877"/>
    <w:rsid w:val="003543AF"/>
    <w:rsid w:val="00371AAE"/>
    <w:rsid w:val="003738A0"/>
    <w:rsid w:val="00373928"/>
    <w:rsid w:val="0037517E"/>
    <w:rsid w:val="003755A7"/>
    <w:rsid w:val="003776CD"/>
    <w:rsid w:val="0038665E"/>
    <w:rsid w:val="00390EA4"/>
    <w:rsid w:val="003944BB"/>
    <w:rsid w:val="0039709D"/>
    <w:rsid w:val="003A0102"/>
    <w:rsid w:val="003A01A2"/>
    <w:rsid w:val="003A089D"/>
    <w:rsid w:val="003A0B67"/>
    <w:rsid w:val="003A268E"/>
    <w:rsid w:val="003A2D6F"/>
    <w:rsid w:val="003A4123"/>
    <w:rsid w:val="003B1CC9"/>
    <w:rsid w:val="003B252E"/>
    <w:rsid w:val="003B3EAD"/>
    <w:rsid w:val="003B446B"/>
    <w:rsid w:val="003B48CA"/>
    <w:rsid w:val="003D4200"/>
    <w:rsid w:val="003E3758"/>
    <w:rsid w:val="003E7268"/>
    <w:rsid w:val="003E7F7A"/>
    <w:rsid w:val="003F0BCD"/>
    <w:rsid w:val="003F474E"/>
    <w:rsid w:val="003F49E9"/>
    <w:rsid w:val="003F78EB"/>
    <w:rsid w:val="003F7D30"/>
    <w:rsid w:val="00417F1F"/>
    <w:rsid w:val="004211B5"/>
    <w:rsid w:val="00422693"/>
    <w:rsid w:val="0042378D"/>
    <w:rsid w:val="0042565E"/>
    <w:rsid w:val="00425C88"/>
    <w:rsid w:val="0042766F"/>
    <w:rsid w:val="004277B8"/>
    <w:rsid w:val="00427D4C"/>
    <w:rsid w:val="0043500F"/>
    <w:rsid w:val="004363E8"/>
    <w:rsid w:val="004417E0"/>
    <w:rsid w:val="00444C69"/>
    <w:rsid w:val="004457C4"/>
    <w:rsid w:val="00447CDC"/>
    <w:rsid w:val="0045099C"/>
    <w:rsid w:val="00451DE1"/>
    <w:rsid w:val="00453771"/>
    <w:rsid w:val="004578E6"/>
    <w:rsid w:val="00462784"/>
    <w:rsid w:val="00463C6D"/>
    <w:rsid w:val="00464B2B"/>
    <w:rsid w:val="00467984"/>
    <w:rsid w:val="00476055"/>
    <w:rsid w:val="00477469"/>
    <w:rsid w:val="00477AC3"/>
    <w:rsid w:val="00477D0E"/>
    <w:rsid w:val="00480603"/>
    <w:rsid w:val="00481FFD"/>
    <w:rsid w:val="00487ADF"/>
    <w:rsid w:val="00492DD5"/>
    <w:rsid w:val="00493E78"/>
    <w:rsid w:val="0049433C"/>
    <w:rsid w:val="00495E8A"/>
    <w:rsid w:val="004969A9"/>
    <w:rsid w:val="004A0010"/>
    <w:rsid w:val="004A0B63"/>
    <w:rsid w:val="004A4BAB"/>
    <w:rsid w:val="004A4C6B"/>
    <w:rsid w:val="004A5506"/>
    <w:rsid w:val="004B06C3"/>
    <w:rsid w:val="004B096C"/>
    <w:rsid w:val="004B0A48"/>
    <w:rsid w:val="004B1249"/>
    <w:rsid w:val="004B1265"/>
    <w:rsid w:val="004B3BBA"/>
    <w:rsid w:val="004B3ED2"/>
    <w:rsid w:val="004C0274"/>
    <w:rsid w:val="004C4A0A"/>
    <w:rsid w:val="004C4DC5"/>
    <w:rsid w:val="004C4E3A"/>
    <w:rsid w:val="004C6373"/>
    <w:rsid w:val="004C70E7"/>
    <w:rsid w:val="004C7375"/>
    <w:rsid w:val="004D482B"/>
    <w:rsid w:val="004D6AAA"/>
    <w:rsid w:val="004E3ADC"/>
    <w:rsid w:val="004E6017"/>
    <w:rsid w:val="004F0E32"/>
    <w:rsid w:val="004F2B71"/>
    <w:rsid w:val="004F3C0D"/>
    <w:rsid w:val="004F7156"/>
    <w:rsid w:val="00501919"/>
    <w:rsid w:val="00501E4E"/>
    <w:rsid w:val="00502084"/>
    <w:rsid w:val="00503848"/>
    <w:rsid w:val="00504D39"/>
    <w:rsid w:val="005076D6"/>
    <w:rsid w:val="005138B4"/>
    <w:rsid w:val="005140A3"/>
    <w:rsid w:val="00514609"/>
    <w:rsid w:val="005206B6"/>
    <w:rsid w:val="005215ED"/>
    <w:rsid w:val="00522300"/>
    <w:rsid w:val="00531263"/>
    <w:rsid w:val="00531662"/>
    <w:rsid w:val="00531B8A"/>
    <w:rsid w:val="00533031"/>
    <w:rsid w:val="00534997"/>
    <w:rsid w:val="005351AE"/>
    <w:rsid w:val="00543CB3"/>
    <w:rsid w:val="0054461F"/>
    <w:rsid w:val="00545B24"/>
    <w:rsid w:val="00547E69"/>
    <w:rsid w:val="0055527F"/>
    <w:rsid w:val="0055569F"/>
    <w:rsid w:val="005575EF"/>
    <w:rsid w:val="00560DD5"/>
    <w:rsid w:val="00563AF1"/>
    <w:rsid w:val="00572A68"/>
    <w:rsid w:val="005731E7"/>
    <w:rsid w:val="00576E0D"/>
    <w:rsid w:val="00577D6A"/>
    <w:rsid w:val="005802BF"/>
    <w:rsid w:val="0058130F"/>
    <w:rsid w:val="005814F1"/>
    <w:rsid w:val="00582B1F"/>
    <w:rsid w:val="005838DC"/>
    <w:rsid w:val="00591893"/>
    <w:rsid w:val="00591BFB"/>
    <w:rsid w:val="00593346"/>
    <w:rsid w:val="0059721D"/>
    <w:rsid w:val="0059749D"/>
    <w:rsid w:val="00597820"/>
    <w:rsid w:val="005A1E54"/>
    <w:rsid w:val="005A2457"/>
    <w:rsid w:val="005A393B"/>
    <w:rsid w:val="005B67F2"/>
    <w:rsid w:val="005C04E4"/>
    <w:rsid w:val="005C70CA"/>
    <w:rsid w:val="005D0563"/>
    <w:rsid w:val="005D18D2"/>
    <w:rsid w:val="005D3C58"/>
    <w:rsid w:val="005D6796"/>
    <w:rsid w:val="005D7B60"/>
    <w:rsid w:val="005E435A"/>
    <w:rsid w:val="005E4CE8"/>
    <w:rsid w:val="005E5F81"/>
    <w:rsid w:val="005E7F32"/>
    <w:rsid w:val="005F3317"/>
    <w:rsid w:val="005F3B35"/>
    <w:rsid w:val="005F3E28"/>
    <w:rsid w:val="005F566B"/>
    <w:rsid w:val="005F5F7B"/>
    <w:rsid w:val="005F67E6"/>
    <w:rsid w:val="00605DA0"/>
    <w:rsid w:val="00607D4A"/>
    <w:rsid w:val="00610ED9"/>
    <w:rsid w:val="00611A96"/>
    <w:rsid w:val="00612053"/>
    <w:rsid w:val="00614B8A"/>
    <w:rsid w:val="00616FEB"/>
    <w:rsid w:val="00617748"/>
    <w:rsid w:val="0062132D"/>
    <w:rsid w:val="00621423"/>
    <w:rsid w:val="0062202D"/>
    <w:rsid w:val="00623105"/>
    <w:rsid w:val="006251E2"/>
    <w:rsid w:val="006317FA"/>
    <w:rsid w:val="00633A2F"/>
    <w:rsid w:val="00634413"/>
    <w:rsid w:val="00634F32"/>
    <w:rsid w:val="00636138"/>
    <w:rsid w:val="00640729"/>
    <w:rsid w:val="00644519"/>
    <w:rsid w:val="006528C1"/>
    <w:rsid w:val="00652D9C"/>
    <w:rsid w:val="0065557E"/>
    <w:rsid w:val="0065568E"/>
    <w:rsid w:val="00656001"/>
    <w:rsid w:val="00656E59"/>
    <w:rsid w:val="006634C5"/>
    <w:rsid w:val="00663FE0"/>
    <w:rsid w:val="0066475F"/>
    <w:rsid w:val="0067580F"/>
    <w:rsid w:val="006777F6"/>
    <w:rsid w:val="006830BB"/>
    <w:rsid w:val="00693783"/>
    <w:rsid w:val="0069426A"/>
    <w:rsid w:val="006960F5"/>
    <w:rsid w:val="00696C79"/>
    <w:rsid w:val="00697338"/>
    <w:rsid w:val="006A312E"/>
    <w:rsid w:val="006A75F6"/>
    <w:rsid w:val="006A7AC7"/>
    <w:rsid w:val="006A7CBF"/>
    <w:rsid w:val="006B043C"/>
    <w:rsid w:val="006B117F"/>
    <w:rsid w:val="006B202D"/>
    <w:rsid w:val="006B20A7"/>
    <w:rsid w:val="006B3560"/>
    <w:rsid w:val="006B3918"/>
    <w:rsid w:val="006B4C53"/>
    <w:rsid w:val="006B5A74"/>
    <w:rsid w:val="006B7A36"/>
    <w:rsid w:val="006C48A9"/>
    <w:rsid w:val="006D11F5"/>
    <w:rsid w:val="006D217E"/>
    <w:rsid w:val="006D7DB5"/>
    <w:rsid w:val="006E2392"/>
    <w:rsid w:val="006E3385"/>
    <w:rsid w:val="006E7502"/>
    <w:rsid w:val="006F0356"/>
    <w:rsid w:val="006F1E05"/>
    <w:rsid w:val="006F3CA2"/>
    <w:rsid w:val="006F5BB8"/>
    <w:rsid w:val="006F72AD"/>
    <w:rsid w:val="00703154"/>
    <w:rsid w:val="00706715"/>
    <w:rsid w:val="0071047C"/>
    <w:rsid w:val="007116CD"/>
    <w:rsid w:val="007128A4"/>
    <w:rsid w:val="00712A35"/>
    <w:rsid w:val="0071415E"/>
    <w:rsid w:val="00714403"/>
    <w:rsid w:val="00715DB7"/>
    <w:rsid w:val="007160F3"/>
    <w:rsid w:val="00716F8E"/>
    <w:rsid w:val="007170AD"/>
    <w:rsid w:val="007215D5"/>
    <w:rsid w:val="00722066"/>
    <w:rsid w:val="00723362"/>
    <w:rsid w:val="007248B4"/>
    <w:rsid w:val="0072528D"/>
    <w:rsid w:val="007255B4"/>
    <w:rsid w:val="007270EA"/>
    <w:rsid w:val="007303E4"/>
    <w:rsid w:val="00732DCE"/>
    <w:rsid w:val="0073369C"/>
    <w:rsid w:val="00736B20"/>
    <w:rsid w:val="007417E6"/>
    <w:rsid w:val="007438D3"/>
    <w:rsid w:val="00744B79"/>
    <w:rsid w:val="00744C52"/>
    <w:rsid w:val="00746E5D"/>
    <w:rsid w:val="00755AAC"/>
    <w:rsid w:val="007565ED"/>
    <w:rsid w:val="007566C8"/>
    <w:rsid w:val="00756D33"/>
    <w:rsid w:val="00763873"/>
    <w:rsid w:val="00763F1E"/>
    <w:rsid w:val="007645C0"/>
    <w:rsid w:val="00766873"/>
    <w:rsid w:val="00770A86"/>
    <w:rsid w:val="007738D4"/>
    <w:rsid w:val="007762C1"/>
    <w:rsid w:val="00781B2B"/>
    <w:rsid w:val="00791101"/>
    <w:rsid w:val="00792A82"/>
    <w:rsid w:val="007A4639"/>
    <w:rsid w:val="007A4C81"/>
    <w:rsid w:val="007A4D15"/>
    <w:rsid w:val="007A5B40"/>
    <w:rsid w:val="007A6416"/>
    <w:rsid w:val="007A6D12"/>
    <w:rsid w:val="007B166B"/>
    <w:rsid w:val="007B6641"/>
    <w:rsid w:val="007C072B"/>
    <w:rsid w:val="007C62C3"/>
    <w:rsid w:val="007D001C"/>
    <w:rsid w:val="007D13BF"/>
    <w:rsid w:val="007D190F"/>
    <w:rsid w:val="007D4243"/>
    <w:rsid w:val="007D4CF0"/>
    <w:rsid w:val="007E1507"/>
    <w:rsid w:val="007E23A9"/>
    <w:rsid w:val="007E26A3"/>
    <w:rsid w:val="007E4FB6"/>
    <w:rsid w:val="007E52EE"/>
    <w:rsid w:val="007E5865"/>
    <w:rsid w:val="007E6378"/>
    <w:rsid w:val="007E6570"/>
    <w:rsid w:val="007E7494"/>
    <w:rsid w:val="007E7BFA"/>
    <w:rsid w:val="007F1341"/>
    <w:rsid w:val="007F5803"/>
    <w:rsid w:val="0080406B"/>
    <w:rsid w:val="00805267"/>
    <w:rsid w:val="00806369"/>
    <w:rsid w:val="00806F9C"/>
    <w:rsid w:val="008113B0"/>
    <w:rsid w:val="00816F28"/>
    <w:rsid w:val="00822D4B"/>
    <w:rsid w:val="00822EDD"/>
    <w:rsid w:val="00824FCB"/>
    <w:rsid w:val="008258FF"/>
    <w:rsid w:val="008260B9"/>
    <w:rsid w:val="00827852"/>
    <w:rsid w:val="008312DC"/>
    <w:rsid w:val="00835550"/>
    <w:rsid w:val="00837B06"/>
    <w:rsid w:val="00842363"/>
    <w:rsid w:val="00843D1B"/>
    <w:rsid w:val="00844BDB"/>
    <w:rsid w:val="00847454"/>
    <w:rsid w:val="00847849"/>
    <w:rsid w:val="00852F5C"/>
    <w:rsid w:val="008614CF"/>
    <w:rsid w:val="008618B2"/>
    <w:rsid w:val="00861FC0"/>
    <w:rsid w:val="0086342E"/>
    <w:rsid w:val="008725F8"/>
    <w:rsid w:val="00875B2F"/>
    <w:rsid w:val="008807DD"/>
    <w:rsid w:val="0088270C"/>
    <w:rsid w:val="00884D1C"/>
    <w:rsid w:val="008911F6"/>
    <w:rsid w:val="008914B9"/>
    <w:rsid w:val="00894717"/>
    <w:rsid w:val="00895628"/>
    <w:rsid w:val="00895D76"/>
    <w:rsid w:val="008A49A5"/>
    <w:rsid w:val="008A71AE"/>
    <w:rsid w:val="008B5BE6"/>
    <w:rsid w:val="008C0596"/>
    <w:rsid w:val="008C171F"/>
    <w:rsid w:val="008C1A3B"/>
    <w:rsid w:val="008C47E2"/>
    <w:rsid w:val="008D0646"/>
    <w:rsid w:val="008D0717"/>
    <w:rsid w:val="008D1BA4"/>
    <w:rsid w:val="008D1CDF"/>
    <w:rsid w:val="008D1DD8"/>
    <w:rsid w:val="008D3179"/>
    <w:rsid w:val="008E3E13"/>
    <w:rsid w:val="008E4088"/>
    <w:rsid w:val="008E5660"/>
    <w:rsid w:val="008E7D1D"/>
    <w:rsid w:val="008F23E9"/>
    <w:rsid w:val="008F2A5B"/>
    <w:rsid w:val="00900C34"/>
    <w:rsid w:val="00906D06"/>
    <w:rsid w:val="0091010F"/>
    <w:rsid w:val="009108AF"/>
    <w:rsid w:val="00911828"/>
    <w:rsid w:val="009130BC"/>
    <w:rsid w:val="00913E78"/>
    <w:rsid w:val="00916170"/>
    <w:rsid w:val="009165DF"/>
    <w:rsid w:val="00920C55"/>
    <w:rsid w:val="00921201"/>
    <w:rsid w:val="00923B1F"/>
    <w:rsid w:val="0092572B"/>
    <w:rsid w:val="00925756"/>
    <w:rsid w:val="00930503"/>
    <w:rsid w:val="00930847"/>
    <w:rsid w:val="00932D22"/>
    <w:rsid w:val="009473C9"/>
    <w:rsid w:val="009478F2"/>
    <w:rsid w:val="00947D5B"/>
    <w:rsid w:val="00950158"/>
    <w:rsid w:val="00951BB5"/>
    <w:rsid w:val="00957872"/>
    <w:rsid w:val="00962030"/>
    <w:rsid w:val="00963A4C"/>
    <w:rsid w:val="009642D2"/>
    <w:rsid w:val="009648C2"/>
    <w:rsid w:val="0096512B"/>
    <w:rsid w:val="00965DA8"/>
    <w:rsid w:val="009679CC"/>
    <w:rsid w:val="009707FA"/>
    <w:rsid w:val="00970B0B"/>
    <w:rsid w:val="009716CC"/>
    <w:rsid w:val="0097303F"/>
    <w:rsid w:val="00973CE2"/>
    <w:rsid w:val="00973FBE"/>
    <w:rsid w:val="009744A5"/>
    <w:rsid w:val="00974AE7"/>
    <w:rsid w:val="00975153"/>
    <w:rsid w:val="009756C4"/>
    <w:rsid w:val="00991041"/>
    <w:rsid w:val="00991366"/>
    <w:rsid w:val="009943EA"/>
    <w:rsid w:val="009955D4"/>
    <w:rsid w:val="00995DF6"/>
    <w:rsid w:val="00996F86"/>
    <w:rsid w:val="00997117"/>
    <w:rsid w:val="009A21DD"/>
    <w:rsid w:val="009A53EE"/>
    <w:rsid w:val="009A68F4"/>
    <w:rsid w:val="009B01C9"/>
    <w:rsid w:val="009B23DD"/>
    <w:rsid w:val="009B4E44"/>
    <w:rsid w:val="009B7563"/>
    <w:rsid w:val="009B799B"/>
    <w:rsid w:val="009B7B20"/>
    <w:rsid w:val="009C0BCA"/>
    <w:rsid w:val="009C1707"/>
    <w:rsid w:val="009C6128"/>
    <w:rsid w:val="009C6A3C"/>
    <w:rsid w:val="009D4C88"/>
    <w:rsid w:val="009D638C"/>
    <w:rsid w:val="009E11CB"/>
    <w:rsid w:val="009E360C"/>
    <w:rsid w:val="009E662A"/>
    <w:rsid w:val="009E7FFE"/>
    <w:rsid w:val="009F1CBB"/>
    <w:rsid w:val="009F3283"/>
    <w:rsid w:val="009F4083"/>
    <w:rsid w:val="009F4607"/>
    <w:rsid w:val="009F7DDD"/>
    <w:rsid w:val="00A01367"/>
    <w:rsid w:val="00A021AF"/>
    <w:rsid w:val="00A06264"/>
    <w:rsid w:val="00A10E9C"/>
    <w:rsid w:val="00A12611"/>
    <w:rsid w:val="00A13859"/>
    <w:rsid w:val="00A15D8A"/>
    <w:rsid w:val="00A16703"/>
    <w:rsid w:val="00A20FF7"/>
    <w:rsid w:val="00A21756"/>
    <w:rsid w:val="00A21964"/>
    <w:rsid w:val="00A23209"/>
    <w:rsid w:val="00A23458"/>
    <w:rsid w:val="00A25B04"/>
    <w:rsid w:val="00A26B62"/>
    <w:rsid w:val="00A33721"/>
    <w:rsid w:val="00A359D3"/>
    <w:rsid w:val="00A4350A"/>
    <w:rsid w:val="00A5133D"/>
    <w:rsid w:val="00A533D3"/>
    <w:rsid w:val="00A60FA3"/>
    <w:rsid w:val="00A61A29"/>
    <w:rsid w:val="00A652DD"/>
    <w:rsid w:val="00A654E7"/>
    <w:rsid w:val="00A660B8"/>
    <w:rsid w:val="00A666B6"/>
    <w:rsid w:val="00A71095"/>
    <w:rsid w:val="00A72C12"/>
    <w:rsid w:val="00A7371B"/>
    <w:rsid w:val="00A73B8C"/>
    <w:rsid w:val="00A76461"/>
    <w:rsid w:val="00A76B95"/>
    <w:rsid w:val="00A80410"/>
    <w:rsid w:val="00A861F3"/>
    <w:rsid w:val="00A91794"/>
    <w:rsid w:val="00A927F5"/>
    <w:rsid w:val="00A930C0"/>
    <w:rsid w:val="00A971A6"/>
    <w:rsid w:val="00AA1761"/>
    <w:rsid w:val="00AA4110"/>
    <w:rsid w:val="00AA42A4"/>
    <w:rsid w:val="00AA6CB8"/>
    <w:rsid w:val="00AA7E99"/>
    <w:rsid w:val="00AB2949"/>
    <w:rsid w:val="00AB4BCE"/>
    <w:rsid w:val="00AB5B9A"/>
    <w:rsid w:val="00AB7197"/>
    <w:rsid w:val="00AC16BF"/>
    <w:rsid w:val="00AC35E5"/>
    <w:rsid w:val="00AC614B"/>
    <w:rsid w:val="00AC7B2C"/>
    <w:rsid w:val="00AD765A"/>
    <w:rsid w:val="00AE292A"/>
    <w:rsid w:val="00AE362F"/>
    <w:rsid w:val="00AE43A9"/>
    <w:rsid w:val="00AE4C4E"/>
    <w:rsid w:val="00AF0670"/>
    <w:rsid w:val="00AF18EF"/>
    <w:rsid w:val="00AF1C54"/>
    <w:rsid w:val="00AF1CAE"/>
    <w:rsid w:val="00AF2741"/>
    <w:rsid w:val="00AF498B"/>
    <w:rsid w:val="00AF5F62"/>
    <w:rsid w:val="00B01F18"/>
    <w:rsid w:val="00B046E0"/>
    <w:rsid w:val="00B04E77"/>
    <w:rsid w:val="00B0588C"/>
    <w:rsid w:val="00B05BFE"/>
    <w:rsid w:val="00B1080D"/>
    <w:rsid w:val="00B1517D"/>
    <w:rsid w:val="00B15533"/>
    <w:rsid w:val="00B15CE5"/>
    <w:rsid w:val="00B22647"/>
    <w:rsid w:val="00B24A6A"/>
    <w:rsid w:val="00B26961"/>
    <w:rsid w:val="00B26963"/>
    <w:rsid w:val="00B33808"/>
    <w:rsid w:val="00B35B33"/>
    <w:rsid w:val="00B3639C"/>
    <w:rsid w:val="00B37618"/>
    <w:rsid w:val="00B41D87"/>
    <w:rsid w:val="00B42E47"/>
    <w:rsid w:val="00B43004"/>
    <w:rsid w:val="00B46B0B"/>
    <w:rsid w:val="00B5100D"/>
    <w:rsid w:val="00B533EE"/>
    <w:rsid w:val="00B546DA"/>
    <w:rsid w:val="00B5593F"/>
    <w:rsid w:val="00B55BA7"/>
    <w:rsid w:val="00B6375F"/>
    <w:rsid w:val="00B64A05"/>
    <w:rsid w:val="00B67479"/>
    <w:rsid w:val="00B705BF"/>
    <w:rsid w:val="00B7779F"/>
    <w:rsid w:val="00B77AF8"/>
    <w:rsid w:val="00B77B96"/>
    <w:rsid w:val="00B81D41"/>
    <w:rsid w:val="00B841D5"/>
    <w:rsid w:val="00B8632F"/>
    <w:rsid w:val="00B94CF6"/>
    <w:rsid w:val="00B96A7B"/>
    <w:rsid w:val="00B96C1F"/>
    <w:rsid w:val="00BA0FAD"/>
    <w:rsid w:val="00BA15FA"/>
    <w:rsid w:val="00BA2212"/>
    <w:rsid w:val="00BA2C60"/>
    <w:rsid w:val="00BA3573"/>
    <w:rsid w:val="00BA3B8D"/>
    <w:rsid w:val="00BA4F8C"/>
    <w:rsid w:val="00BA5AF5"/>
    <w:rsid w:val="00BA5D1D"/>
    <w:rsid w:val="00BA7E1F"/>
    <w:rsid w:val="00BB1B09"/>
    <w:rsid w:val="00BB41E7"/>
    <w:rsid w:val="00BB6AAF"/>
    <w:rsid w:val="00BB76EB"/>
    <w:rsid w:val="00BC1103"/>
    <w:rsid w:val="00BC774D"/>
    <w:rsid w:val="00BD12DA"/>
    <w:rsid w:val="00BD1506"/>
    <w:rsid w:val="00BD2A73"/>
    <w:rsid w:val="00BD3EF5"/>
    <w:rsid w:val="00BD3FDD"/>
    <w:rsid w:val="00BD552A"/>
    <w:rsid w:val="00BD5BA7"/>
    <w:rsid w:val="00BE2ADF"/>
    <w:rsid w:val="00BE31EC"/>
    <w:rsid w:val="00BE5B4C"/>
    <w:rsid w:val="00BE5F9A"/>
    <w:rsid w:val="00BE67A9"/>
    <w:rsid w:val="00BF38C2"/>
    <w:rsid w:val="00BF6E2C"/>
    <w:rsid w:val="00BF7B5B"/>
    <w:rsid w:val="00C044E9"/>
    <w:rsid w:val="00C057AE"/>
    <w:rsid w:val="00C066EF"/>
    <w:rsid w:val="00C102CA"/>
    <w:rsid w:val="00C11DD5"/>
    <w:rsid w:val="00C12143"/>
    <w:rsid w:val="00C146F6"/>
    <w:rsid w:val="00C148FF"/>
    <w:rsid w:val="00C35CB9"/>
    <w:rsid w:val="00C367A0"/>
    <w:rsid w:val="00C36ED3"/>
    <w:rsid w:val="00C375F9"/>
    <w:rsid w:val="00C42644"/>
    <w:rsid w:val="00C44374"/>
    <w:rsid w:val="00C44B58"/>
    <w:rsid w:val="00C46249"/>
    <w:rsid w:val="00C4747D"/>
    <w:rsid w:val="00C47DF2"/>
    <w:rsid w:val="00C47F8A"/>
    <w:rsid w:val="00C5133F"/>
    <w:rsid w:val="00C53F29"/>
    <w:rsid w:val="00C53F62"/>
    <w:rsid w:val="00C56F64"/>
    <w:rsid w:val="00C57D18"/>
    <w:rsid w:val="00C63C3F"/>
    <w:rsid w:val="00C6520E"/>
    <w:rsid w:val="00C654E9"/>
    <w:rsid w:val="00C65C11"/>
    <w:rsid w:val="00C6602B"/>
    <w:rsid w:val="00C66F5E"/>
    <w:rsid w:val="00C67970"/>
    <w:rsid w:val="00C72603"/>
    <w:rsid w:val="00C761B3"/>
    <w:rsid w:val="00C768FC"/>
    <w:rsid w:val="00C83E0A"/>
    <w:rsid w:val="00C859B8"/>
    <w:rsid w:val="00C87A3B"/>
    <w:rsid w:val="00C904F7"/>
    <w:rsid w:val="00C92BB3"/>
    <w:rsid w:val="00C962F1"/>
    <w:rsid w:val="00CA07E7"/>
    <w:rsid w:val="00CA3464"/>
    <w:rsid w:val="00CB79A5"/>
    <w:rsid w:val="00CC032C"/>
    <w:rsid w:val="00CC0644"/>
    <w:rsid w:val="00CC3888"/>
    <w:rsid w:val="00CC4B5D"/>
    <w:rsid w:val="00CC65EA"/>
    <w:rsid w:val="00CD0107"/>
    <w:rsid w:val="00CD05FE"/>
    <w:rsid w:val="00CD3801"/>
    <w:rsid w:val="00CD5891"/>
    <w:rsid w:val="00CD5FDF"/>
    <w:rsid w:val="00CD62EE"/>
    <w:rsid w:val="00CE4669"/>
    <w:rsid w:val="00CF37EF"/>
    <w:rsid w:val="00CF5FAB"/>
    <w:rsid w:val="00CF71E2"/>
    <w:rsid w:val="00D02F05"/>
    <w:rsid w:val="00D054F0"/>
    <w:rsid w:val="00D12E2E"/>
    <w:rsid w:val="00D13F7B"/>
    <w:rsid w:val="00D141F1"/>
    <w:rsid w:val="00D15AF0"/>
    <w:rsid w:val="00D17207"/>
    <w:rsid w:val="00D17866"/>
    <w:rsid w:val="00D20A77"/>
    <w:rsid w:val="00D20A87"/>
    <w:rsid w:val="00D21044"/>
    <w:rsid w:val="00D23C17"/>
    <w:rsid w:val="00D2541E"/>
    <w:rsid w:val="00D260FB"/>
    <w:rsid w:val="00D276EE"/>
    <w:rsid w:val="00D32628"/>
    <w:rsid w:val="00D35E21"/>
    <w:rsid w:val="00D37E99"/>
    <w:rsid w:val="00D404D9"/>
    <w:rsid w:val="00D411E0"/>
    <w:rsid w:val="00D41838"/>
    <w:rsid w:val="00D430A0"/>
    <w:rsid w:val="00D44BBF"/>
    <w:rsid w:val="00D5092C"/>
    <w:rsid w:val="00D50DDA"/>
    <w:rsid w:val="00D567D3"/>
    <w:rsid w:val="00D611C1"/>
    <w:rsid w:val="00D62A79"/>
    <w:rsid w:val="00D63081"/>
    <w:rsid w:val="00D6462C"/>
    <w:rsid w:val="00D7216B"/>
    <w:rsid w:val="00D759EF"/>
    <w:rsid w:val="00D7617F"/>
    <w:rsid w:val="00D769DC"/>
    <w:rsid w:val="00D76AD9"/>
    <w:rsid w:val="00D77396"/>
    <w:rsid w:val="00D779FC"/>
    <w:rsid w:val="00D77C6A"/>
    <w:rsid w:val="00D8238C"/>
    <w:rsid w:val="00D842AE"/>
    <w:rsid w:val="00D84B26"/>
    <w:rsid w:val="00D858F0"/>
    <w:rsid w:val="00D86255"/>
    <w:rsid w:val="00D906B8"/>
    <w:rsid w:val="00D90CA6"/>
    <w:rsid w:val="00D9459C"/>
    <w:rsid w:val="00D95273"/>
    <w:rsid w:val="00DA096A"/>
    <w:rsid w:val="00DA1D4B"/>
    <w:rsid w:val="00DA4376"/>
    <w:rsid w:val="00DA600B"/>
    <w:rsid w:val="00DA64B2"/>
    <w:rsid w:val="00DB11B4"/>
    <w:rsid w:val="00DB4D5B"/>
    <w:rsid w:val="00DB73D6"/>
    <w:rsid w:val="00DC1BCA"/>
    <w:rsid w:val="00DC27F8"/>
    <w:rsid w:val="00DC397E"/>
    <w:rsid w:val="00DC5104"/>
    <w:rsid w:val="00DD0558"/>
    <w:rsid w:val="00DD393F"/>
    <w:rsid w:val="00DD453B"/>
    <w:rsid w:val="00DD5C5B"/>
    <w:rsid w:val="00DD6406"/>
    <w:rsid w:val="00DD6D60"/>
    <w:rsid w:val="00DE078A"/>
    <w:rsid w:val="00DE0D56"/>
    <w:rsid w:val="00DE1E50"/>
    <w:rsid w:val="00DE24F0"/>
    <w:rsid w:val="00DE26B6"/>
    <w:rsid w:val="00DE3D5D"/>
    <w:rsid w:val="00DE4531"/>
    <w:rsid w:val="00DE6E07"/>
    <w:rsid w:val="00DF01FE"/>
    <w:rsid w:val="00DF07B0"/>
    <w:rsid w:val="00DF0F12"/>
    <w:rsid w:val="00DF16B9"/>
    <w:rsid w:val="00DF2FEC"/>
    <w:rsid w:val="00DF4223"/>
    <w:rsid w:val="00DF5517"/>
    <w:rsid w:val="00DF7536"/>
    <w:rsid w:val="00E011E9"/>
    <w:rsid w:val="00E117DA"/>
    <w:rsid w:val="00E134E8"/>
    <w:rsid w:val="00E1394D"/>
    <w:rsid w:val="00E141AF"/>
    <w:rsid w:val="00E14F5F"/>
    <w:rsid w:val="00E2245F"/>
    <w:rsid w:val="00E25271"/>
    <w:rsid w:val="00E323B8"/>
    <w:rsid w:val="00E45A64"/>
    <w:rsid w:val="00E45FBC"/>
    <w:rsid w:val="00E46506"/>
    <w:rsid w:val="00E4705B"/>
    <w:rsid w:val="00E54345"/>
    <w:rsid w:val="00E54AB6"/>
    <w:rsid w:val="00E5672A"/>
    <w:rsid w:val="00E5724A"/>
    <w:rsid w:val="00E60D99"/>
    <w:rsid w:val="00E61DA2"/>
    <w:rsid w:val="00E62E48"/>
    <w:rsid w:val="00E64217"/>
    <w:rsid w:val="00E65851"/>
    <w:rsid w:val="00E70B06"/>
    <w:rsid w:val="00E72E3B"/>
    <w:rsid w:val="00E733F1"/>
    <w:rsid w:val="00E73EFA"/>
    <w:rsid w:val="00E75897"/>
    <w:rsid w:val="00E81A7D"/>
    <w:rsid w:val="00E820BE"/>
    <w:rsid w:val="00E82D0E"/>
    <w:rsid w:val="00E8305E"/>
    <w:rsid w:val="00E839EA"/>
    <w:rsid w:val="00E90BBB"/>
    <w:rsid w:val="00E92B52"/>
    <w:rsid w:val="00E94871"/>
    <w:rsid w:val="00EA0FAF"/>
    <w:rsid w:val="00EA1C1A"/>
    <w:rsid w:val="00EA253D"/>
    <w:rsid w:val="00EA30E4"/>
    <w:rsid w:val="00EA3FD9"/>
    <w:rsid w:val="00EA6054"/>
    <w:rsid w:val="00EA6442"/>
    <w:rsid w:val="00EA7F60"/>
    <w:rsid w:val="00EB0889"/>
    <w:rsid w:val="00EB36F9"/>
    <w:rsid w:val="00EB62D8"/>
    <w:rsid w:val="00EC0DC4"/>
    <w:rsid w:val="00EC0DD4"/>
    <w:rsid w:val="00EC233A"/>
    <w:rsid w:val="00EC2B5F"/>
    <w:rsid w:val="00EC5B6C"/>
    <w:rsid w:val="00EC64C9"/>
    <w:rsid w:val="00EC6F22"/>
    <w:rsid w:val="00EC7658"/>
    <w:rsid w:val="00ED04C3"/>
    <w:rsid w:val="00ED1101"/>
    <w:rsid w:val="00EE1199"/>
    <w:rsid w:val="00EE163E"/>
    <w:rsid w:val="00EE2E8F"/>
    <w:rsid w:val="00EE3887"/>
    <w:rsid w:val="00EE530A"/>
    <w:rsid w:val="00EE654C"/>
    <w:rsid w:val="00EF063D"/>
    <w:rsid w:val="00EF1A4E"/>
    <w:rsid w:val="00EF2826"/>
    <w:rsid w:val="00EF543E"/>
    <w:rsid w:val="00EF5E59"/>
    <w:rsid w:val="00EF6658"/>
    <w:rsid w:val="00EF7542"/>
    <w:rsid w:val="00F01DAD"/>
    <w:rsid w:val="00F03DF5"/>
    <w:rsid w:val="00F11FE8"/>
    <w:rsid w:val="00F12F21"/>
    <w:rsid w:val="00F14D42"/>
    <w:rsid w:val="00F15A95"/>
    <w:rsid w:val="00F164BB"/>
    <w:rsid w:val="00F20358"/>
    <w:rsid w:val="00F20379"/>
    <w:rsid w:val="00F20993"/>
    <w:rsid w:val="00F21798"/>
    <w:rsid w:val="00F225B3"/>
    <w:rsid w:val="00F24026"/>
    <w:rsid w:val="00F271AC"/>
    <w:rsid w:val="00F30A18"/>
    <w:rsid w:val="00F36CF4"/>
    <w:rsid w:val="00F37EAC"/>
    <w:rsid w:val="00F40C02"/>
    <w:rsid w:val="00F438F7"/>
    <w:rsid w:val="00F46DEA"/>
    <w:rsid w:val="00F52102"/>
    <w:rsid w:val="00F54692"/>
    <w:rsid w:val="00F640D9"/>
    <w:rsid w:val="00F64216"/>
    <w:rsid w:val="00F647A7"/>
    <w:rsid w:val="00F70B29"/>
    <w:rsid w:val="00F713EC"/>
    <w:rsid w:val="00F71FAF"/>
    <w:rsid w:val="00F766CB"/>
    <w:rsid w:val="00F80436"/>
    <w:rsid w:val="00F82D74"/>
    <w:rsid w:val="00F83A2C"/>
    <w:rsid w:val="00F8508C"/>
    <w:rsid w:val="00F86075"/>
    <w:rsid w:val="00F92ACD"/>
    <w:rsid w:val="00F93A31"/>
    <w:rsid w:val="00F94289"/>
    <w:rsid w:val="00F958FF"/>
    <w:rsid w:val="00F96A8C"/>
    <w:rsid w:val="00FA238F"/>
    <w:rsid w:val="00FA2C34"/>
    <w:rsid w:val="00FA7D0F"/>
    <w:rsid w:val="00FB131A"/>
    <w:rsid w:val="00FC1AB4"/>
    <w:rsid w:val="00FC4A6E"/>
    <w:rsid w:val="00FC5A07"/>
    <w:rsid w:val="00FC61F4"/>
    <w:rsid w:val="00FC7620"/>
    <w:rsid w:val="00FD08F7"/>
    <w:rsid w:val="00FD0AC3"/>
    <w:rsid w:val="00FD135C"/>
    <w:rsid w:val="00FD159E"/>
    <w:rsid w:val="00FD5BCD"/>
    <w:rsid w:val="00FE2DF9"/>
    <w:rsid w:val="00FE374F"/>
    <w:rsid w:val="00FE6880"/>
    <w:rsid w:val="00FF2487"/>
    <w:rsid w:val="00FF652A"/>
  </w:rsids>
  <m:mathPr>
    <m:mathFont m:val="Cambria Math"/>
    <m:brkBin m:val="before"/>
    <m:brkBinSub m:val="--"/>
    <m:smallFrac m:val="0"/>
    <m:dispDef/>
    <m:lMargin m:val="0"/>
    <m:rMargin m:val="0"/>
    <m:defJc m:val="centerGroup"/>
    <m:wrapIndent m:val="1440"/>
    <m:intLim m:val="subSup"/>
    <m:naryLim m:val="undOvr"/>
  </m:mathPr>
  <w:themeFontLang w:val="en-IE"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14:docId w14:val="1CFB1A3E"/>
  <w15:docId w15:val="{02814452-4CD5-4A24-BD7B-FF4472D3D8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I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2541E"/>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D2541E"/>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A927F5"/>
    <w:pPr>
      <w:keepNext/>
      <w:keepLines/>
      <w:spacing w:before="200" w:after="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283655"/>
    <w:pPr>
      <w:ind w:left="720"/>
      <w:contextualSpacing/>
    </w:pPr>
  </w:style>
  <w:style w:type="paragraph" w:styleId="BalloonText">
    <w:name w:val="Balloon Text"/>
    <w:basedOn w:val="Normal"/>
    <w:link w:val="BalloonTextChar"/>
    <w:uiPriority w:val="99"/>
    <w:semiHidden/>
    <w:unhideWhenUsed/>
    <w:rsid w:val="00BE67A9"/>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E67A9"/>
    <w:rPr>
      <w:rFonts w:ascii="Tahoma" w:hAnsi="Tahoma" w:cs="Tahoma"/>
      <w:sz w:val="16"/>
      <w:szCs w:val="16"/>
    </w:rPr>
  </w:style>
  <w:style w:type="character" w:styleId="CommentReference">
    <w:name w:val="annotation reference"/>
    <w:basedOn w:val="DefaultParagraphFont"/>
    <w:uiPriority w:val="99"/>
    <w:semiHidden/>
    <w:unhideWhenUsed/>
    <w:rsid w:val="00AF0670"/>
    <w:rPr>
      <w:sz w:val="16"/>
      <w:szCs w:val="16"/>
    </w:rPr>
  </w:style>
  <w:style w:type="paragraph" w:styleId="CommentText">
    <w:name w:val="annotation text"/>
    <w:basedOn w:val="Normal"/>
    <w:link w:val="CommentTextChar"/>
    <w:uiPriority w:val="99"/>
    <w:semiHidden/>
    <w:unhideWhenUsed/>
    <w:rsid w:val="00AF0670"/>
    <w:pPr>
      <w:spacing w:line="240" w:lineRule="auto"/>
    </w:pPr>
    <w:rPr>
      <w:sz w:val="20"/>
      <w:szCs w:val="20"/>
    </w:rPr>
  </w:style>
  <w:style w:type="character" w:customStyle="1" w:styleId="CommentTextChar">
    <w:name w:val="Comment Text Char"/>
    <w:basedOn w:val="DefaultParagraphFont"/>
    <w:link w:val="CommentText"/>
    <w:uiPriority w:val="99"/>
    <w:semiHidden/>
    <w:rsid w:val="00AF0670"/>
    <w:rPr>
      <w:sz w:val="20"/>
      <w:szCs w:val="20"/>
    </w:rPr>
  </w:style>
  <w:style w:type="paragraph" w:styleId="CommentSubject">
    <w:name w:val="annotation subject"/>
    <w:basedOn w:val="CommentText"/>
    <w:next w:val="CommentText"/>
    <w:link w:val="CommentSubjectChar"/>
    <w:uiPriority w:val="99"/>
    <w:semiHidden/>
    <w:unhideWhenUsed/>
    <w:rsid w:val="00AF0670"/>
    <w:rPr>
      <w:b/>
      <w:bCs/>
    </w:rPr>
  </w:style>
  <w:style w:type="character" w:customStyle="1" w:styleId="CommentSubjectChar">
    <w:name w:val="Comment Subject Char"/>
    <w:basedOn w:val="CommentTextChar"/>
    <w:link w:val="CommentSubject"/>
    <w:uiPriority w:val="99"/>
    <w:semiHidden/>
    <w:rsid w:val="00AF0670"/>
    <w:rPr>
      <w:b/>
      <w:bCs/>
      <w:sz w:val="20"/>
      <w:szCs w:val="20"/>
    </w:rPr>
  </w:style>
  <w:style w:type="paragraph" w:styleId="Revision">
    <w:name w:val="Revision"/>
    <w:hidden/>
    <w:uiPriority w:val="99"/>
    <w:semiHidden/>
    <w:rsid w:val="00E839EA"/>
    <w:pPr>
      <w:spacing w:after="0" w:line="240" w:lineRule="auto"/>
    </w:pPr>
  </w:style>
  <w:style w:type="paragraph" w:styleId="Header">
    <w:name w:val="header"/>
    <w:basedOn w:val="Normal"/>
    <w:link w:val="HeaderChar"/>
    <w:uiPriority w:val="99"/>
    <w:unhideWhenUsed/>
    <w:rsid w:val="00E8305E"/>
    <w:pPr>
      <w:tabs>
        <w:tab w:val="center" w:pos="4513"/>
        <w:tab w:val="right" w:pos="9026"/>
      </w:tabs>
      <w:spacing w:after="0" w:line="240" w:lineRule="auto"/>
    </w:pPr>
  </w:style>
  <w:style w:type="character" w:customStyle="1" w:styleId="HeaderChar">
    <w:name w:val="Header Char"/>
    <w:basedOn w:val="DefaultParagraphFont"/>
    <w:link w:val="Header"/>
    <w:uiPriority w:val="99"/>
    <w:rsid w:val="00E8305E"/>
  </w:style>
  <w:style w:type="paragraph" w:styleId="Footer">
    <w:name w:val="footer"/>
    <w:basedOn w:val="Normal"/>
    <w:link w:val="FooterChar"/>
    <w:uiPriority w:val="99"/>
    <w:unhideWhenUsed/>
    <w:rsid w:val="00E8305E"/>
    <w:pPr>
      <w:tabs>
        <w:tab w:val="center" w:pos="4513"/>
        <w:tab w:val="right" w:pos="9026"/>
      </w:tabs>
      <w:spacing w:after="0" w:line="240" w:lineRule="auto"/>
    </w:pPr>
  </w:style>
  <w:style w:type="character" w:customStyle="1" w:styleId="FooterChar">
    <w:name w:val="Footer Char"/>
    <w:basedOn w:val="DefaultParagraphFont"/>
    <w:link w:val="Footer"/>
    <w:uiPriority w:val="99"/>
    <w:rsid w:val="00E8305E"/>
  </w:style>
  <w:style w:type="character" w:customStyle="1" w:styleId="Heading1Char">
    <w:name w:val="Heading 1 Char"/>
    <w:basedOn w:val="DefaultParagraphFont"/>
    <w:link w:val="Heading1"/>
    <w:uiPriority w:val="9"/>
    <w:rsid w:val="00D2541E"/>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D2541E"/>
    <w:rPr>
      <w:rFonts w:asciiTheme="majorHAnsi" w:eastAsiaTheme="majorEastAsia" w:hAnsiTheme="majorHAnsi" w:cstheme="majorBidi"/>
      <w:b/>
      <w:bCs/>
      <w:color w:val="4F81BD" w:themeColor="accent1"/>
      <w:sz w:val="26"/>
      <w:szCs w:val="26"/>
    </w:rPr>
  </w:style>
  <w:style w:type="paragraph" w:styleId="TOCHeading">
    <w:name w:val="TOC Heading"/>
    <w:basedOn w:val="Heading1"/>
    <w:next w:val="Normal"/>
    <w:uiPriority w:val="39"/>
    <w:semiHidden/>
    <w:unhideWhenUsed/>
    <w:qFormat/>
    <w:rsid w:val="00D35E21"/>
    <w:pPr>
      <w:outlineLvl w:val="9"/>
    </w:pPr>
    <w:rPr>
      <w:lang w:val="en-US" w:eastAsia="ja-JP"/>
    </w:rPr>
  </w:style>
  <w:style w:type="paragraph" w:styleId="TOC1">
    <w:name w:val="toc 1"/>
    <w:basedOn w:val="Normal"/>
    <w:next w:val="Normal"/>
    <w:autoRedefine/>
    <w:uiPriority w:val="39"/>
    <w:unhideWhenUsed/>
    <w:rsid w:val="00FD159E"/>
    <w:pPr>
      <w:tabs>
        <w:tab w:val="left" w:pos="630"/>
        <w:tab w:val="right" w:leader="dot" w:pos="9016"/>
      </w:tabs>
      <w:spacing w:after="100"/>
    </w:pPr>
  </w:style>
  <w:style w:type="paragraph" w:styleId="TOC2">
    <w:name w:val="toc 2"/>
    <w:basedOn w:val="Normal"/>
    <w:next w:val="Normal"/>
    <w:autoRedefine/>
    <w:uiPriority w:val="39"/>
    <w:unhideWhenUsed/>
    <w:rsid w:val="00D35E21"/>
    <w:pPr>
      <w:tabs>
        <w:tab w:val="left" w:pos="1134"/>
        <w:tab w:val="right" w:leader="dot" w:pos="9016"/>
      </w:tabs>
      <w:spacing w:after="100"/>
      <w:ind w:left="426"/>
    </w:pPr>
  </w:style>
  <w:style w:type="character" w:styleId="Hyperlink">
    <w:name w:val="Hyperlink"/>
    <w:basedOn w:val="DefaultParagraphFont"/>
    <w:uiPriority w:val="99"/>
    <w:unhideWhenUsed/>
    <w:rsid w:val="00D35E21"/>
    <w:rPr>
      <w:color w:val="0000FF" w:themeColor="hyperlink"/>
      <w:u w:val="single"/>
    </w:rPr>
  </w:style>
  <w:style w:type="table" w:styleId="TableGrid">
    <w:name w:val="Table Grid"/>
    <w:basedOn w:val="TableNormal"/>
    <w:uiPriority w:val="59"/>
    <w:rsid w:val="002C252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rsid w:val="00636138"/>
    <w:pPr>
      <w:autoSpaceDE w:val="0"/>
      <w:autoSpaceDN w:val="0"/>
      <w:adjustRightInd w:val="0"/>
      <w:spacing w:after="0" w:line="240" w:lineRule="auto"/>
    </w:pPr>
    <w:rPr>
      <w:rFonts w:ascii="Calibri" w:hAnsi="Calibri" w:cs="Calibri"/>
      <w:color w:val="000000"/>
      <w:sz w:val="24"/>
      <w:szCs w:val="24"/>
    </w:rPr>
  </w:style>
  <w:style w:type="paragraph" w:styleId="NormalWeb">
    <w:name w:val="Normal (Web)"/>
    <w:basedOn w:val="Normal"/>
    <w:uiPriority w:val="99"/>
    <w:unhideWhenUsed/>
    <w:rsid w:val="00F46DEA"/>
    <w:pPr>
      <w:spacing w:before="100" w:beforeAutospacing="1" w:after="100" w:afterAutospacing="1" w:line="240" w:lineRule="auto"/>
    </w:pPr>
    <w:rPr>
      <w:rFonts w:ascii="Times New Roman" w:eastAsia="Times New Roman" w:hAnsi="Times New Roman" w:cs="Times New Roman"/>
      <w:sz w:val="24"/>
      <w:szCs w:val="24"/>
      <w:lang w:val="en-GB" w:eastAsia="en-GB"/>
    </w:rPr>
  </w:style>
  <w:style w:type="character" w:customStyle="1" w:styleId="Heading3Char">
    <w:name w:val="Heading 3 Char"/>
    <w:basedOn w:val="DefaultParagraphFont"/>
    <w:link w:val="Heading3"/>
    <w:uiPriority w:val="9"/>
    <w:rsid w:val="00A927F5"/>
    <w:rPr>
      <w:rFonts w:asciiTheme="majorHAnsi" w:eastAsiaTheme="majorEastAsia" w:hAnsiTheme="majorHAnsi" w:cstheme="majorBidi"/>
      <w:b/>
      <w:bCs/>
      <w:color w:val="4F81BD" w:themeColor="accent1"/>
    </w:rPr>
  </w:style>
  <w:style w:type="character" w:customStyle="1" w:styleId="mw-headline">
    <w:name w:val="mw-headline"/>
    <w:basedOn w:val="DefaultParagraphFont"/>
    <w:rsid w:val="00A927F5"/>
  </w:style>
  <w:style w:type="character" w:customStyle="1" w:styleId="mw-editsection">
    <w:name w:val="mw-editsection"/>
    <w:basedOn w:val="DefaultParagraphFont"/>
    <w:rsid w:val="00A927F5"/>
  </w:style>
  <w:style w:type="character" w:customStyle="1" w:styleId="mw-editsection-bracket">
    <w:name w:val="mw-editsection-bracket"/>
    <w:basedOn w:val="DefaultParagraphFont"/>
    <w:rsid w:val="00A927F5"/>
  </w:style>
  <w:style w:type="paragraph" w:styleId="TOC3">
    <w:name w:val="toc 3"/>
    <w:basedOn w:val="Normal"/>
    <w:next w:val="Normal"/>
    <w:autoRedefine/>
    <w:uiPriority w:val="39"/>
    <w:unhideWhenUsed/>
    <w:rsid w:val="007D4CF0"/>
    <w:pPr>
      <w:spacing w:after="100"/>
      <w:ind w:left="440"/>
    </w:pPr>
  </w:style>
  <w:style w:type="character" w:styleId="UnresolvedMention">
    <w:name w:val="Unresolved Mention"/>
    <w:basedOn w:val="DefaultParagraphFont"/>
    <w:uiPriority w:val="99"/>
    <w:semiHidden/>
    <w:unhideWhenUsed/>
    <w:rsid w:val="00EA7F6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3311622">
      <w:bodyDiv w:val="1"/>
      <w:marLeft w:val="0"/>
      <w:marRight w:val="0"/>
      <w:marTop w:val="0"/>
      <w:marBottom w:val="0"/>
      <w:divBdr>
        <w:top w:val="none" w:sz="0" w:space="0" w:color="auto"/>
        <w:left w:val="none" w:sz="0" w:space="0" w:color="auto"/>
        <w:bottom w:val="none" w:sz="0" w:space="0" w:color="auto"/>
        <w:right w:val="none" w:sz="0" w:space="0" w:color="auto"/>
      </w:divBdr>
    </w:div>
    <w:div w:id="153113460">
      <w:bodyDiv w:val="1"/>
      <w:marLeft w:val="0"/>
      <w:marRight w:val="0"/>
      <w:marTop w:val="0"/>
      <w:marBottom w:val="0"/>
      <w:divBdr>
        <w:top w:val="none" w:sz="0" w:space="0" w:color="auto"/>
        <w:left w:val="none" w:sz="0" w:space="0" w:color="auto"/>
        <w:bottom w:val="none" w:sz="0" w:space="0" w:color="auto"/>
        <w:right w:val="none" w:sz="0" w:space="0" w:color="auto"/>
      </w:divBdr>
    </w:div>
    <w:div w:id="198473131">
      <w:bodyDiv w:val="1"/>
      <w:marLeft w:val="0"/>
      <w:marRight w:val="0"/>
      <w:marTop w:val="0"/>
      <w:marBottom w:val="0"/>
      <w:divBdr>
        <w:top w:val="none" w:sz="0" w:space="0" w:color="auto"/>
        <w:left w:val="none" w:sz="0" w:space="0" w:color="auto"/>
        <w:bottom w:val="none" w:sz="0" w:space="0" w:color="auto"/>
        <w:right w:val="none" w:sz="0" w:space="0" w:color="auto"/>
      </w:divBdr>
    </w:div>
    <w:div w:id="246232245">
      <w:bodyDiv w:val="1"/>
      <w:marLeft w:val="0"/>
      <w:marRight w:val="0"/>
      <w:marTop w:val="0"/>
      <w:marBottom w:val="0"/>
      <w:divBdr>
        <w:top w:val="none" w:sz="0" w:space="0" w:color="auto"/>
        <w:left w:val="none" w:sz="0" w:space="0" w:color="auto"/>
        <w:bottom w:val="none" w:sz="0" w:space="0" w:color="auto"/>
        <w:right w:val="none" w:sz="0" w:space="0" w:color="auto"/>
      </w:divBdr>
      <w:divsChild>
        <w:div w:id="83499595">
          <w:marLeft w:val="547"/>
          <w:marRight w:val="0"/>
          <w:marTop w:val="67"/>
          <w:marBottom w:val="0"/>
          <w:divBdr>
            <w:top w:val="none" w:sz="0" w:space="0" w:color="auto"/>
            <w:left w:val="none" w:sz="0" w:space="0" w:color="auto"/>
            <w:bottom w:val="none" w:sz="0" w:space="0" w:color="auto"/>
            <w:right w:val="none" w:sz="0" w:space="0" w:color="auto"/>
          </w:divBdr>
        </w:div>
        <w:div w:id="273833224">
          <w:marLeft w:val="547"/>
          <w:marRight w:val="0"/>
          <w:marTop w:val="67"/>
          <w:marBottom w:val="0"/>
          <w:divBdr>
            <w:top w:val="none" w:sz="0" w:space="0" w:color="auto"/>
            <w:left w:val="none" w:sz="0" w:space="0" w:color="auto"/>
            <w:bottom w:val="none" w:sz="0" w:space="0" w:color="auto"/>
            <w:right w:val="none" w:sz="0" w:space="0" w:color="auto"/>
          </w:divBdr>
        </w:div>
        <w:div w:id="1016075057">
          <w:marLeft w:val="547"/>
          <w:marRight w:val="0"/>
          <w:marTop w:val="67"/>
          <w:marBottom w:val="0"/>
          <w:divBdr>
            <w:top w:val="none" w:sz="0" w:space="0" w:color="auto"/>
            <w:left w:val="none" w:sz="0" w:space="0" w:color="auto"/>
            <w:bottom w:val="none" w:sz="0" w:space="0" w:color="auto"/>
            <w:right w:val="none" w:sz="0" w:space="0" w:color="auto"/>
          </w:divBdr>
        </w:div>
        <w:div w:id="1546142817">
          <w:marLeft w:val="547"/>
          <w:marRight w:val="0"/>
          <w:marTop w:val="67"/>
          <w:marBottom w:val="0"/>
          <w:divBdr>
            <w:top w:val="none" w:sz="0" w:space="0" w:color="auto"/>
            <w:left w:val="none" w:sz="0" w:space="0" w:color="auto"/>
            <w:bottom w:val="none" w:sz="0" w:space="0" w:color="auto"/>
            <w:right w:val="none" w:sz="0" w:space="0" w:color="auto"/>
          </w:divBdr>
        </w:div>
        <w:div w:id="1605765181">
          <w:marLeft w:val="547"/>
          <w:marRight w:val="0"/>
          <w:marTop w:val="67"/>
          <w:marBottom w:val="0"/>
          <w:divBdr>
            <w:top w:val="none" w:sz="0" w:space="0" w:color="auto"/>
            <w:left w:val="none" w:sz="0" w:space="0" w:color="auto"/>
            <w:bottom w:val="none" w:sz="0" w:space="0" w:color="auto"/>
            <w:right w:val="none" w:sz="0" w:space="0" w:color="auto"/>
          </w:divBdr>
        </w:div>
        <w:div w:id="1765689614">
          <w:marLeft w:val="547"/>
          <w:marRight w:val="0"/>
          <w:marTop w:val="67"/>
          <w:marBottom w:val="0"/>
          <w:divBdr>
            <w:top w:val="none" w:sz="0" w:space="0" w:color="auto"/>
            <w:left w:val="none" w:sz="0" w:space="0" w:color="auto"/>
            <w:bottom w:val="none" w:sz="0" w:space="0" w:color="auto"/>
            <w:right w:val="none" w:sz="0" w:space="0" w:color="auto"/>
          </w:divBdr>
        </w:div>
        <w:div w:id="1863588490">
          <w:marLeft w:val="547"/>
          <w:marRight w:val="0"/>
          <w:marTop w:val="67"/>
          <w:marBottom w:val="0"/>
          <w:divBdr>
            <w:top w:val="none" w:sz="0" w:space="0" w:color="auto"/>
            <w:left w:val="none" w:sz="0" w:space="0" w:color="auto"/>
            <w:bottom w:val="none" w:sz="0" w:space="0" w:color="auto"/>
            <w:right w:val="none" w:sz="0" w:space="0" w:color="auto"/>
          </w:divBdr>
        </w:div>
        <w:div w:id="1886940773">
          <w:marLeft w:val="547"/>
          <w:marRight w:val="0"/>
          <w:marTop w:val="67"/>
          <w:marBottom w:val="0"/>
          <w:divBdr>
            <w:top w:val="none" w:sz="0" w:space="0" w:color="auto"/>
            <w:left w:val="none" w:sz="0" w:space="0" w:color="auto"/>
            <w:bottom w:val="none" w:sz="0" w:space="0" w:color="auto"/>
            <w:right w:val="none" w:sz="0" w:space="0" w:color="auto"/>
          </w:divBdr>
        </w:div>
        <w:div w:id="1968778773">
          <w:marLeft w:val="547"/>
          <w:marRight w:val="0"/>
          <w:marTop w:val="67"/>
          <w:marBottom w:val="0"/>
          <w:divBdr>
            <w:top w:val="none" w:sz="0" w:space="0" w:color="auto"/>
            <w:left w:val="none" w:sz="0" w:space="0" w:color="auto"/>
            <w:bottom w:val="none" w:sz="0" w:space="0" w:color="auto"/>
            <w:right w:val="none" w:sz="0" w:space="0" w:color="auto"/>
          </w:divBdr>
        </w:div>
        <w:div w:id="2033459874">
          <w:marLeft w:val="547"/>
          <w:marRight w:val="0"/>
          <w:marTop w:val="67"/>
          <w:marBottom w:val="0"/>
          <w:divBdr>
            <w:top w:val="none" w:sz="0" w:space="0" w:color="auto"/>
            <w:left w:val="none" w:sz="0" w:space="0" w:color="auto"/>
            <w:bottom w:val="none" w:sz="0" w:space="0" w:color="auto"/>
            <w:right w:val="none" w:sz="0" w:space="0" w:color="auto"/>
          </w:divBdr>
        </w:div>
        <w:div w:id="2106219723">
          <w:marLeft w:val="547"/>
          <w:marRight w:val="0"/>
          <w:marTop w:val="67"/>
          <w:marBottom w:val="0"/>
          <w:divBdr>
            <w:top w:val="none" w:sz="0" w:space="0" w:color="auto"/>
            <w:left w:val="none" w:sz="0" w:space="0" w:color="auto"/>
            <w:bottom w:val="none" w:sz="0" w:space="0" w:color="auto"/>
            <w:right w:val="none" w:sz="0" w:space="0" w:color="auto"/>
          </w:divBdr>
        </w:div>
      </w:divsChild>
    </w:div>
    <w:div w:id="335958282">
      <w:bodyDiv w:val="1"/>
      <w:marLeft w:val="0"/>
      <w:marRight w:val="0"/>
      <w:marTop w:val="0"/>
      <w:marBottom w:val="0"/>
      <w:divBdr>
        <w:top w:val="none" w:sz="0" w:space="0" w:color="auto"/>
        <w:left w:val="none" w:sz="0" w:space="0" w:color="auto"/>
        <w:bottom w:val="none" w:sz="0" w:space="0" w:color="auto"/>
        <w:right w:val="none" w:sz="0" w:space="0" w:color="auto"/>
      </w:divBdr>
      <w:divsChild>
        <w:div w:id="184057111">
          <w:marLeft w:val="806"/>
          <w:marRight w:val="0"/>
          <w:marTop w:val="154"/>
          <w:marBottom w:val="0"/>
          <w:divBdr>
            <w:top w:val="none" w:sz="0" w:space="0" w:color="auto"/>
            <w:left w:val="none" w:sz="0" w:space="0" w:color="auto"/>
            <w:bottom w:val="none" w:sz="0" w:space="0" w:color="auto"/>
            <w:right w:val="none" w:sz="0" w:space="0" w:color="auto"/>
          </w:divBdr>
        </w:div>
        <w:div w:id="363991411">
          <w:marLeft w:val="806"/>
          <w:marRight w:val="0"/>
          <w:marTop w:val="154"/>
          <w:marBottom w:val="0"/>
          <w:divBdr>
            <w:top w:val="none" w:sz="0" w:space="0" w:color="auto"/>
            <w:left w:val="none" w:sz="0" w:space="0" w:color="auto"/>
            <w:bottom w:val="none" w:sz="0" w:space="0" w:color="auto"/>
            <w:right w:val="none" w:sz="0" w:space="0" w:color="auto"/>
          </w:divBdr>
        </w:div>
        <w:div w:id="1392146808">
          <w:marLeft w:val="806"/>
          <w:marRight w:val="0"/>
          <w:marTop w:val="154"/>
          <w:marBottom w:val="0"/>
          <w:divBdr>
            <w:top w:val="none" w:sz="0" w:space="0" w:color="auto"/>
            <w:left w:val="none" w:sz="0" w:space="0" w:color="auto"/>
            <w:bottom w:val="none" w:sz="0" w:space="0" w:color="auto"/>
            <w:right w:val="none" w:sz="0" w:space="0" w:color="auto"/>
          </w:divBdr>
        </w:div>
        <w:div w:id="2137789946">
          <w:marLeft w:val="806"/>
          <w:marRight w:val="0"/>
          <w:marTop w:val="154"/>
          <w:marBottom w:val="0"/>
          <w:divBdr>
            <w:top w:val="none" w:sz="0" w:space="0" w:color="auto"/>
            <w:left w:val="none" w:sz="0" w:space="0" w:color="auto"/>
            <w:bottom w:val="none" w:sz="0" w:space="0" w:color="auto"/>
            <w:right w:val="none" w:sz="0" w:space="0" w:color="auto"/>
          </w:divBdr>
        </w:div>
      </w:divsChild>
    </w:div>
    <w:div w:id="582959290">
      <w:bodyDiv w:val="1"/>
      <w:marLeft w:val="0"/>
      <w:marRight w:val="0"/>
      <w:marTop w:val="0"/>
      <w:marBottom w:val="0"/>
      <w:divBdr>
        <w:top w:val="none" w:sz="0" w:space="0" w:color="auto"/>
        <w:left w:val="none" w:sz="0" w:space="0" w:color="auto"/>
        <w:bottom w:val="none" w:sz="0" w:space="0" w:color="auto"/>
        <w:right w:val="none" w:sz="0" w:space="0" w:color="auto"/>
      </w:divBdr>
    </w:div>
    <w:div w:id="672536489">
      <w:bodyDiv w:val="1"/>
      <w:marLeft w:val="0"/>
      <w:marRight w:val="0"/>
      <w:marTop w:val="0"/>
      <w:marBottom w:val="0"/>
      <w:divBdr>
        <w:top w:val="none" w:sz="0" w:space="0" w:color="auto"/>
        <w:left w:val="none" w:sz="0" w:space="0" w:color="auto"/>
        <w:bottom w:val="none" w:sz="0" w:space="0" w:color="auto"/>
        <w:right w:val="none" w:sz="0" w:space="0" w:color="auto"/>
      </w:divBdr>
    </w:div>
    <w:div w:id="727605165">
      <w:bodyDiv w:val="1"/>
      <w:marLeft w:val="0"/>
      <w:marRight w:val="0"/>
      <w:marTop w:val="0"/>
      <w:marBottom w:val="0"/>
      <w:divBdr>
        <w:top w:val="none" w:sz="0" w:space="0" w:color="auto"/>
        <w:left w:val="none" w:sz="0" w:space="0" w:color="auto"/>
        <w:bottom w:val="none" w:sz="0" w:space="0" w:color="auto"/>
        <w:right w:val="none" w:sz="0" w:space="0" w:color="auto"/>
      </w:divBdr>
    </w:div>
    <w:div w:id="727804529">
      <w:bodyDiv w:val="1"/>
      <w:marLeft w:val="0"/>
      <w:marRight w:val="0"/>
      <w:marTop w:val="0"/>
      <w:marBottom w:val="0"/>
      <w:divBdr>
        <w:top w:val="none" w:sz="0" w:space="0" w:color="auto"/>
        <w:left w:val="none" w:sz="0" w:space="0" w:color="auto"/>
        <w:bottom w:val="none" w:sz="0" w:space="0" w:color="auto"/>
        <w:right w:val="none" w:sz="0" w:space="0" w:color="auto"/>
      </w:divBdr>
      <w:divsChild>
        <w:div w:id="367532510">
          <w:marLeft w:val="547"/>
          <w:marRight w:val="0"/>
          <w:marTop w:val="115"/>
          <w:marBottom w:val="0"/>
          <w:divBdr>
            <w:top w:val="none" w:sz="0" w:space="0" w:color="auto"/>
            <w:left w:val="none" w:sz="0" w:space="0" w:color="auto"/>
            <w:bottom w:val="none" w:sz="0" w:space="0" w:color="auto"/>
            <w:right w:val="none" w:sz="0" w:space="0" w:color="auto"/>
          </w:divBdr>
        </w:div>
        <w:div w:id="513616153">
          <w:marLeft w:val="547"/>
          <w:marRight w:val="0"/>
          <w:marTop w:val="115"/>
          <w:marBottom w:val="0"/>
          <w:divBdr>
            <w:top w:val="none" w:sz="0" w:space="0" w:color="auto"/>
            <w:left w:val="none" w:sz="0" w:space="0" w:color="auto"/>
            <w:bottom w:val="none" w:sz="0" w:space="0" w:color="auto"/>
            <w:right w:val="none" w:sz="0" w:space="0" w:color="auto"/>
          </w:divBdr>
        </w:div>
        <w:div w:id="864363238">
          <w:marLeft w:val="547"/>
          <w:marRight w:val="0"/>
          <w:marTop w:val="115"/>
          <w:marBottom w:val="0"/>
          <w:divBdr>
            <w:top w:val="none" w:sz="0" w:space="0" w:color="auto"/>
            <w:left w:val="none" w:sz="0" w:space="0" w:color="auto"/>
            <w:bottom w:val="none" w:sz="0" w:space="0" w:color="auto"/>
            <w:right w:val="none" w:sz="0" w:space="0" w:color="auto"/>
          </w:divBdr>
        </w:div>
        <w:div w:id="1494376580">
          <w:marLeft w:val="547"/>
          <w:marRight w:val="0"/>
          <w:marTop w:val="115"/>
          <w:marBottom w:val="0"/>
          <w:divBdr>
            <w:top w:val="none" w:sz="0" w:space="0" w:color="auto"/>
            <w:left w:val="none" w:sz="0" w:space="0" w:color="auto"/>
            <w:bottom w:val="none" w:sz="0" w:space="0" w:color="auto"/>
            <w:right w:val="none" w:sz="0" w:space="0" w:color="auto"/>
          </w:divBdr>
        </w:div>
        <w:div w:id="1892882532">
          <w:marLeft w:val="547"/>
          <w:marRight w:val="0"/>
          <w:marTop w:val="115"/>
          <w:marBottom w:val="0"/>
          <w:divBdr>
            <w:top w:val="none" w:sz="0" w:space="0" w:color="auto"/>
            <w:left w:val="none" w:sz="0" w:space="0" w:color="auto"/>
            <w:bottom w:val="none" w:sz="0" w:space="0" w:color="auto"/>
            <w:right w:val="none" w:sz="0" w:space="0" w:color="auto"/>
          </w:divBdr>
        </w:div>
        <w:div w:id="1995064039">
          <w:marLeft w:val="547"/>
          <w:marRight w:val="0"/>
          <w:marTop w:val="115"/>
          <w:marBottom w:val="0"/>
          <w:divBdr>
            <w:top w:val="none" w:sz="0" w:space="0" w:color="auto"/>
            <w:left w:val="none" w:sz="0" w:space="0" w:color="auto"/>
            <w:bottom w:val="none" w:sz="0" w:space="0" w:color="auto"/>
            <w:right w:val="none" w:sz="0" w:space="0" w:color="auto"/>
          </w:divBdr>
        </w:div>
      </w:divsChild>
    </w:div>
    <w:div w:id="1056397361">
      <w:bodyDiv w:val="1"/>
      <w:marLeft w:val="0"/>
      <w:marRight w:val="0"/>
      <w:marTop w:val="0"/>
      <w:marBottom w:val="0"/>
      <w:divBdr>
        <w:top w:val="none" w:sz="0" w:space="0" w:color="auto"/>
        <w:left w:val="none" w:sz="0" w:space="0" w:color="auto"/>
        <w:bottom w:val="none" w:sz="0" w:space="0" w:color="auto"/>
        <w:right w:val="none" w:sz="0" w:space="0" w:color="auto"/>
      </w:divBdr>
    </w:div>
    <w:div w:id="1069841425">
      <w:bodyDiv w:val="1"/>
      <w:marLeft w:val="0"/>
      <w:marRight w:val="0"/>
      <w:marTop w:val="0"/>
      <w:marBottom w:val="0"/>
      <w:divBdr>
        <w:top w:val="none" w:sz="0" w:space="0" w:color="auto"/>
        <w:left w:val="none" w:sz="0" w:space="0" w:color="auto"/>
        <w:bottom w:val="none" w:sz="0" w:space="0" w:color="auto"/>
        <w:right w:val="none" w:sz="0" w:space="0" w:color="auto"/>
      </w:divBdr>
      <w:divsChild>
        <w:div w:id="836382432">
          <w:marLeft w:val="547"/>
          <w:marRight w:val="0"/>
          <w:marTop w:val="80"/>
          <w:marBottom w:val="0"/>
          <w:divBdr>
            <w:top w:val="none" w:sz="0" w:space="0" w:color="auto"/>
            <w:left w:val="none" w:sz="0" w:space="0" w:color="auto"/>
            <w:bottom w:val="none" w:sz="0" w:space="0" w:color="auto"/>
            <w:right w:val="none" w:sz="0" w:space="0" w:color="auto"/>
          </w:divBdr>
        </w:div>
        <w:div w:id="881670633">
          <w:marLeft w:val="547"/>
          <w:marRight w:val="0"/>
          <w:marTop w:val="80"/>
          <w:marBottom w:val="0"/>
          <w:divBdr>
            <w:top w:val="none" w:sz="0" w:space="0" w:color="auto"/>
            <w:left w:val="none" w:sz="0" w:space="0" w:color="auto"/>
            <w:bottom w:val="none" w:sz="0" w:space="0" w:color="auto"/>
            <w:right w:val="none" w:sz="0" w:space="0" w:color="auto"/>
          </w:divBdr>
        </w:div>
        <w:div w:id="1862668307">
          <w:marLeft w:val="547"/>
          <w:marRight w:val="0"/>
          <w:marTop w:val="80"/>
          <w:marBottom w:val="0"/>
          <w:divBdr>
            <w:top w:val="none" w:sz="0" w:space="0" w:color="auto"/>
            <w:left w:val="none" w:sz="0" w:space="0" w:color="auto"/>
            <w:bottom w:val="none" w:sz="0" w:space="0" w:color="auto"/>
            <w:right w:val="none" w:sz="0" w:space="0" w:color="auto"/>
          </w:divBdr>
        </w:div>
      </w:divsChild>
    </w:div>
    <w:div w:id="1248684895">
      <w:bodyDiv w:val="1"/>
      <w:marLeft w:val="0"/>
      <w:marRight w:val="0"/>
      <w:marTop w:val="0"/>
      <w:marBottom w:val="0"/>
      <w:divBdr>
        <w:top w:val="none" w:sz="0" w:space="0" w:color="auto"/>
        <w:left w:val="none" w:sz="0" w:space="0" w:color="auto"/>
        <w:bottom w:val="none" w:sz="0" w:space="0" w:color="auto"/>
        <w:right w:val="none" w:sz="0" w:space="0" w:color="auto"/>
      </w:divBdr>
    </w:div>
    <w:div w:id="1276017617">
      <w:bodyDiv w:val="1"/>
      <w:marLeft w:val="0"/>
      <w:marRight w:val="0"/>
      <w:marTop w:val="0"/>
      <w:marBottom w:val="0"/>
      <w:divBdr>
        <w:top w:val="none" w:sz="0" w:space="0" w:color="auto"/>
        <w:left w:val="none" w:sz="0" w:space="0" w:color="auto"/>
        <w:bottom w:val="none" w:sz="0" w:space="0" w:color="auto"/>
        <w:right w:val="none" w:sz="0" w:space="0" w:color="auto"/>
      </w:divBdr>
      <w:divsChild>
        <w:div w:id="204409363">
          <w:marLeft w:val="547"/>
          <w:marRight w:val="0"/>
          <w:marTop w:val="154"/>
          <w:marBottom w:val="0"/>
          <w:divBdr>
            <w:top w:val="none" w:sz="0" w:space="0" w:color="auto"/>
            <w:left w:val="none" w:sz="0" w:space="0" w:color="auto"/>
            <w:bottom w:val="none" w:sz="0" w:space="0" w:color="auto"/>
            <w:right w:val="none" w:sz="0" w:space="0" w:color="auto"/>
          </w:divBdr>
        </w:div>
        <w:div w:id="783117178">
          <w:marLeft w:val="547"/>
          <w:marRight w:val="0"/>
          <w:marTop w:val="154"/>
          <w:marBottom w:val="0"/>
          <w:divBdr>
            <w:top w:val="none" w:sz="0" w:space="0" w:color="auto"/>
            <w:left w:val="none" w:sz="0" w:space="0" w:color="auto"/>
            <w:bottom w:val="none" w:sz="0" w:space="0" w:color="auto"/>
            <w:right w:val="none" w:sz="0" w:space="0" w:color="auto"/>
          </w:divBdr>
        </w:div>
        <w:div w:id="1359507631">
          <w:marLeft w:val="547"/>
          <w:marRight w:val="0"/>
          <w:marTop w:val="154"/>
          <w:marBottom w:val="0"/>
          <w:divBdr>
            <w:top w:val="none" w:sz="0" w:space="0" w:color="auto"/>
            <w:left w:val="none" w:sz="0" w:space="0" w:color="auto"/>
            <w:bottom w:val="none" w:sz="0" w:space="0" w:color="auto"/>
            <w:right w:val="none" w:sz="0" w:space="0" w:color="auto"/>
          </w:divBdr>
        </w:div>
      </w:divsChild>
    </w:div>
    <w:div w:id="1560483091">
      <w:bodyDiv w:val="1"/>
      <w:marLeft w:val="0"/>
      <w:marRight w:val="0"/>
      <w:marTop w:val="0"/>
      <w:marBottom w:val="0"/>
      <w:divBdr>
        <w:top w:val="none" w:sz="0" w:space="0" w:color="auto"/>
        <w:left w:val="none" w:sz="0" w:space="0" w:color="auto"/>
        <w:bottom w:val="none" w:sz="0" w:space="0" w:color="auto"/>
        <w:right w:val="none" w:sz="0" w:space="0" w:color="auto"/>
      </w:divBdr>
    </w:div>
    <w:div w:id="1859461707">
      <w:bodyDiv w:val="1"/>
      <w:marLeft w:val="0"/>
      <w:marRight w:val="0"/>
      <w:marTop w:val="0"/>
      <w:marBottom w:val="0"/>
      <w:divBdr>
        <w:top w:val="none" w:sz="0" w:space="0" w:color="auto"/>
        <w:left w:val="none" w:sz="0" w:space="0" w:color="auto"/>
        <w:bottom w:val="none" w:sz="0" w:space="0" w:color="auto"/>
        <w:right w:val="none" w:sz="0" w:space="0" w:color="auto"/>
      </w:divBdr>
    </w:div>
    <w:div w:id="1993439428">
      <w:bodyDiv w:val="1"/>
      <w:marLeft w:val="0"/>
      <w:marRight w:val="0"/>
      <w:marTop w:val="0"/>
      <w:marBottom w:val="0"/>
      <w:divBdr>
        <w:top w:val="none" w:sz="0" w:space="0" w:color="auto"/>
        <w:left w:val="none" w:sz="0" w:space="0" w:color="auto"/>
        <w:bottom w:val="none" w:sz="0" w:space="0" w:color="auto"/>
        <w:right w:val="none" w:sz="0" w:space="0" w:color="auto"/>
      </w:divBdr>
    </w:div>
    <w:div w:id="20862172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footer" Target="footer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58328A46A2079F4B92ABACC2404E6BD2" ma:contentTypeVersion="17" ma:contentTypeDescription="Create a new document." ma:contentTypeScope="" ma:versionID="0a6210d1c0cef37921a37ca714646aa1">
  <xsd:schema xmlns:xsd="http://www.w3.org/2001/XMLSchema" xmlns:xs="http://www.w3.org/2001/XMLSchema" xmlns:p="http://schemas.microsoft.com/office/2006/metadata/properties" xmlns:ns2="282fe374-678a-4583-8ac6-eef482d6136e" xmlns:ns3="3ed90337-94e5-4cb6-8fc9-3018e517bae7" targetNamespace="http://schemas.microsoft.com/office/2006/metadata/properties" ma:root="true" ma:fieldsID="b1c3f20ad4213f7c2ae7434c0a0c0f96" ns2:_="" ns3:_="">
    <xsd:import namespace="282fe374-678a-4583-8ac6-eef482d6136e"/>
    <xsd:import namespace="3ed90337-94e5-4cb6-8fc9-3018e517bae7"/>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3:SharedWithUsers" minOccurs="0"/>
                <xsd:element ref="ns3:SharedWithDetail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DateTaken" minOccurs="0"/>
                <xsd:element ref="ns2:MediaServiceLocation"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82fe374-678a-4583-8ac6-eef482d6136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lcf76f155ced4ddcb4097134ff3c332f" ma:index="14" nillable="true" ma:taxonomy="true" ma:internalName="lcf76f155ced4ddcb4097134ff3c332f" ma:taxonomyFieldName="MediaServiceImageTags" ma:displayName="Image Tags" ma:readOnly="false" ma:fieldId="{5cf76f15-5ced-4ddc-b409-7134ff3c332f}" ma:taxonomyMulti="true" ma:sspId="800460e2-1b74-4549-b703-a18f865bfa8d" ma:termSetId="09814cd3-568e-fe90-9814-8d621ff8fb84" ma:anchorId="fba54fb3-c3e1-fe81-a776-ca4b69148c4d" ma:open="true" ma:isKeyword="false">
      <xsd:complexType>
        <xsd:sequence>
          <xsd:element ref="pc:Terms" minOccurs="0" maxOccurs="1"/>
        </xsd:sequence>
      </xsd:complex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DateTaken" ma:index="19" nillable="true" ma:displayName="MediaServiceDateTaken" ma:description="" ma:hidden="true" ma:indexed="true" ma:internalName="MediaServiceDateTaken" ma:readOnly="true">
      <xsd:simpleType>
        <xsd:restriction base="dms:Text"/>
      </xsd:simpleType>
    </xsd:element>
    <xsd:element name="MediaServiceLocation" ma:index="20" nillable="true" ma:displayName="Location" ma:description="" ma:indexed="true" ma:internalName="MediaServiceLocation" ma:readOnly="true">
      <xsd:simpleType>
        <xsd:restriction base="dms:Text"/>
      </xsd:simpleType>
    </xsd:element>
    <xsd:element name="MediaServiceSearchProperties" ma:index="21"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3ed90337-94e5-4cb6-8fc9-3018e517bae7" elementFormDefault="qualified">
    <xsd:import namespace="http://schemas.microsoft.com/office/2006/documentManagement/types"/>
    <xsd:import namespace="http://schemas.microsoft.com/office/infopath/2007/PartnerControls"/>
    <xsd:element name="SharedWithUsers" ma:index="1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2" nillable="true" ma:displayName="Shared With Details" ma:internalName="SharedWithDetails" ma:readOnly="true">
      <xsd:simpleType>
        <xsd:restriction base="dms:Note">
          <xsd:maxLength value="255"/>
        </xsd:restriction>
      </xsd:simpleType>
    </xsd:element>
    <xsd:element name="TaxCatchAll" ma:index="15" nillable="true" ma:displayName="Taxonomy Catch All Column" ma:hidden="true" ma:list="{f8bb668c-744d-450d-869f-5b8f772d336e}" ma:internalName="TaxCatchAll" ma:showField="CatchAllData" ma:web="3ed90337-94e5-4cb6-8fc9-3018e517bae7">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TaxCatchAll xmlns="3ed90337-94e5-4cb6-8fc9-3018e517bae7" xsi:nil="true"/>
    <lcf76f155ced4ddcb4097134ff3c332f xmlns="282fe374-678a-4583-8ac6-eef482d6136e">
      <Terms xmlns="http://schemas.microsoft.com/office/infopath/2007/PartnerControls"/>
    </lcf76f155ced4ddcb4097134ff3c332f>
  </documentManagement>
</p:properti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F391924-CF67-4044-9E71-C1651C7A0992}">
  <ds:schemaRefs>
    <ds:schemaRef ds:uri="http://schemas.microsoft.com/sharepoint/v3/contenttype/forms"/>
  </ds:schemaRefs>
</ds:datastoreItem>
</file>

<file path=customXml/itemProps2.xml><?xml version="1.0" encoding="utf-8"?>
<ds:datastoreItem xmlns:ds="http://schemas.openxmlformats.org/officeDocument/2006/customXml" ds:itemID="{BD99EE44-B128-4DDA-B83F-2371CB42A04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82fe374-678a-4583-8ac6-eef482d6136e"/>
    <ds:schemaRef ds:uri="3ed90337-94e5-4cb6-8fc9-3018e517bae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EECBB019-D893-43A1-8DE6-A588D56362DA}">
  <ds:schemaRefs>
    <ds:schemaRef ds:uri="282fe374-678a-4583-8ac6-eef482d6136e"/>
    <ds:schemaRef ds:uri="http://schemas.openxmlformats.org/package/2006/metadata/core-properties"/>
    <ds:schemaRef ds:uri="http://schemas.microsoft.com/office/infopath/2007/PartnerControls"/>
    <ds:schemaRef ds:uri="http://purl.org/dc/terms/"/>
    <ds:schemaRef ds:uri="http://schemas.microsoft.com/office/2006/documentManagement/types"/>
    <ds:schemaRef ds:uri="http://www.w3.org/XML/1998/namespace"/>
    <ds:schemaRef ds:uri="http://purl.org/dc/elements/1.1/"/>
    <ds:schemaRef ds:uri="3ed90337-94e5-4cb6-8fc9-3018e517bae7"/>
    <ds:schemaRef ds:uri="http://schemas.microsoft.com/office/2006/metadata/properties"/>
    <ds:schemaRef ds:uri="http://purl.org/dc/dcmitype/"/>
  </ds:schemaRefs>
</ds:datastoreItem>
</file>

<file path=customXml/itemProps4.xml><?xml version="1.0" encoding="utf-8"?>
<ds:datastoreItem xmlns:ds="http://schemas.openxmlformats.org/officeDocument/2006/customXml" ds:itemID="{F7B799B7-5D3F-4510-AB00-56EE384ED02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138</TotalTime>
  <Pages>11</Pages>
  <Words>2717</Words>
  <Characters>15490</Characters>
  <Application>Microsoft Office Word</Application>
  <DocSecurity>0</DocSecurity>
  <Lines>129</Lines>
  <Paragraphs>36</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18171</CharactersWithSpaces>
  <SharedDoc>false</SharedDoc>
  <HLinks>
    <vt:vector size="60" baseType="variant">
      <vt:variant>
        <vt:i4>1769522</vt:i4>
      </vt:variant>
      <vt:variant>
        <vt:i4>56</vt:i4>
      </vt:variant>
      <vt:variant>
        <vt:i4>0</vt:i4>
      </vt:variant>
      <vt:variant>
        <vt:i4>5</vt:i4>
      </vt:variant>
      <vt:variant>
        <vt:lpwstr/>
      </vt:variant>
      <vt:variant>
        <vt:lpwstr>_Toc32225468</vt:lpwstr>
      </vt:variant>
      <vt:variant>
        <vt:i4>1310770</vt:i4>
      </vt:variant>
      <vt:variant>
        <vt:i4>50</vt:i4>
      </vt:variant>
      <vt:variant>
        <vt:i4>0</vt:i4>
      </vt:variant>
      <vt:variant>
        <vt:i4>5</vt:i4>
      </vt:variant>
      <vt:variant>
        <vt:lpwstr/>
      </vt:variant>
      <vt:variant>
        <vt:lpwstr>_Toc32225467</vt:lpwstr>
      </vt:variant>
      <vt:variant>
        <vt:i4>1376306</vt:i4>
      </vt:variant>
      <vt:variant>
        <vt:i4>44</vt:i4>
      </vt:variant>
      <vt:variant>
        <vt:i4>0</vt:i4>
      </vt:variant>
      <vt:variant>
        <vt:i4>5</vt:i4>
      </vt:variant>
      <vt:variant>
        <vt:lpwstr/>
      </vt:variant>
      <vt:variant>
        <vt:lpwstr>_Toc32225466</vt:lpwstr>
      </vt:variant>
      <vt:variant>
        <vt:i4>1441842</vt:i4>
      </vt:variant>
      <vt:variant>
        <vt:i4>38</vt:i4>
      </vt:variant>
      <vt:variant>
        <vt:i4>0</vt:i4>
      </vt:variant>
      <vt:variant>
        <vt:i4>5</vt:i4>
      </vt:variant>
      <vt:variant>
        <vt:lpwstr/>
      </vt:variant>
      <vt:variant>
        <vt:lpwstr>_Toc32225465</vt:lpwstr>
      </vt:variant>
      <vt:variant>
        <vt:i4>1507378</vt:i4>
      </vt:variant>
      <vt:variant>
        <vt:i4>32</vt:i4>
      </vt:variant>
      <vt:variant>
        <vt:i4>0</vt:i4>
      </vt:variant>
      <vt:variant>
        <vt:i4>5</vt:i4>
      </vt:variant>
      <vt:variant>
        <vt:lpwstr/>
      </vt:variant>
      <vt:variant>
        <vt:lpwstr>_Toc32225464</vt:lpwstr>
      </vt:variant>
      <vt:variant>
        <vt:i4>1048626</vt:i4>
      </vt:variant>
      <vt:variant>
        <vt:i4>26</vt:i4>
      </vt:variant>
      <vt:variant>
        <vt:i4>0</vt:i4>
      </vt:variant>
      <vt:variant>
        <vt:i4>5</vt:i4>
      </vt:variant>
      <vt:variant>
        <vt:lpwstr/>
      </vt:variant>
      <vt:variant>
        <vt:lpwstr>_Toc32225463</vt:lpwstr>
      </vt:variant>
      <vt:variant>
        <vt:i4>1114162</vt:i4>
      </vt:variant>
      <vt:variant>
        <vt:i4>20</vt:i4>
      </vt:variant>
      <vt:variant>
        <vt:i4>0</vt:i4>
      </vt:variant>
      <vt:variant>
        <vt:i4>5</vt:i4>
      </vt:variant>
      <vt:variant>
        <vt:lpwstr/>
      </vt:variant>
      <vt:variant>
        <vt:lpwstr>_Toc32225462</vt:lpwstr>
      </vt:variant>
      <vt:variant>
        <vt:i4>1179698</vt:i4>
      </vt:variant>
      <vt:variant>
        <vt:i4>14</vt:i4>
      </vt:variant>
      <vt:variant>
        <vt:i4>0</vt:i4>
      </vt:variant>
      <vt:variant>
        <vt:i4>5</vt:i4>
      </vt:variant>
      <vt:variant>
        <vt:lpwstr/>
      </vt:variant>
      <vt:variant>
        <vt:lpwstr>_Toc32225461</vt:lpwstr>
      </vt:variant>
      <vt:variant>
        <vt:i4>1245234</vt:i4>
      </vt:variant>
      <vt:variant>
        <vt:i4>8</vt:i4>
      </vt:variant>
      <vt:variant>
        <vt:i4>0</vt:i4>
      </vt:variant>
      <vt:variant>
        <vt:i4>5</vt:i4>
      </vt:variant>
      <vt:variant>
        <vt:lpwstr/>
      </vt:variant>
      <vt:variant>
        <vt:lpwstr>_Toc32225460</vt:lpwstr>
      </vt:variant>
      <vt:variant>
        <vt:i4>1703985</vt:i4>
      </vt:variant>
      <vt:variant>
        <vt:i4>2</vt:i4>
      </vt:variant>
      <vt:variant>
        <vt:i4>0</vt:i4>
      </vt:variant>
      <vt:variant>
        <vt:i4>5</vt:i4>
      </vt:variant>
      <vt:variant>
        <vt:lpwstr/>
      </vt:variant>
      <vt:variant>
        <vt:lpwstr>_Toc32225459</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Alice Sewielska</dc:creator>
  <cp:keywords/>
  <cp:lastModifiedBy>Grainne McKeown</cp:lastModifiedBy>
  <cp:revision>26</cp:revision>
  <cp:lastPrinted>2020-02-10T19:11:00Z</cp:lastPrinted>
  <dcterms:created xsi:type="dcterms:W3CDTF">2020-02-10T19:11:00Z</dcterms:created>
  <dcterms:modified xsi:type="dcterms:W3CDTF">2024-12-19T17:53:00Z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0x01010058328A46A2079F4B92ABACC2404E6BD2</vt:lpwstr>
  </property>
  <property fmtid="{D5CDD505-2E9C-101B-9397-08002B2CF9AE}" pid="3" name="Order">
    <vt:r8>3182200</vt:r8>
  </property>
  <property fmtid="{D5CDD505-2E9C-101B-9397-08002B2CF9AE}" pid="4" name="MediaServiceImageTags">
    <vt:lpwstr/>
  </property>
</Properties>
</file>