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1BFD2" w14:textId="77777777" w:rsidR="00F31C5B" w:rsidRDefault="00000000">
      <w:pPr>
        <w:spacing w:after="160"/>
        <w:jc w:val="center"/>
      </w:pPr>
      <w:r>
        <w:rPr>
          <w:rFonts w:ascii="Arial" w:eastAsia="Arial" w:hAnsi="Arial" w:cs="Arial"/>
          <w:color w:val="7A8C7B"/>
          <w:spacing w:val="120"/>
          <w:sz w:val="18"/>
          <w:szCs w:val="18"/>
        </w:rPr>
        <w:t>ABOUT US</w:t>
      </w:r>
    </w:p>
    <w:p w14:paraId="71C8D010" w14:textId="77777777" w:rsidR="00F31C5B" w:rsidRDefault="00000000">
      <w:pPr>
        <w:pStyle w:val="1"/>
        <w:spacing w:after="400"/>
        <w:jc w:val="center"/>
      </w:pPr>
      <w:r>
        <w:t>One Partner. Every Packaging Need.</w:t>
      </w:r>
    </w:p>
    <w:p w14:paraId="3FE2E635" w14:textId="77777777" w:rsidR="00F31C5B" w:rsidRDefault="00000000">
      <w:pPr>
        <w:spacing w:after="480"/>
        <w:jc w:val="center"/>
      </w:pPr>
      <w:proofErr w:type="spellStart"/>
      <w:r>
        <w:rPr>
          <w:rFonts w:eastAsia="Georgia"/>
          <w:color w:val="3D3D3D"/>
        </w:rPr>
        <w:t>Nexopack</w:t>
      </w:r>
      <w:proofErr w:type="spellEnd"/>
      <w:r>
        <w:rPr>
          <w:rFonts w:eastAsia="Georgia"/>
          <w:color w:val="3D3D3D"/>
        </w:rPr>
        <w:t xml:space="preserve"> is a Hong Kong-based food packaging company with over two decades of experience, backed by our own manufacturing base in China. We supply a full range of products — cups, lids, containers, straws, takeaway boxes, and paper bags — across materials from paper and plastic to bamboo and pulp. Serving cafés, restaurants, hotels, distributors, and branded chain stores across Asia, Europe, and Africa, we offer off-the-shelf stock, custom ODM solutions, and consolidated shipping logistics, all under one roof. From everyday essentials to premium options, we make packaging sourcing straightforward. </w:t>
      </w:r>
      <w:r>
        <w:rPr>
          <w:rFonts w:eastAsia="Georgia"/>
          <w:i/>
          <w:iCs/>
          <w:color w:val="3D3D3D"/>
        </w:rPr>
        <w:t>Discover the full story of who we are and what drives us — click below to learn more.</w:t>
      </w:r>
    </w:p>
    <w:p w14:paraId="7EA64469" w14:textId="77777777" w:rsidR="00F31C5B" w:rsidRDefault="00000000">
      <w:pPr>
        <w:pBdr>
          <w:top w:val="single" w:sz="12" w:space="0" w:color="2C3B2D"/>
          <w:left w:val="single" w:sz="12" w:space="0" w:color="2C3B2D"/>
          <w:bottom w:val="single" w:sz="12" w:space="0" w:color="2C3B2D"/>
          <w:right w:val="single" w:sz="12" w:space="0" w:color="2C3B2D"/>
        </w:pBdr>
        <w:shd w:val="clear" w:color="auto" w:fill="2C3B2D"/>
        <w:jc w:val="center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Know us more  </w:t>
      </w:r>
    </w:p>
    <w:p w14:paraId="4B9B6316" w14:textId="77777777" w:rsidR="00F31C5B" w:rsidRDefault="00000000">
      <w:pPr>
        <w:spacing w:before="560"/>
        <w:jc w:val="right"/>
      </w:pPr>
      <w:r>
        <w:rPr>
          <w:rFonts w:ascii="Arial" w:eastAsia="Arial" w:hAnsi="Arial" w:cs="Arial"/>
          <w:i/>
          <w:iCs/>
          <w:color w:val="AAAAAA"/>
          <w:sz w:val="18"/>
          <w:szCs w:val="18"/>
        </w:rPr>
        <w:t>~ 118 words</w:t>
      </w:r>
    </w:p>
    <w:sectPr w:rsidR="00F31C5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48D"/>
    <w:multiLevelType w:val="hybridMultilevel"/>
    <w:tmpl w:val="1F8EFE30"/>
    <w:lvl w:ilvl="0" w:tplc="0A6E9FDC">
      <w:start w:val="1"/>
      <w:numFmt w:val="bullet"/>
      <w:lvlText w:val="●"/>
      <w:lvlJc w:val="left"/>
      <w:pPr>
        <w:ind w:left="720" w:hanging="360"/>
      </w:pPr>
    </w:lvl>
    <w:lvl w:ilvl="1" w:tplc="39C8134A">
      <w:start w:val="1"/>
      <w:numFmt w:val="bullet"/>
      <w:lvlText w:val="○"/>
      <w:lvlJc w:val="left"/>
      <w:pPr>
        <w:ind w:left="1440" w:hanging="360"/>
      </w:pPr>
    </w:lvl>
    <w:lvl w:ilvl="2" w:tplc="45308D46">
      <w:start w:val="1"/>
      <w:numFmt w:val="bullet"/>
      <w:lvlText w:val="■"/>
      <w:lvlJc w:val="left"/>
      <w:pPr>
        <w:ind w:left="2160" w:hanging="360"/>
      </w:pPr>
    </w:lvl>
    <w:lvl w:ilvl="3" w:tplc="43323AF6">
      <w:start w:val="1"/>
      <w:numFmt w:val="bullet"/>
      <w:lvlText w:val="●"/>
      <w:lvlJc w:val="left"/>
      <w:pPr>
        <w:ind w:left="2880" w:hanging="360"/>
      </w:pPr>
    </w:lvl>
    <w:lvl w:ilvl="4" w:tplc="47E6CFDE">
      <w:start w:val="1"/>
      <w:numFmt w:val="bullet"/>
      <w:lvlText w:val="○"/>
      <w:lvlJc w:val="left"/>
      <w:pPr>
        <w:ind w:left="3600" w:hanging="360"/>
      </w:pPr>
    </w:lvl>
    <w:lvl w:ilvl="5" w:tplc="129AEBB4">
      <w:start w:val="1"/>
      <w:numFmt w:val="bullet"/>
      <w:lvlText w:val="■"/>
      <w:lvlJc w:val="left"/>
      <w:pPr>
        <w:ind w:left="4320" w:hanging="360"/>
      </w:pPr>
    </w:lvl>
    <w:lvl w:ilvl="6" w:tplc="E1808F6E">
      <w:start w:val="1"/>
      <w:numFmt w:val="bullet"/>
      <w:lvlText w:val="●"/>
      <w:lvlJc w:val="left"/>
      <w:pPr>
        <w:ind w:left="5040" w:hanging="360"/>
      </w:pPr>
    </w:lvl>
    <w:lvl w:ilvl="7" w:tplc="F6E8C9E6">
      <w:start w:val="1"/>
      <w:numFmt w:val="bullet"/>
      <w:lvlText w:val="●"/>
      <w:lvlJc w:val="left"/>
      <w:pPr>
        <w:ind w:left="5760" w:hanging="360"/>
      </w:pPr>
    </w:lvl>
    <w:lvl w:ilvl="8" w:tplc="3B628A6A">
      <w:start w:val="1"/>
      <w:numFmt w:val="bullet"/>
      <w:lvlText w:val="●"/>
      <w:lvlJc w:val="left"/>
      <w:pPr>
        <w:ind w:left="6480" w:hanging="360"/>
      </w:pPr>
    </w:lvl>
  </w:abstractNum>
  <w:num w:numId="1" w16cid:durableId="4750754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C5B"/>
    <w:rsid w:val="00460F1E"/>
    <w:rsid w:val="00E77883"/>
    <w:rsid w:val="00F3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D9EE0B"/>
  <w15:docId w15:val="{74683A55-CC72-6044-B13F-E3EED0618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="Georgia" w:cs="Georgia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00"/>
      <w:outlineLvl w:val="0"/>
    </w:pPr>
    <w:rPr>
      <w:rFonts w:eastAsia="Georgia"/>
      <w:b/>
      <w:bCs/>
      <w:color w:val="2C3B2D"/>
      <w:sz w:val="40"/>
      <w:szCs w:val="4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osson@nexopack.io</cp:lastModifiedBy>
  <cp:revision>2</cp:revision>
  <dcterms:created xsi:type="dcterms:W3CDTF">2026-03-08T15:58:00Z</dcterms:created>
  <dcterms:modified xsi:type="dcterms:W3CDTF">2026-03-08T15:58:00Z</dcterms:modified>
</cp:coreProperties>
</file>