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407" w:rsidRPr="00CC1120" w:rsidRDefault="00EE670B">
      <w:pPr>
        <w:rPr>
          <w:rFonts w:ascii="Arial" w:hAnsi="Arial" w:cs="Arial"/>
          <w:lang w:val="en-GB"/>
        </w:rPr>
      </w:pPr>
      <w:r>
        <w:rPr>
          <w:noProof/>
          <w:lang w:eastAsia="en-US"/>
        </w:rPr>
        <w:drawing>
          <wp:anchor distT="0" distB="0" distL="114300" distR="114300" simplePos="0" relativeHeight="251657728" behindDoc="0" locked="0" layoutInCell="1" allowOverlap="1">
            <wp:simplePos x="0" y="0"/>
            <wp:positionH relativeFrom="page">
              <wp:posOffset>360045</wp:posOffset>
            </wp:positionH>
            <wp:positionV relativeFrom="page">
              <wp:posOffset>360045</wp:posOffset>
            </wp:positionV>
            <wp:extent cx="3600450" cy="504825"/>
            <wp:effectExtent l="19050" t="0" r="0" b="0"/>
            <wp:wrapSquare wrapText="bothSides"/>
            <wp:docPr id="5" name="Picture 4" descr="AOT_LOGO_int_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T_LOGO_int_L_rgb"/>
                    <pic:cNvPicPr>
                      <a:picLocks noChangeAspect="1" noChangeArrowheads="1"/>
                    </pic:cNvPicPr>
                  </pic:nvPicPr>
                  <pic:blipFill>
                    <a:blip r:embed="rId8" cstate="print"/>
                    <a:srcRect/>
                    <a:stretch>
                      <a:fillRect/>
                    </a:stretch>
                  </pic:blipFill>
                  <pic:spPr bwMode="auto">
                    <a:xfrm>
                      <a:off x="0" y="0"/>
                      <a:ext cx="3600450" cy="504825"/>
                    </a:xfrm>
                    <a:prstGeom prst="rect">
                      <a:avLst/>
                    </a:prstGeom>
                    <a:noFill/>
                    <a:ln w="9525">
                      <a:noFill/>
                      <a:miter lim="800000"/>
                      <a:headEnd/>
                      <a:tailEnd/>
                    </a:ln>
                  </pic:spPr>
                </pic:pic>
              </a:graphicData>
            </a:graphic>
          </wp:anchor>
        </w:drawing>
      </w:r>
    </w:p>
    <w:p w:rsidR="00995407" w:rsidRPr="00CC1120" w:rsidRDefault="00995407">
      <w:pPr>
        <w:rPr>
          <w:rFonts w:ascii="Arial" w:hAnsi="Arial" w:cs="Arial"/>
          <w:lang w:val="en-GB"/>
        </w:rPr>
      </w:pPr>
    </w:p>
    <w:p w:rsidR="00995407" w:rsidRPr="00CC1120" w:rsidRDefault="00995407">
      <w:pPr>
        <w:rPr>
          <w:rFonts w:ascii="Arial" w:hAnsi="Arial" w:cs="Arial"/>
          <w:lang w:val="en-GB"/>
        </w:rPr>
      </w:pPr>
    </w:p>
    <w:p w:rsidR="00995407" w:rsidRPr="00CC1120" w:rsidRDefault="00995407">
      <w:pPr>
        <w:rPr>
          <w:rFonts w:ascii="Arial" w:hAnsi="Arial" w:cs="Arial"/>
          <w:lang w:val="en-GB"/>
        </w:rPr>
      </w:pPr>
    </w:p>
    <w:p w:rsidR="00995407" w:rsidRPr="00A07A06" w:rsidRDefault="00995407" w:rsidP="00995407">
      <w:pPr>
        <w:rPr>
          <w:rFonts w:ascii="Arial" w:hAnsi="Arial" w:cs="Arial"/>
          <w:highlight w:val="yellow"/>
          <w:lang w:val="en-GB"/>
        </w:rPr>
      </w:pPr>
    </w:p>
    <w:p w:rsidR="00995407" w:rsidRPr="00A07A06" w:rsidRDefault="00995407" w:rsidP="00995407">
      <w:pPr>
        <w:rPr>
          <w:rFonts w:ascii="Arial" w:hAnsi="Arial" w:cs="Arial"/>
          <w:highlight w:val="yellow"/>
          <w:lang w:val="en-GB"/>
        </w:rPr>
      </w:pPr>
    </w:p>
    <w:p w:rsidR="00995407" w:rsidRPr="00A07A06" w:rsidRDefault="00995407" w:rsidP="00995407">
      <w:pPr>
        <w:rPr>
          <w:rFonts w:ascii="Arial" w:hAnsi="Arial" w:cs="Arial"/>
          <w:lang w:val="en-GB"/>
        </w:rPr>
      </w:pPr>
    </w:p>
    <w:p w:rsidR="00995407" w:rsidRPr="00A07A06" w:rsidRDefault="00995407">
      <w:pPr>
        <w:rPr>
          <w:rFonts w:ascii="Arial" w:hAnsi="Arial" w:cs="Arial"/>
          <w:lang w:val="en-GB"/>
        </w:rPr>
      </w:pPr>
    </w:p>
    <w:p w:rsidR="00995407" w:rsidRPr="00A07A06" w:rsidRDefault="00995407">
      <w:pPr>
        <w:rPr>
          <w:rFonts w:ascii="Arial" w:hAnsi="Arial" w:cs="Arial"/>
          <w:lang w:val="en-GB"/>
        </w:rPr>
      </w:pPr>
    </w:p>
    <w:p w:rsidR="00995407" w:rsidRPr="00A07A06" w:rsidRDefault="00995407">
      <w:pPr>
        <w:pStyle w:val="AOPrCoverMediaTypeCoverTOC"/>
        <w:rPr>
          <w:rFonts w:ascii="Arial" w:hAnsi="Arial" w:cs="Arial"/>
          <w:spacing w:val="0"/>
          <w:lang w:val="en-GB"/>
        </w:rPr>
      </w:pPr>
      <w:r w:rsidRPr="00A07A06">
        <w:rPr>
          <w:rFonts w:ascii="Arial" w:hAnsi="Arial" w:cs="Arial"/>
          <w:spacing w:val="0"/>
          <w:lang w:val="en-GB"/>
        </w:rPr>
        <w:t>Course program</w:t>
      </w:r>
    </w:p>
    <w:p w:rsidR="00995407" w:rsidRPr="000D2A0C" w:rsidRDefault="00995407">
      <w:pPr>
        <w:pStyle w:val="AOPrCoverTitelblackCoverTOC"/>
        <w:rPr>
          <w:rFonts w:ascii="Arial" w:hAnsi="Arial" w:cs="Arial"/>
          <w:spacing w:val="0"/>
          <w:lang w:val="en-GB"/>
        </w:rPr>
      </w:pPr>
      <w:r w:rsidRPr="000D2A0C">
        <w:rPr>
          <w:rFonts w:ascii="Arial" w:hAnsi="Arial" w:cs="Arial"/>
          <w:spacing w:val="0"/>
          <w:lang w:val="en-GB"/>
        </w:rPr>
        <w:t>AOTrauma Course—</w:t>
      </w:r>
      <w:bookmarkStart w:id="0" w:name="_GoBack"/>
      <w:bookmarkEnd w:id="0"/>
      <w:r w:rsidR="004A1801">
        <w:rPr>
          <w:rFonts w:ascii="Arial" w:hAnsi="Arial" w:cs="Arial"/>
          <w:spacing w:val="0"/>
          <w:lang w:val="en-GB"/>
        </w:rPr>
        <w:t>Principles</w:t>
      </w:r>
      <w:r w:rsidR="00C70268" w:rsidRPr="000D2A0C">
        <w:rPr>
          <w:rFonts w:ascii="Arial" w:hAnsi="Arial" w:cs="Arial"/>
          <w:spacing w:val="0"/>
          <w:lang w:val="en-GB"/>
        </w:rPr>
        <w:t xml:space="preserve"> in Operative Fracture Management</w:t>
      </w:r>
    </w:p>
    <w:p w:rsidR="00995407" w:rsidRPr="000D2A0C" w:rsidRDefault="00995407">
      <w:pPr>
        <w:pStyle w:val="KeinAbsatzformat"/>
        <w:rPr>
          <w:rFonts w:ascii="Arial" w:hAnsi="Arial" w:cs="Arial"/>
          <w:sz w:val="28"/>
          <w:szCs w:val="28"/>
          <w:lang w:val="en-GB"/>
        </w:rPr>
      </w:pPr>
    </w:p>
    <w:p w:rsidR="00BF3E25" w:rsidRPr="000D2A0C" w:rsidRDefault="00BF3E25" w:rsidP="00EE670B">
      <w:pPr>
        <w:pStyle w:val="AOPrCoverDateLocationCoverTOC"/>
        <w:rPr>
          <w:rFonts w:ascii="Arial" w:hAnsi="Arial" w:cs="Arial"/>
          <w:spacing w:val="0"/>
          <w:lang w:val="en-GB"/>
        </w:rPr>
      </w:pPr>
      <w:r w:rsidRPr="000D2A0C">
        <w:rPr>
          <w:rFonts w:ascii="Arial" w:hAnsi="Arial" w:cs="Arial"/>
          <w:spacing w:val="0"/>
          <w:lang w:val="en-GB"/>
        </w:rPr>
        <w:t>Course:</w:t>
      </w:r>
      <w:r w:rsidR="006475E7" w:rsidRPr="006475E7">
        <w:rPr>
          <w:rFonts w:ascii="Arial" w:hAnsi="Arial" w:cs="Arial"/>
          <w:color w:val="FF0000"/>
          <w:spacing w:val="0"/>
          <w:lang w:val="en-GB"/>
        </w:rPr>
        <w:t xml:space="preserve"> </w:t>
      </w:r>
      <w:r w:rsidR="006475E7">
        <w:rPr>
          <w:rFonts w:ascii="Arial" w:hAnsi="Arial" w:cs="Arial"/>
          <w:color w:val="FF0000"/>
          <w:spacing w:val="0"/>
          <w:lang w:val="en-GB"/>
        </w:rPr>
        <w:t>March</w:t>
      </w:r>
      <w:r w:rsidR="006475E7" w:rsidRPr="00C53770">
        <w:rPr>
          <w:rFonts w:ascii="Arial" w:hAnsi="Arial" w:cs="Arial"/>
          <w:color w:val="FF0000"/>
          <w:spacing w:val="0"/>
          <w:lang w:val="en-GB"/>
        </w:rPr>
        <w:t xml:space="preserve"> </w:t>
      </w:r>
      <w:r w:rsidR="00EE670B">
        <w:rPr>
          <w:rFonts w:ascii="Arial" w:hAnsi="Arial" w:cs="Arial"/>
          <w:color w:val="FF0000"/>
          <w:spacing w:val="0"/>
          <w:lang w:val="en-GB"/>
        </w:rPr>
        <w:t>15-17</w:t>
      </w:r>
      <w:r w:rsidR="006475E7" w:rsidRPr="00C53770">
        <w:rPr>
          <w:rFonts w:ascii="Arial" w:hAnsi="Arial" w:cs="Arial"/>
          <w:color w:val="FF0000"/>
          <w:spacing w:val="0"/>
          <w:lang w:val="en-GB"/>
        </w:rPr>
        <w:t>, 201</w:t>
      </w:r>
      <w:r w:rsidR="00EE670B">
        <w:rPr>
          <w:rFonts w:ascii="Arial" w:hAnsi="Arial" w:cs="Arial"/>
          <w:color w:val="FF0000"/>
          <w:spacing w:val="0"/>
          <w:lang w:val="en-GB"/>
        </w:rPr>
        <w:t>6</w:t>
      </w:r>
      <w:r w:rsidRPr="000D2A0C">
        <w:rPr>
          <w:rFonts w:ascii="Arial" w:hAnsi="Arial" w:cs="Arial"/>
          <w:spacing w:val="0"/>
          <w:lang w:val="en-GB"/>
        </w:rPr>
        <w:t xml:space="preserve">, </w:t>
      </w:r>
      <w:r w:rsidR="00EE670B">
        <w:rPr>
          <w:rFonts w:ascii="Arial" w:hAnsi="Arial" w:cs="Arial"/>
          <w:spacing w:val="0"/>
          <w:lang w:val="en-GB"/>
        </w:rPr>
        <w:t>TBD</w:t>
      </w:r>
      <w:r w:rsidRPr="000D2A0C">
        <w:rPr>
          <w:rFonts w:ascii="Arial" w:hAnsi="Arial" w:cs="Arial"/>
          <w:spacing w:val="0"/>
          <w:lang w:val="en-GB"/>
        </w:rPr>
        <w:t xml:space="preserve">, </w:t>
      </w:r>
      <w:r w:rsidR="00C53770">
        <w:rPr>
          <w:rFonts w:ascii="Arial" w:hAnsi="Arial" w:cs="Arial"/>
          <w:spacing w:val="0"/>
          <w:lang w:val="en-GB"/>
        </w:rPr>
        <w:t>Israel</w:t>
      </w:r>
    </w:p>
    <w:p w:rsidR="00995407" w:rsidRPr="000D2A0C" w:rsidRDefault="00BF3E25" w:rsidP="004852ED">
      <w:pPr>
        <w:pStyle w:val="AOPrCoverDateLocationCoverTOC"/>
        <w:rPr>
          <w:rFonts w:ascii="Arial" w:hAnsi="Arial" w:cs="Arial"/>
          <w:lang w:val="en-GB"/>
        </w:rPr>
      </w:pPr>
      <w:r w:rsidRPr="000D2A0C">
        <w:rPr>
          <w:rFonts w:ascii="Arial" w:hAnsi="Arial" w:cs="Arial"/>
          <w:spacing w:val="0"/>
          <w:lang w:val="en-GB"/>
        </w:rPr>
        <w:t xml:space="preserve">Online follow-up: </w:t>
      </w:r>
    </w:p>
    <w:p w:rsidR="00995407" w:rsidRPr="00A07A06" w:rsidRDefault="00EE670B" w:rsidP="00995407">
      <w:pPr>
        <w:rPr>
          <w:rFonts w:ascii="Arial" w:hAnsi="Arial" w:cs="Arial"/>
          <w:lang w:val="en-GB"/>
        </w:rPr>
      </w:pPr>
      <w:r>
        <w:rPr>
          <w:noProof/>
          <w:lang w:eastAsia="en-US"/>
        </w:rPr>
        <w:drawing>
          <wp:inline distT="0" distB="0" distL="0" distR="0">
            <wp:extent cx="3784600" cy="534352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84600" cy="5343525"/>
                    </a:xfrm>
                    <a:prstGeom prst="rect">
                      <a:avLst/>
                    </a:prstGeom>
                    <a:noFill/>
                    <a:ln w="9525">
                      <a:noFill/>
                      <a:miter lim="800000"/>
                      <a:headEnd/>
                      <a:tailEnd/>
                    </a:ln>
                  </pic:spPr>
                </pic:pic>
              </a:graphicData>
            </a:graphic>
          </wp:inline>
        </w:drawing>
      </w:r>
    </w:p>
    <w:p w:rsidR="00995407" w:rsidRPr="00A07A06" w:rsidRDefault="00995407" w:rsidP="00995407">
      <w:pPr>
        <w:rPr>
          <w:rFonts w:ascii="Arial" w:hAnsi="Arial" w:cs="Arial"/>
          <w:lang w:val="en-GB"/>
        </w:rPr>
      </w:pPr>
    </w:p>
    <w:p w:rsidR="00995407" w:rsidRPr="00A07A06" w:rsidRDefault="00995407" w:rsidP="00995407">
      <w:pPr>
        <w:rPr>
          <w:rFonts w:ascii="Arial" w:hAnsi="Arial" w:cs="Arial"/>
          <w:lang w:val="en-GB"/>
        </w:rPr>
      </w:pPr>
    </w:p>
    <w:p w:rsidR="004A1801" w:rsidRPr="004A1801" w:rsidRDefault="004E3028" w:rsidP="00874460">
      <w:pPr>
        <w:rPr>
          <w:rFonts w:ascii="Arial" w:hAnsi="Arial" w:cs="Arial"/>
          <w:color w:val="0070C0"/>
          <w:sz w:val="40"/>
          <w:szCs w:val="40"/>
          <w:lang w:eastAsia="de-CH"/>
        </w:rPr>
      </w:pPr>
      <w:r w:rsidRPr="00A07A06">
        <w:rPr>
          <w:rFonts w:ascii="Arial" w:hAnsi="Arial" w:cs="Arial"/>
          <w:lang w:val="en-GB"/>
        </w:rPr>
        <w:br w:type="page"/>
      </w:r>
      <w:r w:rsidR="004A1801" w:rsidRPr="004A1801">
        <w:rPr>
          <w:rFonts w:ascii="Arial" w:hAnsi="Arial" w:cs="Arial"/>
          <w:color w:val="0070C0"/>
          <w:sz w:val="42"/>
          <w:szCs w:val="42"/>
          <w:lang w:eastAsia="de-CH"/>
        </w:rPr>
        <w:lastRenderedPageBreak/>
        <w:t>Goal of the course</w:t>
      </w:r>
      <w:r w:rsidR="004A1801" w:rsidRPr="004A1801">
        <w:rPr>
          <w:rFonts w:ascii="Arial" w:hAnsi="Arial" w:cs="Arial"/>
          <w:color w:val="0070C0"/>
          <w:sz w:val="42"/>
          <w:szCs w:val="42"/>
          <w:lang w:eastAsia="de-CH"/>
        </w:rPr>
        <w:br/>
      </w:r>
      <w:r w:rsidR="004A1801" w:rsidRPr="004A1801">
        <w:rPr>
          <w:rFonts w:ascii="Arial" w:hAnsi="Arial" w:cs="Arial"/>
          <w:color w:val="auto"/>
          <w:sz w:val="20"/>
          <w:szCs w:val="20"/>
          <w:lang w:eastAsia="de-CH"/>
        </w:rPr>
        <w:t>The AOTrauma Course—Principles in Operative Fracture Management emphasizes basic principles in operative treatment of the most common human fractures based on application of the AO Principles. This course is the initial step along the path of lifelong learning in the area of operative fracture management.</w:t>
      </w:r>
    </w:p>
    <w:p w:rsidR="004A1801" w:rsidRPr="004A1801" w:rsidRDefault="004A1801" w:rsidP="004A1801">
      <w:pPr>
        <w:widowControl w:val="0"/>
        <w:tabs>
          <w:tab w:val="left" w:pos="567"/>
          <w:tab w:val="left" w:pos="1134"/>
          <w:tab w:val="left" w:pos="1701"/>
          <w:tab w:val="left" w:pos="2551"/>
        </w:tabs>
        <w:suppressAutoHyphens/>
        <w:autoSpaceDE w:val="0"/>
        <w:autoSpaceDN w:val="0"/>
        <w:adjustRightInd w:val="0"/>
        <w:spacing w:after="200" w:line="276" w:lineRule="auto"/>
        <w:textAlignment w:val="baseline"/>
        <w:rPr>
          <w:rFonts w:ascii="Arial" w:hAnsi="Arial" w:cs="Arial"/>
          <w:color w:val="auto"/>
          <w:sz w:val="20"/>
          <w:szCs w:val="20"/>
          <w:lang w:eastAsia="de-CH"/>
        </w:rPr>
      </w:pPr>
    </w:p>
    <w:p w:rsidR="004A1801" w:rsidRPr="004A1801" w:rsidRDefault="004A1801" w:rsidP="004A1801">
      <w:pPr>
        <w:widowControl w:val="0"/>
        <w:tabs>
          <w:tab w:val="left" w:pos="567"/>
          <w:tab w:val="left" w:pos="1134"/>
          <w:tab w:val="left" w:pos="1701"/>
          <w:tab w:val="left" w:pos="2551"/>
        </w:tabs>
        <w:suppressAutoHyphens/>
        <w:autoSpaceDE w:val="0"/>
        <w:autoSpaceDN w:val="0"/>
        <w:adjustRightInd w:val="0"/>
        <w:spacing w:after="200" w:line="276" w:lineRule="auto"/>
        <w:textAlignment w:val="baseline"/>
        <w:rPr>
          <w:rFonts w:ascii="Arial" w:hAnsi="Arial" w:cs="Arial"/>
          <w:color w:val="auto"/>
          <w:sz w:val="20"/>
          <w:szCs w:val="20"/>
          <w:lang w:eastAsia="de-CH"/>
        </w:rPr>
      </w:pPr>
      <w:r w:rsidRPr="004A1801">
        <w:rPr>
          <w:rFonts w:ascii="Arial" w:hAnsi="Arial" w:cs="Arial"/>
          <w:color w:val="0070C0"/>
          <w:sz w:val="42"/>
          <w:szCs w:val="42"/>
          <w:lang w:eastAsia="de-CH"/>
        </w:rPr>
        <w:t>Target participants</w:t>
      </w:r>
      <w:r w:rsidRPr="004A1801">
        <w:rPr>
          <w:rFonts w:ascii="Arial" w:hAnsi="Arial" w:cs="Arial"/>
          <w:color w:val="auto"/>
          <w:sz w:val="20"/>
          <w:szCs w:val="20"/>
          <w:lang w:eastAsia="de-CH"/>
        </w:rPr>
        <w:br/>
        <w:t>The AOTrauma Course—Principles in Operative Fracture Management is targeted at doctors in surgical training who are interested in furthering their knowledge and skills in operative fracture management.</w:t>
      </w:r>
    </w:p>
    <w:p w:rsidR="004A1801" w:rsidRPr="004A1801" w:rsidRDefault="004A1801" w:rsidP="004A1801">
      <w:pPr>
        <w:widowControl w:val="0"/>
        <w:tabs>
          <w:tab w:val="left" w:pos="567"/>
          <w:tab w:val="left" w:pos="1134"/>
          <w:tab w:val="left" w:pos="1701"/>
          <w:tab w:val="left" w:pos="2551"/>
        </w:tabs>
        <w:suppressAutoHyphens/>
        <w:autoSpaceDE w:val="0"/>
        <w:autoSpaceDN w:val="0"/>
        <w:adjustRightInd w:val="0"/>
        <w:spacing w:after="200" w:line="276" w:lineRule="auto"/>
        <w:textAlignment w:val="baseline"/>
        <w:rPr>
          <w:rFonts w:ascii="Arial" w:hAnsi="Arial" w:cs="Arial"/>
          <w:color w:val="auto"/>
          <w:sz w:val="20"/>
          <w:szCs w:val="20"/>
          <w:lang w:eastAsia="de-CH"/>
        </w:rPr>
      </w:pPr>
    </w:p>
    <w:p w:rsidR="004A1801" w:rsidRPr="004A1801" w:rsidRDefault="004A1801" w:rsidP="004A1801">
      <w:pPr>
        <w:widowControl w:val="0"/>
        <w:tabs>
          <w:tab w:val="left" w:pos="567"/>
          <w:tab w:val="left" w:pos="1134"/>
          <w:tab w:val="left" w:pos="1701"/>
          <w:tab w:val="left" w:pos="2551"/>
        </w:tabs>
        <w:suppressAutoHyphens/>
        <w:autoSpaceDE w:val="0"/>
        <w:autoSpaceDN w:val="0"/>
        <w:adjustRightInd w:val="0"/>
        <w:spacing w:after="200" w:line="276" w:lineRule="auto"/>
        <w:textAlignment w:val="baseline"/>
        <w:rPr>
          <w:rFonts w:ascii="Arial" w:hAnsi="Arial" w:cs="Arial"/>
          <w:color w:val="0070C0"/>
          <w:sz w:val="40"/>
          <w:szCs w:val="40"/>
          <w:lang w:eastAsia="de-CH"/>
        </w:rPr>
      </w:pPr>
      <w:r w:rsidRPr="004A1801">
        <w:rPr>
          <w:rFonts w:ascii="Arial" w:hAnsi="Arial" w:cs="Arial"/>
          <w:color w:val="0070C0"/>
          <w:sz w:val="42"/>
          <w:szCs w:val="42"/>
          <w:lang w:eastAsia="de-CH"/>
        </w:rPr>
        <w:t>Course objectives</w:t>
      </w:r>
      <w:r w:rsidRPr="004A1801">
        <w:rPr>
          <w:rFonts w:ascii="Arial" w:hAnsi="Arial" w:cs="Arial"/>
          <w:color w:val="0070C0"/>
          <w:sz w:val="40"/>
          <w:szCs w:val="40"/>
          <w:lang w:eastAsia="de-CH"/>
        </w:rPr>
        <w:br/>
      </w:r>
      <w:proofErr w:type="gramStart"/>
      <w:r w:rsidRPr="004A1801">
        <w:rPr>
          <w:rFonts w:ascii="Arial" w:hAnsi="Arial" w:cs="Arial"/>
          <w:color w:val="auto"/>
          <w:sz w:val="20"/>
          <w:szCs w:val="20"/>
          <w:lang w:eastAsia="de-CH"/>
        </w:rPr>
        <w:t>At</w:t>
      </w:r>
      <w:proofErr w:type="gramEnd"/>
      <w:r w:rsidRPr="004A1801">
        <w:rPr>
          <w:rFonts w:ascii="Arial" w:hAnsi="Arial" w:cs="Arial"/>
          <w:color w:val="auto"/>
          <w:sz w:val="20"/>
          <w:szCs w:val="20"/>
          <w:lang w:eastAsia="de-CH"/>
        </w:rPr>
        <w:t xml:space="preserve"> the end of this course participants will be able to:</w:t>
      </w:r>
    </w:p>
    <w:p w:rsidR="004A1801" w:rsidRPr="001E71F6" w:rsidRDefault="004A1801" w:rsidP="00F9048A">
      <w:pPr>
        <w:widowControl w:val="0"/>
        <w:numPr>
          <w:ilvl w:val="0"/>
          <w:numId w:val="6"/>
        </w:numPr>
        <w:tabs>
          <w:tab w:val="left" w:pos="567"/>
          <w:tab w:val="left" w:pos="1134"/>
          <w:tab w:val="left" w:pos="1701"/>
          <w:tab w:val="left" w:pos="2551"/>
        </w:tabs>
        <w:suppressAutoHyphens/>
        <w:autoSpaceDE w:val="0"/>
        <w:autoSpaceDN w:val="0"/>
        <w:adjustRightInd w:val="0"/>
        <w:spacing w:after="200" w:line="276" w:lineRule="auto"/>
        <w:contextualSpacing/>
        <w:textAlignment w:val="baseline"/>
        <w:rPr>
          <w:rFonts w:ascii="Arial" w:hAnsi="Arial" w:cs="Arial"/>
          <w:color w:val="auto"/>
          <w:sz w:val="20"/>
          <w:szCs w:val="20"/>
          <w:lang w:eastAsia="de-CH"/>
        </w:rPr>
      </w:pPr>
      <w:r w:rsidRPr="001E71F6">
        <w:rPr>
          <w:rFonts w:ascii="Arial" w:hAnsi="Arial" w:cs="Arial"/>
          <w:color w:val="auto"/>
          <w:sz w:val="20"/>
          <w:szCs w:val="20"/>
          <w:lang w:eastAsia="de-CH"/>
        </w:rPr>
        <w:t>Understand the concepts of stability, their influence on bone healing, and how to apply implants to achieve</w:t>
      </w:r>
    </w:p>
    <w:p w:rsidR="004A1801" w:rsidRPr="001E71F6" w:rsidRDefault="004A1801" w:rsidP="004A1801">
      <w:pPr>
        <w:widowControl w:val="0"/>
        <w:tabs>
          <w:tab w:val="left" w:pos="567"/>
          <w:tab w:val="left" w:pos="1134"/>
          <w:tab w:val="left" w:pos="1701"/>
          <w:tab w:val="left" w:pos="2551"/>
        </w:tabs>
        <w:suppressAutoHyphens/>
        <w:autoSpaceDE w:val="0"/>
        <w:autoSpaceDN w:val="0"/>
        <w:adjustRightInd w:val="0"/>
        <w:spacing w:after="200" w:line="276" w:lineRule="auto"/>
        <w:ind w:left="720"/>
        <w:contextualSpacing/>
        <w:textAlignment w:val="baseline"/>
        <w:rPr>
          <w:rFonts w:ascii="Arial" w:hAnsi="Arial" w:cs="Arial"/>
          <w:color w:val="auto"/>
          <w:sz w:val="20"/>
          <w:szCs w:val="20"/>
          <w:lang w:eastAsia="de-CH"/>
        </w:rPr>
      </w:pPr>
      <w:proofErr w:type="gramStart"/>
      <w:r w:rsidRPr="001E71F6">
        <w:rPr>
          <w:rFonts w:ascii="Arial" w:hAnsi="Arial" w:cs="Arial"/>
          <w:color w:val="auto"/>
          <w:sz w:val="20"/>
          <w:szCs w:val="20"/>
          <w:lang w:eastAsia="de-CH"/>
        </w:rPr>
        <w:t>appropriate</w:t>
      </w:r>
      <w:proofErr w:type="gramEnd"/>
      <w:r w:rsidRPr="001E71F6">
        <w:rPr>
          <w:rFonts w:ascii="Arial" w:hAnsi="Arial" w:cs="Arial"/>
          <w:color w:val="auto"/>
          <w:sz w:val="20"/>
          <w:szCs w:val="20"/>
          <w:lang w:eastAsia="de-CH"/>
        </w:rPr>
        <w:t xml:space="preserve"> stability</w:t>
      </w:r>
    </w:p>
    <w:p w:rsidR="004A1801" w:rsidRPr="001E71F6" w:rsidRDefault="004A1801" w:rsidP="00F9048A">
      <w:pPr>
        <w:widowControl w:val="0"/>
        <w:numPr>
          <w:ilvl w:val="0"/>
          <w:numId w:val="6"/>
        </w:numPr>
        <w:tabs>
          <w:tab w:val="left" w:pos="567"/>
          <w:tab w:val="left" w:pos="1134"/>
          <w:tab w:val="left" w:pos="1701"/>
          <w:tab w:val="left" w:pos="2551"/>
        </w:tabs>
        <w:suppressAutoHyphens/>
        <w:autoSpaceDE w:val="0"/>
        <w:autoSpaceDN w:val="0"/>
        <w:adjustRightInd w:val="0"/>
        <w:spacing w:after="200" w:line="276" w:lineRule="auto"/>
        <w:contextualSpacing/>
        <w:textAlignment w:val="baseline"/>
        <w:rPr>
          <w:rFonts w:ascii="Arial" w:hAnsi="Arial" w:cs="Arial"/>
          <w:color w:val="auto"/>
          <w:sz w:val="20"/>
          <w:szCs w:val="20"/>
          <w:lang w:eastAsia="de-CH"/>
        </w:rPr>
      </w:pPr>
      <w:r w:rsidRPr="001E71F6">
        <w:rPr>
          <w:rFonts w:ascii="Arial" w:hAnsi="Arial" w:cs="Arial"/>
          <w:color w:val="auto"/>
          <w:sz w:val="20"/>
          <w:szCs w:val="20"/>
          <w:lang w:eastAsia="de-CH"/>
        </w:rPr>
        <w:t>Plan a treatment based on assessment, imaging, classification, and decision making</w:t>
      </w:r>
    </w:p>
    <w:p w:rsidR="004A1801" w:rsidRPr="001E71F6" w:rsidRDefault="004A1801" w:rsidP="00F9048A">
      <w:pPr>
        <w:widowControl w:val="0"/>
        <w:numPr>
          <w:ilvl w:val="0"/>
          <w:numId w:val="6"/>
        </w:numPr>
        <w:tabs>
          <w:tab w:val="left" w:pos="567"/>
          <w:tab w:val="left" w:pos="1134"/>
          <w:tab w:val="left" w:pos="1701"/>
          <w:tab w:val="left" w:pos="2551"/>
        </w:tabs>
        <w:suppressAutoHyphens/>
        <w:autoSpaceDE w:val="0"/>
        <w:autoSpaceDN w:val="0"/>
        <w:adjustRightInd w:val="0"/>
        <w:spacing w:after="200" w:line="276" w:lineRule="auto"/>
        <w:contextualSpacing/>
        <w:textAlignment w:val="baseline"/>
        <w:rPr>
          <w:rFonts w:ascii="Arial" w:hAnsi="Arial" w:cs="Arial"/>
          <w:color w:val="auto"/>
          <w:sz w:val="20"/>
          <w:szCs w:val="20"/>
          <w:lang w:eastAsia="de-CH"/>
        </w:rPr>
      </w:pPr>
      <w:r w:rsidRPr="001E71F6">
        <w:rPr>
          <w:rFonts w:ascii="Arial" w:hAnsi="Arial" w:cs="Arial"/>
          <w:color w:val="auto"/>
          <w:sz w:val="20"/>
          <w:szCs w:val="20"/>
          <w:lang w:eastAsia="de-CH"/>
        </w:rPr>
        <w:t>Apply reduction techniques in fracture management with attention to the importance of soft tissue</w:t>
      </w:r>
    </w:p>
    <w:p w:rsidR="004A1801" w:rsidRPr="001E71F6" w:rsidRDefault="004A1801" w:rsidP="00F9048A">
      <w:pPr>
        <w:widowControl w:val="0"/>
        <w:numPr>
          <w:ilvl w:val="0"/>
          <w:numId w:val="6"/>
        </w:numPr>
        <w:tabs>
          <w:tab w:val="left" w:pos="567"/>
          <w:tab w:val="left" w:pos="1134"/>
          <w:tab w:val="left" w:pos="1701"/>
          <w:tab w:val="left" w:pos="2551"/>
        </w:tabs>
        <w:suppressAutoHyphens/>
        <w:autoSpaceDE w:val="0"/>
        <w:autoSpaceDN w:val="0"/>
        <w:adjustRightInd w:val="0"/>
        <w:spacing w:after="200" w:line="276" w:lineRule="auto"/>
        <w:contextualSpacing/>
        <w:textAlignment w:val="baseline"/>
        <w:rPr>
          <w:rFonts w:ascii="Arial" w:hAnsi="Arial" w:cs="Arial"/>
          <w:color w:val="auto"/>
          <w:sz w:val="20"/>
          <w:szCs w:val="20"/>
          <w:lang w:eastAsia="de-CH"/>
        </w:rPr>
      </w:pPr>
      <w:r w:rsidRPr="001E71F6">
        <w:rPr>
          <w:rFonts w:ascii="Arial" w:hAnsi="Arial" w:cs="Arial"/>
          <w:color w:val="auto"/>
          <w:sz w:val="20"/>
          <w:szCs w:val="20"/>
          <w:lang w:eastAsia="de-CH"/>
        </w:rPr>
        <w:t>Treat fractures using different application techniques</w:t>
      </w:r>
    </w:p>
    <w:p w:rsidR="004A1801" w:rsidRPr="001E71F6" w:rsidRDefault="004A1801" w:rsidP="00F9048A">
      <w:pPr>
        <w:widowControl w:val="0"/>
        <w:numPr>
          <w:ilvl w:val="0"/>
          <w:numId w:val="6"/>
        </w:numPr>
        <w:tabs>
          <w:tab w:val="left" w:pos="567"/>
          <w:tab w:val="left" w:pos="1134"/>
          <w:tab w:val="left" w:pos="1701"/>
          <w:tab w:val="left" w:pos="2551"/>
        </w:tabs>
        <w:suppressAutoHyphens/>
        <w:autoSpaceDE w:val="0"/>
        <w:autoSpaceDN w:val="0"/>
        <w:adjustRightInd w:val="0"/>
        <w:spacing w:after="200" w:line="276" w:lineRule="auto"/>
        <w:contextualSpacing/>
        <w:textAlignment w:val="baseline"/>
        <w:rPr>
          <w:rFonts w:ascii="Arial" w:hAnsi="Arial" w:cs="Arial"/>
          <w:color w:val="auto"/>
          <w:sz w:val="20"/>
          <w:szCs w:val="20"/>
          <w:lang w:eastAsia="de-CH"/>
        </w:rPr>
      </w:pPr>
      <w:r w:rsidRPr="001E71F6">
        <w:rPr>
          <w:rFonts w:ascii="Arial" w:hAnsi="Arial" w:cs="Arial"/>
          <w:color w:val="auto"/>
          <w:sz w:val="20"/>
          <w:szCs w:val="20"/>
          <w:lang w:eastAsia="de-CH"/>
        </w:rPr>
        <w:t>Evaluate and recognize the special problems related to fractures in the immature skeleton, pelvic injuries, osteoporotic fractures, postoperative infection, and delayed union and/or nonunion</w:t>
      </w:r>
    </w:p>
    <w:p w:rsidR="004A1801" w:rsidRDefault="004A1801" w:rsidP="004A1801">
      <w:pPr>
        <w:widowControl w:val="0"/>
        <w:tabs>
          <w:tab w:val="left" w:pos="567"/>
          <w:tab w:val="left" w:pos="1134"/>
          <w:tab w:val="left" w:pos="1701"/>
          <w:tab w:val="left" w:pos="2551"/>
        </w:tabs>
        <w:suppressAutoHyphens/>
        <w:autoSpaceDE w:val="0"/>
        <w:autoSpaceDN w:val="0"/>
        <w:adjustRightInd w:val="0"/>
        <w:spacing w:after="200" w:line="276" w:lineRule="auto"/>
        <w:textAlignment w:val="baseline"/>
        <w:rPr>
          <w:rFonts w:ascii="Arial" w:hAnsi="Arial" w:cs="Arial"/>
          <w:color w:val="0070C0"/>
          <w:sz w:val="42"/>
          <w:szCs w:val="42"/>
          <w:lang w:eastAsia="de-CH"/>
        </w:rPr>
      </w:pPr>
    </w:p>
    <w:p w:rsidR="004A1801" w:rsidRPr="004A1801" w:rsidRDefault="004A1801" w:rsidP="004A1801">
      <w:pPr>
        <w:widowControl w:val="0"/>
        <w:tabs>
          <w:tab w:val="left" w:pos="567"/>
          <w:tab w:val="left" w:pos="1134"/>
          <w:tab w:val="left" w:pos="1701"/>
          <w:tab w:val="left" w:pos="2551"/>
        </w:tabs>
        <w:suppressAutoHyphens/>
        <w:autoSpaceDE w:val="0"/>
        <w:autoSpaceDN w:val="0"/>
        <w:adjustRightInd w:val="0"/>
        <w:spacing w:after="200" w:line="276" w:lineRule="auto"/>
        <w:textAlignment w:val="baseline"/>
        <w:rPr>
          <w:rFonts w:ascii="Arial" w:hAnsi="Arial" w:cs="Arial"/>
          <w:color w:val="0070C0"/>
          <w:sz w:val="40"/>
          <w:szCs w:val="40"/>
          <w:lang w:eastAsia="de-CH"/>
        </w:rPr>
      </w:pPr>
      <w:r w:rsidRPr="004A1801">
        <w:rPr>
          <w:rFonts w:ascii="Arial" w:hAnsi="Arial" w:cs="Arial"/>
          <w:color w:val="0070C0"/>
          <w:sz w:val="42"/>
          <w:szCs w:val="42"/>
          <w:lang w:eastAsia="de-CH"/>
        </w:rPr>
        <w:t>Course description</w:t>
      </w:r>
      <w:r w:rsidRPr="004A1801">
        <w:rPr>
          <w:rFonts w:ascii="Arial" w:hAnsi="Arial" w:cs="Arial"/>
          <w:color w:val="0070C0"/>
          <w:sz w:val="40"/>
          <w:szCs w:val="40"/>
          <w:lang w:eastAsia="de-CH"/>
        </w:rPr>
        <w:br/>
      </w:r>
      <w:proofErr w:type="gramStart"/>
      <w:r w:rsidRPr="004A1801">
        <w:rPr>
          <w:rFonts w:ascii="Arial" w:hAnsi="Arial" w:cs="Arial"/>
          <w:color w:val="auto"/>
          <w:sz w:val="20"/>
          <w:szCs w:val="20"/>
          <w:lang w:eastAsia="de-CH"/>
        </w:rPr>
        <w:t>Online</w:t>
      </w:r>
      <w:proofErr w:type="gramEnd"/>
      <w:r w:rsidRPr="004A1801">
        <w:rPr>
          <w:rFonts w:ascii="Arial" w:hAnsi="Arial" w:cs="Arial"/>
          <w:color w:val="auto"/>
          <w:sz w:val="20"/>
          <w:szCs w:val="20"/>
          <w:lang w:eastAsia="de-CH"/>
        </w:rPr>
        <w:t xml:space="preserve"> </w:t>
      </w:r>
      <w:proofErr w:type="spellStart"/>
      <w:r w:rsidRPr="004A1801">
        <w:rPr>
          <w:rFonts w:ascii="Arial" w:hAnsi="Arial" w:cs="Arial"/>
          <w:color w:val="auto"/>
          <w:sz w:val="20"/>
          <w:szCs w:val="20"/>
          <w:lang w:eastAsia="de-CH"/>
        </w:rPr>
        <w:t>precourse</w:t>
      </w:r>
      <w:proofErr w:type="spellEnd"/>
      <w:r w:rsidRPr="004A1801">
        <w:rPr>
          <w:rFonts w:ascii="Arial" w:hAnsi="Arial" w:cs="Arial"/>
          <w:color w:val="auto"/>
          <w:sz w:val="20"/>
          <w:szCs w:val="20"/>
          <w:lang w:eastAsia="de-CH"/>
        </w:rPr>
        <w:t xml:space="preserve"> self-assessment prepares participants for the course and allows the Faculty to tailor the course to the participants' needs. </w:t>
      </w:r>
    </w:p>
    <w:p w:rsidR="004A1801" w:rsidRPr="004A1801" w:rsidRDefault="004A1801" w:rsidP="004A1801">
      <w:pPr>
        <w:widowControl w:val="0"/>
        <w:tabs>
          <w:tab w:val="left" w:pos="567"/>
          <w:tab w:val="left" w:pos="1134"/>
          <w:tab w:val="left" w:pos="1701"/>
          <w:tab w:val="left" w:pos="2551"/>
        </w:tabs>
        <w:suppressAutoHyphens/>
        <w:autoSpaceDE w:val="0"/>
        <w:autoSpaceDN w:val="0"/>
        <w:adjustRightInd w:val="0"/>
        <w:spacing w:after="200" w:line="276" w:lineRule="auto"/>
        <w:textAlignment w:val="baseline"/>
        <w:rPr>
          <w:rFonts w:ascii="Arial" w:hAnsi="Arial" w:cs="Arial"/>
          <w:color w:val="auto"/>
          <w:sz w:val="20"/>
          <w:szCs w:val="20"/>
          <w:lang w:eastAsia="de-CH"/>
        </w:rPr>
      </w:pPr>
      <w:r w:rsidRPr="004A1801">
        <w:rPr>
          <w:rFonts w:ascii="Arial" w:hAnsi="Arial" w:cs="Arial"/>
          <w:color w:val="auto"/>
          <w:sz w:val="20"/>
          <w:szCs w:val="20"/>
          <w:lang w:eastAsia="de-CH"/>
        </w:rPr>
        <w:t xml:space="preserve">Before attending the course, participants are also expected to complete two online modules on bone healing and fracture classification. </w:t>
      </w:r>
    </w:p>
    <w:p w:rsidR="004A1801" w:rsidRPr="004A1801" w:rsidRDefault="004A1801" w:rsidP="004A1801">
      <w:pPr>
        <w:widowControl w:val="0"/>
        <w:tabs>
          <w:tab w:val="left" w:pos="567"/>
          <w:tab w:val="left" w:pos="1134"/>
          <w:tab w:val="left" w:pos="1701"/>
          <w:tab w:val="left" w:pos="2551"/>
        </w:tabs>
        <w:suppressAutoHyphens/>
        <w:autoSpaceDE w:val="0"/>
        <w:autoSpaceDN w:val="0"/>
        <w:adjustRightInd w:val="0"/>
        <w:spacing w:after="200" w:line="276" w:lineRule="auto"/>
        <w:textAlignment w:val="baseline"/>
        <w:rPr>
          <w:rFonts w:ascii="Arial" w:hAnsi="Arial" w:cs="Arial"/>
          <w:color w:val="auto"/>
          <w:sz w:val="20"/>
          <w:szCs w:val="20"/>
          <w:lang w:eastAsia="de-CH"/>
        </w:rPr>
      </w:pPr>
      <w:r w:rsidRPr="004A1801">
        <w:rPr>
          <w:rFonts w:ascii="Arial" w:hAnsi="Arial" w:cs="Arial"/>
          <w:color w:val="auto"/>
          <w:sz w:val="20"/>
          <w:szCs w:val="20"/>
          <w:lang w:eastAsia="de-CH"/>
        </w:rPr>
        <w:t>The live course is taught in a modular format. Evidence-based lectures cover the key information required. Discussing cases in small groups reinforce understanding of the AO Principles and help participants to hone their decision-making and management skills. In practical exercises participants acquire the necessary skills for the application of various techniques. During the playground workshop participants learn about the principles of fractures and test fracture management options.</w:t>
      </w:r>
    </w:p>
    <w:p w:rsidR="004A1801" w:rsidRPr="004A1801" w:rsidRDefault="004A1801" w:rsidP="004A1801">
      <w:pPr>
        <w:widowControl w:val="0"/>
        <w:tabs>
          <w:tab w:val="left" w:pos="567"/>
          <w:tab w:val="left" w:pos="1134"/>
          <w:tab w:val="left" w:pos="1701"/>
          <w:tab w:val="left" w:pos="2551"/>
        </w:tabs>
        <w:suppressAutoHyphens/>
        <w:autoSpaceDE w:val="0"/>
        <w:autoSpaceDN w:val="0"/>
        <w:adjustRightInd w:val="0"/>
        <w:spacing w:after="200" w:line="276" w:lineRule="auto"/>
        <w:textAlignment w:val="baseline"/>
        <w:rPr>
          <w:rFonts w:ascii="Arial" w:hAnsi="Arial" w:cs="Arial"/>
          <w:color w:val="auto"/>
          <w:sz w:val="20"/>
          <w:szCs w:val="20"/>
          <w:lang w:eastAsia="de-CH"/>
        </w:rPr>
      </w:pPr>
      <w:r w:rsidRPr="004A1801">
        <w:rPr>
          <w:rFonts w:ascii="Arial" w:hAnsi="Arial" w:cs="Arial"/>
          <w:color w:val="auto"/>
          <w:sz w:val="20"/>
          <w:szCs w:val="20"/>
          <w:lang w:eastAsia="de-CH"/>
        </w:rPr>
        <w:t xml:space="preserve">After the live course an online </w:t>
      </w:r>
      <w:proofErr w:type="spellStart"/>
      <w:r w:rsidRPr="004A1801">
        <w:rPr>
          <w:rFonts w:ascii="Arial" w:hAnsi="Arial" w:cs="Arial"/>
          <w:color w:val="auto"/>
          <w:sz w:val="20"/>
          <w:szCs w:val="20"/>
          <w:lang w:eastAsia="de-CH"/>
        </w:rPr>
        <w:t>postcourse</w:t>
      </w:r>
      <w:proofErr w:type="spellEnd"/>
      <w:r w:rsidRPr="004A1801">
        <w:rPr>
          <w:rFonts w:ascii="Arial" w:hAnsi="Arial" w:cs="Arial"/>
          <w:color w:val="auto"/>
          <w:sz w:val="20"/>
          <w:szCs w:val="20"/>
          <w:lang w:eastAsia="de-CH"/>
        </w:rPr>
        <w:t xml:space="preserve"> self-assessment provides participants with important feedback on how much they have learned.</w:t>
      </w:r>
    </w:p>
    <w:p w:rsidR="004A1801" w:rsidRPr="004A1801" w:rsidRDefault="004A1801" w:rsidP="004A1801">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FormataBQ-Light" w:hAnsi="FormataBQ-Light" w:cs="FormataBQ-Light"/>
          <w:color w:val="00509A"/>
          <w:sz w:val="42"/>
          <w:szCs w:val="42"/>
          <w:lang w:eastAsia="de-CH"/>
        </w:rPr>
      </w:pPr>
    </w:p>
    <w:p w:rsidR="004A1801" w:rsidRPr="004A1801" w:rsidRDefault="004A1801" w:rsidP="004A1801">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FormataBQ-Light" w:hAnsi="FormataBQ-Light" w:cs="FormataBQ-Light"/>
          <w:color w:val="00509A"/>
          <w:sz w:val="42"/>
          <w:szCs w:val="42"/>
          <w:lang w:eastAsia="de-CH"/>
        </w:rPr>
      </w:pPr>
    </w:p>
    <w:p w:rsidR="004A1801" w:rsidRPr="004A1801" w:rsidRDefault="004A1801" w:rsidP="004A1801">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FormataBQ-Light" w:hAnsi="FormataBQ-Light" w:cs="FormataBQ-Light"/>
          <w:color w:val="00509A"/>
          <w:sz w:val="42"/>
          <w:szCs w:val="42"/>
          <w:lang w:eastAsia="de-CH"/>
        </w:rPr>
      </w:pPr>
    </w:p>
    <w:p w:rsidR="004A1801" w:rsidRDefault="004A1801" w:rsidP="004A1801">
      <w:pPr>
        <w:spacing w:after="200" w:line="276" w:lineRule="auto"/>
        <w:rPr>
          <w:rFonts w:ascii="Arial" w:hAnsi="Arial" w:cs="Arial"/>
          <w:color w:val="0070C0"/>
          <w:sz w:val="42"/>
          <w:szCs w:val="42"/>
        </w:rPr>
      </w:pPr>
    </w:p>
    <w:p w:rsidR="004A1801" w:rsidRDefault="004A1801" w:rsidP="004A1801">
      <w:pPr>
        <w:spacing w:after="200" w:line="276" w:lineRule="auto"/>
        <w:rPr>
          <w:rFonts w:ascii="Arial" w:hAnsi="Arial" w:cs="Arial"/>
          <w:color w:val="0070C0"/>
          <w:sz w:val="42"/>
          <w:szCs w:val="42"/>
        </w:rPr>
      </w:pPr>
    </w:p>
    <w:p w:rsidR="00995407" w:rsidRPr="00AF61F6" w:rsidRDefault="00995407" w:rsidP="004A1801">
      <w:pPr>
        <w:spacing w:after="200" w:line="276" w:lineRule="auto"/>
        <w:rPr>
          <w:rFonts w:ascii="Arial" w:hAnsi="Arial" w:cs="Arial"/>
          <w:color w:val="0070C0"/>
          <w:sz w:val="42"/>
          <w:szCs w:val="42"/>
          <w:lang w:val="en-GB"/>
        </w:rPr>
      </w:pPr>
      <w:r w:rsidRPr="00AF61F6">
        <w:rPr>
          <w:rFonts w:ascii="Arial" w:hAnsi="Arial" w:cs="Arial"/>
          <w:color w:val="0070C0"/>
          <w:sz w:val="42"/>
          <w:szCs w:val="42"/>
          <w:lang w:val="en-GB"/>
        </w:rPr>
        <w:lastRenderedPageBreak/>
        <w:t>Chairpersons</w:t>
      </w:r>
    </w:p>
    <w:p w:rsidR="003D72AC" w:rsidRPr="00AF61F6" w:rsidRDefault="003D72AC" w:rsidP="003D72AC">
      <w:pPr>
        <w:widowControl w:val="0"/>
        <w:tabs>
          <w:tab w:val="left" w:pos="567"/>
          <w:tab w:val="left" w:pos="1134"/>
          <w:tab w:val="left" w:pos="1701"/>
          <w:tab w:val="left" w:pos="2551"/>
          <w:tab w:val="left" w:pos="3402"/>
          <w:tab w:val="left" w:pos="6804"/>
        </w:tabs>
        <w:autoSpaceDE w:val="0"/>
        <w:autoSpaceDN w:val="0"/>
        <w:adjustRightInd w:val="0"/>
        <w:spacing w:line="240" w:lineRule="atLeast"/>
        <w:textAlignment w:val="baseline"/>
        <w:rPr>
          <w:rStyle w:val="AOSPrFontMediumblue"/>
          <w:rFonts w:ascii="Arial" w:hAnsi="Arial" w:cs="Arial"/>
          <w:b/>
          <w:bCs/>
          <w:sz w:val="20"/>
          <w:szCs w:val="20"/>
          <w:lang w:val="en-GB"/>
        </w:rPr>
      </w:pPr>
    </w:p>
    <w:p w:rsidR="003D72AC" w:rsidRPr="00AF61F6" w:rsidRDefault="003D72AC" w:rsidP="003D72AC">
      <w:pPr>
        <w:widowControl w:val="0"/>
        <w:tabs>
          <w:tab w:val="left" w:pos="567"/>
          <w:tab w:val="left" w:pos="1134"/>
          <w:tab w:val="left" w:pos="1701"/>
          <w:tab w:val="left" w:pos="2551"/>
          <w:tab w:val="left" w:pos="3402"/>
          <w:tab w:val="left" w:pos="6804"/>
        </w:tabs>
        <w:autoSpaceDE w:val="0"/>
        <w:autoSpaceDN w:val="0"/>
        <w:adjustRightInd w:val="0"/>
        <w:spacing w:line="240" w:lineRule="atLeast"/>
        <w:textAlignment w:val="baseline"/>
        <w:rPr>
          <w:rStyle w:val="AOSPrFontMediumblue"/>
          <w:rFonts w:ascii="Arial" w:hAnsi="Arial" w:cs="Arial"/>
          <w:b/>
          <w:bCs/>
          <w:sz w:val="20"/>
          <w:szCs w:val="20"/>
          <w:lang w:val="en-GB"/>
        </w:rPr>
      </w:pPr>
    </w:p>
    <w:p w:rsidR="003D72AC" w:rsidRPr="00AF61F6" w:rsidRDefault="00EE670B" w:rsidP="00ED1B30">
      <w:pPr>
        <w:widowControl w:val="0"/>
        <w:tabs>
          <w:tab w:val="left" w:pos="567"/>
          <w:tab w:val="left" w:pos="1134"/>
          <w:tab w:val="left" w:pos="1701"/>
          <w:tab w:val="left" w:pos="2551"/>
          <w:tab w:val="left" w:pos="3402"/>
          <w:tab w:val="left" w:pos="6804"/>
        </w:tabs>
        <w:autoSpaceDE w:val="0"/>
        <w:autoSpaceDN w:val="0"/>
        <w:adjustRightInd w:val="0"/>
        <w:spacing w:line="240" w:lineRule="atLeast"/>
        <w:textAlignment w:val="baseline"/>
        <w:rPr>
          <w:rStyle w:val="AOSPrFontMediumblue"/>
          <w:rFonts w:ascii="Arial" w:hAnsi="Arial" w:cs="Arial"/>
          <w:b/>
          <w:bCs/>
          <w:sz w:val="20"/>
          <w:szCs w:val="20"/>
          <w:lang w:val="en-GB"/>
        </w:rPr>
      </w:pPr>
      <w:r>
        <w:rPr>
          <w:rFonts w:ascii="Arial" w:hAnsi="Arial" w:cs="Arial"/>
          <w:i/>
          <w:noProof/>
          <w:sz w:val="20"/>
          <w:szCs w:val="20"/>
          <w:lang w:eastAsia="en-US"/>
        </w:rPr>
        <w:drawing>
          <wp:inline distT="0" distB="0" distL="0" distR="0">
            <wp:extent cx="1025525" cy="1359535"/>
            <wp:effectExtent l="19050" t="0" r="317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025525" cy="1359535"/>
                    </a:xfrm>
                    <a:prstGeom prst="rect">
                      <a:avLst/>
                    </a:prstGeom>
                    <a:noFill/>
                    <a:ln w="9525">
                      <a:noFill/>
                      <a:miter lim="800000"/>
                      <a:headEnd/>
                      <a:tailEnd/>
                    </a:ln>
                  </pic:spPr>
                </pic:pic>
              </a:graphicData>
            </a:graphic>
          </wp:inline>
        </w:drawing>
      </w:r>
      <w:r w:rsidR="003D72AC" w:rsidRPr="00AF61F6">
        <w:rPr>
          <w:rFonts w:ascii="Arial" w:hAnsi="Arial" w:cs="Arial"/>
          <w:i/>
          <w:sz w:val="20"/>
          <w:szCs w:val="20"/>
          <w:lang w:val="en-GB"/>
        </w:rPr>
        <w:tab/>
      </w:r>
      <w:r w:rsidR="003D72AC" w:rsidRPr="00AF61F6">
        <w:rPr>
          <w:rFonts w:ascii="Arial" w:hAnsi="Arial" w:cs="Arial"/>
          <w:i/>
          <w:sz w:val="20"/>
          <w:szCs w:val="20"/>
          <w:lang w:val="en-GB"/>
        </w:rPr>
        <w:tab/>
      </w:r>
      <w:r w:rsidR="003D72AC" w:rsidRPr="00AF61F6">
        <w:rPr>
          <w:rFonts w:ascii="Arial" w:hAnsi="Arial" w:cs="Arial"/>
          <w:i/>
          <w:sz w:val="20"/>
          <w:szCs w:val="20"/>
          <w:lang w:val="en-GB"/>
        </w:rPr>
        <w:tab/>
      </w:r>
      <w:r>
        <w:rPr>
          <w:rFonts w:ascii="Arial" w:hAnsi="Arial" w:cs="Arial"/>
          <w:i/>
          <w:noProof/>
          <w:sz w:val="20"/>
          <w:szCs w:val="20"/>
          <w:lang w:eastAsia="en-US"/>
        </w:rPr>
        <w:drawing>
          <wp:inline distT="0" distB="0" distL="0" distR="0">
            <wp:extent cx="1081405" cy="1351915"/>
            <wp:effectExtent l="19050" t="0" r="444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l="5922" r="14090" b="-615"/>
                    <a:stretch>
                      <a:fillRect/>
                    </a:stretch>
                  </pic:blipFill>
                  <pic:spPr bwMode="auto">
                    <a:xfrm>
                      <a:off x="0" y="0"/>
                      <a:ext cx="1081405" cy="1351915"/>
                    </a:xfrm>
                    <a:prstGeom prst="rect">
                      <a:avLst/>
                    </a:prstGeom>
                    <a:noFill/>
                    <a:ln w="9525">
                      <a:noFill/>
                      <a:miter lim="800000"/>
                      <a:headEnd/>
                      <a:tailEnd/>
                    </a:ln>
                  </pic:spPr>
                </pic:pic>
              </a:graphicData>
            </a:graphic>
          </wp:inline>
        </w:drawing>
      </w:r>
      <w:r w:rsidR="003D72AC" w:rsidRPr="00AF61F6">
        <w:rPr>
          <w:rFonts w:ascii="Arial" w:hAnsi="Arial" w:cs="Arial"/>
          <w:i/>
          <w:sz w:val="20"/>
          <w:szCs w:val="20"/>
          <w:lang w:val="en-GB"/>
        </w:rPr>
        <w:tab/>
      </w:r>
      <w:r w:rsidR="003D72AC" w:rsidRPr="00AF61F6">
        <w:rPr>
          <w:rFonts w:ascii="Arial" w:hAnsi="Arial" w:cs="Arial"/>
          <w:i/>
          <w:sz w:val="20"/>
          <w:szCs w:val="20"/>
          <w:lang w:val="en-GB"/>
        </w:rPr>
        <w:tab/>
      </w:r>
      <w:r w:rsidR="003D72AC" w:rsidRPr="00AF61F6">
        <w:rPr>
          <w:rFonts w:ascii="Arial" w:hAnsi="Arial" w:cs="Arial"/>
          <w:i/>
          <w:sz w:val="20"/>
          <w:szCs w:val="20"/>
          <w:lang w:val="en-GB"/>
        </w:rPr>
        <w:tab/>
      </w:r>
    </w:p>
    <w:p w:rsidR="003D72AC" w:rsidRPr="00AF61F6" w:rsidRDefault="003D72AC" w:rsidP="003D72AC">
      <w:pPr>
        <w:widowControl w:val="0"/>
        <w:tabs>
          <w:tab w:val="left" w:pos="567"/>
          <w:tab w:val="left" w:pos="1134"/>
          <w:tab w:val="left" w:pos="1701"/>
          <w:tab w:val="left" w:pos="2551"/>
          <w:tab w:val="left" w:pos="3402"/>
          <w:tab w:val="left" w:pos="6804"/>
        </w:tabs>
        <w:autoSpaceDE w:val="0"/>
        <w:autoSpaceDN w:val="0"/>
        <w:adjustRightInd w:val="0"/>
        <w:spacing w:line="240" w:lineRule="atLeast"/>
        <w:textAlignment w:val="baseline"/>
        <w:rPr>
          <w:rStyle w:val="AOSPrFontMediumblue"/>
          <w:rFonts w:ascii="Arial" w:hAnsi="Arial" w:cs="Arial"/>
          <w:b/>
          <w:bCs/>
          <w:sz w:val="20"/>
          <w:szCs w:val="20"/>
          <w:lang w:val="en-GB"/>
        </w:rPr>
      </w:pPr>
    </w:p>
    <w:p w:rsidR="003D72AC" w:rsidRPr="00AF61F6" w:rsidRDefault="003D72AC" w:rsidP="003D72AC">
      <w:pPr>
        <w:widowControl w:val="0"/>
        <w:tabs>
          <w:tab w:val="left" w:pos="567"/>
          <w:tab w:val="left" w:pos="1134"/>
          <w:tab w:val="left" w:pos="1701"/>
          <w:tab w:val="left" w:pos="2551"/>
          <w:tab w:val="left" w:pos="3402"/>
          <w:tab w:val="left" w:pos="6804"/>
        </w:tabs>
        <w:autoSpaceDE w:val="0"/>
        <w:autoSpaceDN w:val="0"/>
        <w:adjustRightInd w:val="0"/>
        <w:spacing w:line="240" w:lineRule="atLeast"/>
        <w:textAlignment w:val="baseline"/>
        <w:rPr>
          <w:rStyle w:val="AOSPrFontMediumblue"/>
          <w:rFonts w:ascii="Arial" w:hAnsi="Arial" w:cs="Arial"/>
          <w:b/>
          <w:bCs/>
          <w:sz w:val="20"/>
          <w:szCs w:val="20"/>
          <w:lang w:val="en-GB"/>
        </w:rPr>
      </w:pPr>
    </w:p>
    <w:p w:rsidR="003D72AC" w:rsidRPr="004852ED" w:rsidRDefault="00C53770" w:rsidP="003D72AC">
      <w:pPr>
        <w:widowControl w:val="0"/>
        <w:tabs>
          <w:tab w:val="left" w:pos="567"/>
          <w:tab w:val="left" w:pos="1134"/>
          <w:tab w:val="left" w:pos="1701"/>
          <w:tab w:val="left" w:pos="2551"/>
          <w:tab w:val="left" w:pos="3402"/>
          <w:tab w:val="left" w:pos="6804"/>
        </w:tabs>
        <w:autoSpaceDE w:val="0"/>
        <w:autoSpaceDN w:val="0"/>
        <w:adjustRightInd w:val="0"/>
        <w:spacing w:line="240" w:lineRule="atLeast"/>
        <w:textAlignment w:val="baseline"/>
        <w:rPr>
          <w:rStyle w:val="AOSPrFontMediumblue"/>
          <w:rFonts w:ascii="Arial" w:hAnsi="Arial" w:cs="Arial"/>
          <w:b/>
          <w:bCs/>
          <w:color w:val="0070C0"/>
          <w:sz w:val="20"/>
          <w:szCs w:val="20"/>
        </w:rPr>
      </w:pPr>
      <w:r w:rsidRPr="004852ED">
        <w:rPr>
          <w:rStyle w:val="AOSPrFontMediumblue"/>
          <w:rFonts w:ascii="Arial" w:hAnsi="Arial" w:cs="Arial"/>
          <w:b/>
          <w:bCs/>
          <w:color w:val="0070C0"/>
          <w:sz w:val="20"/>
          <w:szCs w:val="20"/>
        </w:rPr>
        <w:t>Amal Khour</w:t>
      </w:r>
      <w:r w:rsidR="0046047F">
        <w:rPr>
          <w:rStyle w:val="AOSPrFontMediumblue"/>
          <w:rFonts w:ascii="Arial" w:hAnsi="Arial" w:cs="Arial"/>
          <w:b/>
          <w:bCs/>
          <w:color w:val="0070C0"/>
          <w:sz w:val="20"/>
          <w:szCs w:val="20"/>
        </w:rPr>
        <w:t>y</w:t>
      </w:r>
      <w:r w:rsidR="003D72AC" w:rsidRPr="004852ED">
        <w:rPr>
          <w:rStyle w:val="AOSPrFontMediumblue"/>
          <w:rFonts w:ascii="Arial" w:hAnsi="Arial" w:cs="Arial"/>
          <w:b/>
          <w:bCs/>
          <w:color w:val="0070C0"/>
          <w:sz w:val="20"/>
          <w:szCs w:val="20"/>
        </w:rPr>
        <w:tab/>
      </w:r>
      <w:r w:rsidR="003500B2" w:rsidRPr="004852ED">
        <w:rPr>
          <w:rStyle w:val="AOSPrFontMediumblue"/>
          <w:rFonts w:ascii="Arial" w:hAnsi="Arial" w:cs="Arial"/>
          <w:b/>
          <w:bCs/>
          <w:color w:val="0070C0"/>
          <w:sz w:val="20"/>
          <w:szCs w:val="20"/>
        </w:rPr>
        <w:tab/>
      </w:r>
      <w:r w:rsidR="003500B2" w:rsidRPr="004852ED">
        <w:rPr>
          <w:rStyle w:val="AOSPrFontMediumblue"/>
          <w:rFonts w:ascii="Arial" w:hAnsi="Arial" w:cs="Arial"/>
          <w:b/>
          <w:bCs/>
          <w:color w:val="0070C0"/>
          <w:sz w:val="20"/>
          <w:szCs w:val="20"/>
        </w:rPr>
        <w:tab/>
      </w:r>
      <w:r w:rsidRPr="004852ED">
        <w:rPr>
          <w:rStyle w:val="AOSPrFontMediumblue"/>
          <w:rFonts w:ascii="Arial" w:hAnsi="Arial" w:cs="Arial"/>
          <w:b/>
          <w:bCs/>
          <w:color w:val="0070C0"/>
          <w:sz w:val="20"/>
          <w:szCs w:val="20"/>
        </w:rPr>
        <w:t>Nir Cohen</w:t>
      </w:r>
      <w:r w:rsidR="003500B2" w:rsidRPr="004852ED">
        <w:rPr>
          <w:rStyle w:val="AOSPrFontMediumblue"/>
          <w:rFonts w:ascii="Arial" w:hAnsi="Arial" w:cs="Arial"/>
          <w:b/>
          <w:bCs/>
          <w:color w:val="0070C0"/>
          <w:sz w:val="20"/>
          <w:szCs w:val="20"/>
        </w:rPr>
        <w:tab/>
      </w:r>
    </w:p>
    <w:p w:rsidR="00CF1FDF" w:rsidRPr="00C763CA" w:rsidRDefault="00C53770" w:rsidP="003D72AC">
      <w:pPr>
        <w:pStyle w:val="AOPrBodyupcomingcourses"/>
        <w:tabs>
          <w:tab w:val="left" w:pos="3402"/>
          <w:tab w:val="left" w:pos="6804"/>
        </w:tabs>
        <w:rPr>
          <w:rStyle w:val="AOSPrFontLight"/>
          <w:rFonts w:ascii="Arial" w:hAnsi="Arial" w:cs="Arial"/>
          <w:spacing w:val="0"/>
          <w:lang w:val="en-US"/>
        </w:rPr>
      </w:pPr>
      <w:r w:rsidRPr="00C763CA">
        <w:rPr>
          <w:rStyle w:val="AOSPrFontLight"/>
          <w:rFonts w:ascii="Arial" w:hAnsi="Arial" w:cs="Arial"/>
          <w:spacing w:val="0"/>
          <w:lang w:val="en-US"/>
        </w:rPr>
        <w:t>Jerusalem</w:t>
      </w:r>
      <w:r w:rsidR="004A1801" w:rsidRPr="00C763CA">
        <w:rPr>
          <w:rStyle w:val="AOSPrFontLight"/>
          <w:rFonts w:ascii="Arial" w:hAnsi="Arial" w:cs="Arial"/>
          <w:spacing w:val="0"/>
          <w:lang w:val="en-US"/>
        </w:rPr>
        <w:t xml:space="preserve">, </w:t>
      </w:r>
      <w:r w:rsidRPr="00C763CA">
        <w:rPr>
          <w:rStyle w:val="AOSPrFontLight"/>
          <w:rFonts w:ascii="Arial" w:hAnsi="Arial" w:cs="Arial"/>
          <w:spacing w:val="0"/>
          <w:lang w:val="en-US"/>
        </w:rPr>
        <w:t>Israel</w:t>
      </w:r>
      <w:r w:rsidR="003500B2" w:rsidRPr="00C763CA">
        <w:rPr>
          <w:rStyle w:val="AOSPrFontLight"/>
          <w:rFonts w:ascii="Arial" w:hAnsi="Arial" w:cs="Arial"/>
          <w:spacing w:val="0"/>
          <w:lang w:val="en-US"/>
        </w:rPr>
        <w:tab/>
      </w:r>
      <w:r w:rsidRPr="00C763CA">
        <w:rPr>
          <w:rStyle w:val="AOSPrFontLight"/>
          <w:rFonts w:ascii="Arial" w:hAnsi="Arial" w:cs="Arial"/>
          <w:spacing w:val="0"/>
          <w:lang w:val="en-US"/>
        </w:rPr>
        <w:t xml:space="preserve">                               Tel-Aviv</w:t>
      </w:r>
      <w:r w:rsidR="00E879E9" w:rsidRPr="00C763CA">
        <w:rPr>
          <w:rStyle w:val="AOSPrFontLight"/>
          <w:rFonts w:ascii="Arial" w:hAnsi="Arial" w:cs="Arial"/>
          <w:spacing w:val="0"/>
          <w:lang w:val="en-US"/>
        </w:rPr>
        <w:t xml:space="preserve">, </w:t>
      </w:r>
      <w:r w:rsidRPr="00C763CA">
        <w:rPr>
          <w:rStyle w:val="AOSPrFontLight"/>
          <w:rFonts w:ascii="Arial" w:hAnsi="Arial" w:cs="Arial"/>
          <w:spacing w:val="0"/>
          <w:lang w:val="en-US"/>
        </w:rPr>
        <w:t>Israel</w:t>
      </w:r>
      <w:r w:rsidR="003500B2" w:rsidRPr="00C763CA">
        <w:rPr>
          <w:rStyle w:val="AOSPrFontLight"/>
          <w:rFonts w:ascii="Arial" w:hAnsi="Arial" w:cs="Arial"/>
          <w:spacing w:val="0"/>
          <w:lang w:val="en-US"/>
        </w:rPr>
        <w:tab/>
      </w:r>
    </w:p>
    <w:p w:rsidR="00CF1FDF" w:rsidRPr="00513928" w:rsidRDefault="00DE5098">
      <w:pPr>
        <w:pStyle w:val="AOPrBodyupcomingcourses"/>
        <w:rPr>
          <w:rStyle w:val="AOSPrFontLight"/>
          <w:rFonts w:ascii="Arial" w:hAnsi="Arial" w:cs="Arial"/>
          <w:color w:val="auto"/>
          <w:spacing w:val="0"/>
          <w:lang w:val="en-US"/>
        </w:rPr>
      </w:pPr>
      <w:hyperlink r:id="rId12" w:history="1">
        <w:r w:rsidR="00513928" w:rsidRPr="00513928">
          <w:rPr>
            <w:rStyle w:val="Hyperlink"/>
            <w:rFonts w:ascii="Arial" w:hAnsi="Arial" w:cs="Arial"/>
            <w:color w:val="auto"/>
            <w:spacing w:val="0"/>
            <w:u w:val="none"/>
            <w:lang w:val="en-US"/>
          </w:rPr>
          <w:t>akhoury@hadassah.org.il</w:t>
        </w:r>
      </w:hyperlink>
      <w:r w:rsidR="00513928">
        <w:rPr>
          <w:rStyle w:val="AOSPrFontLight"/>
          <w:rFonts w:ascii="Arial" w:hAnsi="Arial" w:cs="Arial"/>
          <w:color w:val="auto"/>
          <w:spacing w:val="0"/>
          <w:lang w:val="en-US"/>
        </w:rPr>
        <w:t xml:space="preserve">                     nirdoc@yahoo.com</w:t>
      </w:r>
    </w:p>
    <w:p w:rsidR="00307737" w:rsidRPr="00C763CA" w:rsidRDefault="00307737">
      <w:pPr>
        <w:pStyle w:val="AOPrBodyupcomingcourses"/>
        <w:rPr>
          <w:rStyle w:val="AOSPrFontLight"/>
          <w:rFonts w:ascii="Arial" w:hAnsi="Arial" w:cs="Arial"/>
          <w:spacing w:val="0"/>
          <w:lang w:val="en-US"/>
        </w:rPr>
      </w:pPr>
    </w:p>
    <w:p w:rsidR="00995407" w:rsidRDefault="00995407"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307737">
        <w:rPr>
          <w:rFonts w:ascii="Arial" w:hAnsi="Arial" w:cs="Arial"/>
          <w:color w:val="0070C0"/>
          <w:sz w:val="42"/>
          <w:szCs w:val="42"/>
          <w:lang w:val="en-GB"/>
        </w:rPr>
        <w:t>Faculty</w:t>
      </w:r>
    </w:p>
    <w:tbl>
      <w:tblPr>
        <w:tblW w:w="7052" w:type="dxa"/>
        <w:tblInd w:w="55" w:type="dxa"/>
        <w:tblCellMar>
          <w:left w:w="70" w:type="dxa"/>
          <w:right w:w="70" w:type="dxa"/>
        </w:tblCellMar>
        <w:tblLook w:val="04A0" w:firstRow="1" w:lastRow="0" w:firstColumn="1" w:lastColumn="0" w:noHBand="0" w:noVBand="1"/>
      </w:tblPr>
      <w:tblGrid>
        <w:gridCol w:w="2452"/>
        <w:gridCol w:w="1260"/>
        <w:gridCol w:w="3340"/>
      </w:tblGrid>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C763CA">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C763CA">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C763CA">
            <w:pPr>
              <w:spacing w:line="240" w:lineRule="auto"/>
              <w:rPr>
                <w:rFonts w:ascii="Arial" w:hAnsi="Arial" w:cs="Arial"/>
                <w:sz w:val="20"/>
                <w:szCs w:val="20"/>
                <w:lang w:val="de-DE"/>
              </w:rPr>
            </w:pPr>
          </w:p>
        </w:tc>
      </w:tr>
      <w:tr w:rsidR="00B33593" w:rsidRPr="00C763CA" w:rsidTr="00723A72">
        <w:trPr>
          <w:trHeight w:val="255"/>
        </w:trPr>
        <w:tc>
          <w:tcPr>
            <w:tcW w:w="2452" w:type="dxa"/>
            <w:tcBorders>
              <w:top w:val="nil"/>
              <w:left w:val="nil"/>
              <w:bottom w:val="nil"/>
              <w:right w:val="nil"/>
            </w:tcBorders>
            <w:shd w:val="clear" w:color="auto" w:fill="auto"/>
            <w:noWrap/>
            <w:vAlign w:val="bottom"/>
            <w:hideMark/>
          </w:tcPr>
          <w:p w:rsidR="00B33593" w:rsidRDefault="00B33593"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B33593" w:rsidRDefault="00B33593"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B33593" w:rsidRPr="00B33593" w:rsidRDefault="00B33593" w:rsidP="00C763CA">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C763CA">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C763CA">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C763CA">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C763CA">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r>
      <w:tr w:rsidR="006475E7" w:rsidRPr="00C763CA" w:rsidTr="00723A72">
        <w:trPr>
          <w:trHeight w:val="255"/>
        </w:trPr>
        <w:tc>
          <w:tcPr>
            <w:tcW w:w="2452" w:type="dxa"/>
            <w:tcBorders>
              <w:top w:val="nil"/>
              <w:left w:val="nil"/>
              <w:bottom w:val="nil"/>
              <w:right w:val="nil"/>
            </w:tcBorders>
            <w:shd w:val="clear" w:color="auto" w:fill="auto"/>
            <w:noWrap/>
            <w:vAlign w:val="bottom"/>
            <w:hideMark/>
          </w:tcPr>
          <w:p w:rsidR="006475E7" w:rsidRPr="00BB5CCE" w:rsidRDefault="00723A72" w:rsidP="005172C7">
            <w:pPr>
              <w:spacing w:line="240" w:lineRule="auto"/>
              <w:rPr>
                <w:rFonts w:ascii="Arial" w:hAnsi="Arial" w:cs="Arial"/>
                <w:color w:val="4F81BD"/>
                <w:sz w:val="42"/>
                <w:szCs w:val="42"/>
                <w:lang w:val="de-DE"/>
              </w:rPr>
            </w:pPr>
            <w:r w:rsidRPr="00BB5CCE">
              <w:rPr>
                <w:rFonts w:ascii="Arial" w:hAnsi="Arial" w:cs="Arial"/>
                <w:color w:val="4F81BD"/>
                <w:sz w:val="42"/>
                <w:szCs w:val="42"/>
                <w:lang w:val="de-DE"/>
              </w:rPr>
              <w:t xml:space="preserve">International Faculty </w:t>
            </w:r>
          </w:p>
        </w:tc>
        <w:tc>
          <w:tcPr>
            <w:tcW w:w="126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6475E7" w:rsidRPr="00C763CA" w:rsidRDefault="006475E7" w:rsidP="005172C7">
            <w:pPr>
              <w:spacing w:line="240" w:lineRule="auto"/>
              <w:rPr>
                <w:rFonts w:ascii="Arial" w:hAnsi="Arial" w:cs="Arial"/>
                <w:sz w:val="20"/>
                <w:szCs w:val="20"/>
                <w:lang w:val="de-DE"/>
              </w:rPr>
            </w:pPr>
          </w:p>
        </w:tc>
      </w:tr>
      <w:tr w:rsidR="00723A72" w:rsidRPr="00C763CA" w:rsidTr="00723A72">
        <w:trPr>
          <w:trHeight w:val="255"/>
        </w:trPr>
        <w:tc>
          <w:tcPr>
            <w:tcW w:w="2452" w:type="dxa"/>
            <w:tcBorders>
              <w:top w:val="nil"/>
              <w:left w:val="nil"/>
              <w:bottom w:val="nil"/>
              <w:right w:val="nil"/>
            </w:tcBorders>
            <w:shd w:val="clear" w:color="auto" w:fill="auto"/>
            <w:noWrap/>
            <w:vAlign w:val="bottom"/>
          </w:tcPr>
          <w:p w:rsidR="00723A72" w:rsidRDefault="00723A72" w:rsidP="00E21D95">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tcPr>
          <w:p w:rsidR="00723A72" w:rsidRDefault="00723A72" w:rsidP="00BB5CCE">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tcPr>
          <w:p w:rsidR="00723A72" w:rsidRDefault="00723A72" w:rsidP="00BB5CCE">
            <w:pPr>
              <w:spacing w:line="240" w:lineRule="auto"/>
              <w:rPr>
                <w:rFonts w:ascii="Arial" w:hAnsi="Arial" w:cs="Arial"/>
                <w:sz w:val="20"/>
                <w:szCs w:val="20"/>
                <w:lang w:val="de-DE"/>
              </w:rPr>
            </w:pPr>
          </w:p>
        </w:tc>
      </w:tr>
      <w:tr w:rsidR="00723A72" w:rsidRPr="00C763CA" w:rsidTr="00723A72">
        <w:trPr>
          <w:trHeight w:val="255"/>
        </w:trPr>
        <w:tc>
          <w:tcPr>
            <w:tcW w:w="2452" w:type="dxa"/>
            <w:tcBorders>
              <w:top w:val="nil"/>
              <w:left w:val="nil"/>
              <w:bottom w:val="nil"/>
              <w:right w:val="nil"/>
            </w:tcBorders>
            <w:shd w:val="clear" w:color="auto" w:fill="auto"/>
            <w:noWrap/>
            <w:vAlign w:val="bottom"/>
            <w:hideMark/>
          </w:tcPr>
          <w:p w:rsidR="00723A72" w:rsidRDefault="00723A72" w:rsidP="00BB5CCE">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723A72" w:rsidRDefault="00723A72" w:rsidP="00BB5CCE">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723A72" w:rsidRPr="00B33593" w:rsidRDefault="00723A72" w:rsidP="00BB5CCE">
            <w:pPr>
              <w:spacing w:line="240" w:lineRule="auto"/>
              <w:rPr>
                <w:rFonts w:ascii="Arial" w:hAnsi="Arial" w:cs="Arial"/>
                <w:sz w:val="20"/>
                <w:szCs w:val="20"/>
                <w:lang w:val="de-DE"/>
              </w:rPr>
            </w:pPr>
          </w:p>
        </w:tc>
      </w:tr>
      <w:tr w:rsidR="00723A72" w:rsidRPr="00C763CA" w:rsidTr="00723A72">
        <w:trPr>
          <w:trHeight w:val="255"/>
        </w:trPr>
        <w:tc>
          <w:tcPr>
            <w:tcW w:w="2452" w:type="dxa"/>
            <w:tcBorders>
              <w:top w:val="nil"/>
              <w:left w:val="nil"/>
              <w:bottom w:val="nil"/>
              <w:right w:val="nil"/>
            </w:tcBorders>
            <w:shd w:val="clear" w:color="auto" w:fill="auto"/>
            <w:noWrap/>
            <w:vAlign w:val="bottom"/>
            <w:hideMark/>
          </w:tcPr>
          <w:p w:rsidR="00723A72" w:rsidRPr="00C763CA" w:rsidRDefault="00723A72" w:rsidP="00C763CA">
            <w:pPr>
              <w:spacing w:line="240" w:lineRule="auto"/>
              <w:rPr>
                <w:rFonts w:ascii="Arial" w:hAnsi="Arial" w:cs="Arial"/>
                <w:sz w:val="20"/>
                <w:szCs w:val="20"/>
                <w:lang w:val="de-DE"/>
              </w:rPr>
            </w:pPr>
          </w:p>
        </w:tc>
        <w:tc>
          <w:tcPr>
            <w:tcW w:w="1260" w:type="dxa"/>
            <w:tcBorders>
              <w:top w:val="nil"/>
              <w:left w:val="nil"/>
              <w:bottom w:val="nil"/>
              <w:right w:val="nil"/>
            </w:tcBorders>
            <w:shd w:val="clear" w:color="auto" w:fill="auto"/>
            <w:noWrap/>
            <w:vAlign w:val="bottom"/>
            <w:hideMark/>
          </w:tcPr>
          <w:p w:rsidR="00723A72" w:rsidRPr="00C763CA" w:rsidRDefault="00723A72" w:rsidP="00C763CA">
            <w:pPr>
              <w:spacing w:line="240" w:lineRule="auto"/>
              <w:rPr>
                <w:rFonts w:ascii="Arial" w:hAnsi="Arial" w:cs="Arial"/>
                <w:sz w:val="20"/>
                <w:szCs w:val="20"/>
                <w:lang w:val="de-DE"/>
              </w:rPr>
            </w:pPr>
          </w:p>
        </w:tc>
        <w:tc>
          <w:tcPr>
            <w:tcW w:w="3340" w:type="dxa"/>
            <w:tcBorders>
              <w:top w:val="nil"/>
              <w:left w:val="nil"/>
              <w:bottom w:val="nil"/>
              <w:right w:val="nil"/>
            </w:tcBorders>
            <w:shd w:val="clear" w:color="auto" w:fill="auto"/>
            <w:noWrap/>
            <w:vAlign w:val="bottom"/>
            <w:hideMark/>
          </w:tcPr>
          <w:p w:rsidR="00723A72" w:rsidRPr="00C763CA" w:rsidRDefault="00723A72" w:rsidP="00C763CA">
            <w:pPr>
              <w:spacing w:line="240" w:lineRule="auto"/>
              <w:rPr>
                <w:rFonts w:ascii="Arial" w:hAnsi="Arial" w:cs="Arial"/>
                <w:sz w:val="20"/>
                <w:szCs w:val="20"/>
                <w:lang w:val="de-DE"/>
              </w:rPr>
            </w:pPr>
          </w:p>
        </w:tc>
      </w:tr>
    </w:tbl>
    <w:p w:rsidR="00C763CA" w:rsidRDefault="00C763CA"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de-DE"/>
        </w:rPr>
      </w:pPr>
    </w:p>
    <w:p w:rsidR="00C763CA" w:rsidRPr="006475E7" w:rsidRDefault="00C763CA"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de-DE"/>
        </w:rPr>
      </w:pPr>
    </w:p>
    <w:tbl>
      <w:tblPr>
        <w:tblW w:w="9900" w:type="dxa"/>
        <w:tblInd w:w="55" w:type="dxa"/>
        <w:tblCellMar>
          <w:left w:w="70" w:type="dxa"/>
          <w:right w:w="70" w:type="dxa"/>
        </w:tblCellMar>
        <w:tblLook w:val="04A0" w:firstRow="1" w:lastRow="0" w:firstColumn="1" w:lastColumn="0" w:noHBand="0" w:noVBand="1"/>
      </w:tblPr>
      <w:tblGrid>
        <w:gridCol w:w="2180"/>
        <w:gridCol w:w="2180"/>
        <w:gridCol w:w="2180"/>
        <w:gridCol w:w="3360"/>
      </w:tblGrid>
      <w:tr w:rsidR="00A46570" w:rsidRPr="006475E7" w:rsidTr="00C53770">
        <w:trPr>
          <w:trHeight w:val="255"/>
        </w:trPr>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336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r>
      <w:tr w:rsidR="00A46570" w:rsidRPr="006475E7" w:rsidTr="00C53770">
        <w:trPr>
          <w:trHeight w:val="255"/>
        </w:trPr>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336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r>
      <w:tr w:rsidR="00A46570" w:rsidRPr="006475E7" w:rsidTr="00C53770">
        <w:trPr>
          <w:trHeight w:val="255"/>
        </w:trPr>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336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r>
      <w:tr w:rsidR="00A46570" w:rsidRPr="006475E7" w:rsidTr="00C53770">
        <w:trPr>
          <w:trHeight w:val="255"/>
        </w:trPr>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336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r>
      <w:tr w:rsidR="00A46570" w:rsidRPr="006475E7" w:rsidTr="00C53770">
        <w:trPr>
          <w:trHeight w:val="255"/>
        </w:trPr>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336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r>
      <w:tr w:rsidR="00A46570" w:rsidRPr="006475E7" w:rsidTr="00C53770">
        <w:trPr>
          <w:trHeight w:val="255"/>
        </w:trPr>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336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r>
      <w:tr w:rsidR="00A46570" w:rsidRPr="006475E7" w:rsidTr="00C53770">
        <w:trPr>
          <w:trHeight w:val="255"/>
        </w:trPr>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336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r>
      <w:tr w:rsidR="00A46570" w:rsidRPr="006475E7" w:rsidTr="00C53770">
        <w:trPr>
          <w:trHeight w:val="255"/>
        </w:trPr>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336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r>
      <w:tr w:rsidR="00A46570" w:rsidRPr="006475E7" w:rsidTr="00C53770">
        <w:trPr>
          <w:trHeight w:val="255"/>
        </w:trPr>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336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r>
      <w:tr w:rsidR="00A46570" w:rsidRPr="006475E7" w:rsidTr="00C53770">
        <w:trPr>
          <w:trHeight w:val="255"/>
        </w:trPr>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218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c>
          <w:tcPr>
            <w:tcW w:w="3360" w:type="dxa"/>
            <w:tcBorders>
              <w:top w:val="nil"/>
              <w:left w:val="nil"/>
              <w:bottom w:val="nil"/>
              <w:right w:val="nil"/>
            </w:tcBorders>
            <w:shd w:val="clear" w:color="auto" w:fill="auto"/>
            <w:noWrap/>
            <w:vAlign w:val="bottom"/>
          </w:tcPr>
          <w:p w:rsidR="00A46570" w:rsidRPr="006475E7" w:rsidRDefault="00A46570" w:rsidP="00A46570">
            <w:pPr>
              <w:spacing w:line="240" w:lineRule="auto"/>
              <w:rPr>
                <w:rFonts w:ascii="Arial" w:hAnsi="Arial" w:cs="Arial"/>
                <w:sz w:val="20"/>
                <w:szCs w:val="20"/>
                <w:lang w:val="de-DE" w:eastAsia="de-CH"/>
              </w:rPr>
            </w:pPr>
          </w:p>
        </w:tc>
      </w:tr>
    </w:tbl>
    <w:p w:rsidR="00954DC7" w:rsidRPr="00954DC7" w:rsidRDefault="00A719C5" w:rsidP="00A719C5">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lang w:val="en-GB"/>
        </w:rPr>
      </w:pPr>
      <w:r>
        <w:rPr>
          <w:rFonts w:ascii="Arial" w:hAnsi="Arial" w:cs="Arial"/>
          <w:color w:val="0070C0"/>
          <w:spacing w:val="10"/>
          <w:sz w:val="42"/>
          <w:szCs w:val="42"/>
          <w:lang w:val="en-GB"/>
        </w:rPr>
        <w:t>Tues</w:t>
      </w:r>
      <w:r w:rsidR="00DC6DCF">
        <w:rPr>
          <w:rFonts w:ascii="Arial" w:hAnsi="Arial" w:cs="Arial"/>
          <w:color w:val="0070C0"/>
          <w:spacing w:val="10"/>
          <w:sz w:val="42"/>
          <w:szCs w:val="42"/>
          <w:lang w:val="en-GB"/>
        </w:rPr>
        <w:t>day</w:t>
      </w:r>
      <w:r w:rsidR="00954DC7" w:rsidRPr="00954DC7">
        <w:rPr>
          <w:rFonts w:ascii="Arial" w:hAnsi="Arial" w:cs="Arial"/>
          <w:color w:val="0070C0"/>
          <w:spacing w:val="10"/>
          <w:sz w:val="42"/>
          <w:szCs w:val="42"/>
          <w:lang w:val="en-GB"/>
        </w:rPr>
        <w:t xml:space="preserve">, </w:t>
      </w:r>
      <w:r w:rsidR="00C53770">
        <w:rPr>
          <w:rFonts w:ascii="Arial" w:hAnsi="Arial" w:cs="Arial"/>
          <w:color w:val="0070C0"/>
          <w:spacing w:val="10"/>
          <w:sz w:val="42"/>
          <w:szCs w:val="42"/>
          <w:lang w:val="en-GB"/>
        </w:rPr>
        <w:t>March</w:t>
      </w:r>
      <w:r w:rsidR="00954DC7" w:rsidRPr="00954DC7">
        <w:rPr>
          <w:rFonts w:ascii="Arial" w:hAnsi="Arial" w:cs="Arial"/>
          <w:color w:val="0070C0"/>
          <w:spacing w:val="10"/>
          <w:sz w:val="42"/>
          <w:szCs w:val="42"/>
          <w:lang w:val="en-GB"/>
        </w:rPr>
        <w:t xml:space="preserve"> </w:t>
      </w:r>
      <w:proofErr w:type="gramStart"/>
      <w:r>
        <w:rPr>
          <w:rFonts w:ascii="Arial" w:hAnsi="Arial" w:cs="Arial"/>
          <w:color w:val="0070C0"/>
          <w:spacing w:val="10"/>
          <w:sz w:val="42"/>
          <w:szCs w:val="42"/>
          <w:lang w:val="en-GB"/>
        </w:rPr>
        <w:t>15 ,</w:t>
      </w:r>
      <w:proofErr w:type="gramEnd"/>
      <w:r>
        <w:rPr>
          <w:rFonts w:ascii="Arial" w:hAnsi="Arial" w:cs="Arial"/>
          <w:color w:val="0070C0"/>
          <w:spacing w:val="10"/>
          <w:sz w:val="42"/>
          <w:szCs w:val="42"/>
          <w:lang w:val="en-GB"/>
        </w:rPr>
        <w:t>2016</w:t>
      </w:r>
    </w:p>
    <w:p w:rsidR="00F9048A" w:rsidRPr="00F9048A" w:rsidRDefault="00A50D99" w:rsidP="00F9048A">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Pr>
          <w:rFonts w:ascii="Arial" w:hAnsi="Arial" w:cs="Arial"/>
          <w:b/>
          <w:color w:val="auto"/>
          <w:sz w:val="24"/>
          <w:szCs w:val="24"/>
        </w:rPr>
        <w:t>L</w:t>
      </w:r>
      <w:r w:rsidR="00F9048A" w:rsidRPr="00F9048A">
        <w:rPr>
          <w:rFonts w:ascii="Arial" w:hAnsi="Arial" w:cs="Arial"/>
          <w:b/>
          <w:color w:val="auto"/>
          <w:sz w:val="24"/>
          <w:szCs w:val="24"/>
        </w:rPr>
        <w:t xml:space="preserve">ecture hall: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0" w:type="dxa"/>
          <w:bottom w:w="85" w:type="dxa"/>
        </w:tblCellMar>
        <w:tblLook w:val="04A0" w:firstRow="1" w:lastRow="0" w:firstColumn="1" w:lastColumn="0" w:noHBand="0" w:noVBand="1"/>
      </w:tblPr>
      <w:tblGrid>
        <w:gridCol w:w="1526"/>
        <w:gridCol w:w="5386"/>
        <w:gridCol w:w="3261"/>
      </w:tblGrid>
      <w:tr w:rsidR="00F9048A" w:rsidRPr="00F9048A" w:rsidTr="00E71E53">
        <w:trPr>
          <w:trHeight w:val="20"/>
        </w:trPr>
        <w:tc>
          <w:tcPr>
            <w:tcW w:w="1526" w:type="dxa"/>
            <w:shd w:val="clear" w:color="auto" w:fill="auto"/>
          </w:tcPr>
          <w:p w:rsidR="00F9048A" w:rsidRPr="001E71F6" w:rsidRDefault="00F9048A" w:rsidP="00F9048A">
            <w:pPr>
              <w:rPr>
                <w:rFonts w:ascii="Arial" w:hAnsi="Arial" w:cs="Arial"/>
                <w:caps/>
                <w:sz w:val="20"/>
                <w:szCs w:val="20"/>
              </w:rPr>
            </w:pPr>
            <w:r w:rsidRPr="001E71F6">
              <w:rPr>
                <w:rFonts w:ascii="Arial" w:hAnsi="Arial" w:cs="Arial"/>
                <w:caps/>
                <w:sz w:val="20"/>
                <w:szCs w:val="20"/>
              </w:rPr>
              <w:t>Time</w:t>
            </w:r>
          </w:p>
        </w:tc>
        <w:tc>
          <w:tcPr>
            <w:tcW w:w="5386" w:type="dxa"/>
            <w:shd w:val="clear" w:color="auto" w:fill="auto"/>
          </w:tcPr>
          <w:p w:rsidR="00F9048A" w:rsidRPr="001E71F6" w:rsidRDefault="00F9048A" w:rsidP="00F9048A">
            <w:pPr>
              <w:rPr>
                <w:rFonts w:ascii="Arial" w:hAnsi="Arial" w:cs="Arial"/>
                <w:caps/>
                <w:sz w:val="20"/>
                <w:szCs w:val="20"/>
              </w:rPr>
            </w:pPr>
            <w:r w:rsidRPr="001E71F6">
              <w:rPr>
                <w:rFonts w:ascii="Arial" w:hAnsi="Arial" w:cs="Arial"/>
                <w:caps/>
                <w:sz w:val="20"/>
                <w:szCs w:val="20"/>
              </w:rPr>
              <w:t>AGENDA ITEM</w:t>
            </w:r>
          </w:p>
        </w:tc>
        <w:tc>
          <w:tcPr>
            <w:tcW w:w="3261" w:type="dxa"/>
            <w:tcBorders>
              <w:bottom w:val="single" w:sz="4" w:space="0" w:color="auto"/>
            </w:tcBorders>
            <w:shd w:val="clear" w:color="auto" w:fill="auto"/>
          </w:tcPr>
          <w:p w:rsidR="00F9048A" w:rsidRPr="001E71F6" w:rsidRDefault="00F9048A" w:rsidP="00F9048A">
            <w:pPr>
              <w:rPr>
                <w:rFonts w:ascii="Arial" w:hAnsi="Arial" w:cs="Arial"/>
                <w:caps/>
                <w:sz w:val="20"/>
                <w:szCs w:val="20"/>
              </w:rPr>
            </w:pPr>
            <w:r w:rsidRPr="001E71F6">
              <w:rPr>
                <w:rFonts w:ascii="Arial" w:hAnsi="Arial" w:cs="Arial"/>
                <w:caps/>
                <w:sz w:val="20"/>
                <w:szCs w:val="20"/>
              </w:rPr>
              <w:t xml:space="preserve">WHO </w:t>
            </w:r>
          </w:p>
        </w:tc>
      </w:tr>
      <w:tr w:rsidR="00F9048A" w:rsidRPr="00F9048A" w:rsidTr="00E71E53">
        <w:trPr>
          <w:trHeight w:val="20"/>
        </w:trPr>
        <w:tc>
          <w:tcPr>
            <w:tcW w:w="1526" w:type="dxa"/>
            <w:shd w:val="clear" w:color="auto" w:fill="auto"/>
          </w:tcPr>
          <w:p w:rsidR="00F9048A" w:rsidRPr="001E71F6" w:rsidRDefault="002B088F" w:rsidP="00F9048A">
            <w:pPr>
              <w:rPr>
                <w:rFonts w:ascii="Arial" w:hAnsi="Arial" w:cs="Arial"/>
                <w:noProof/>
                <w:color w:val="auto"/>
                <w:sz w:val="20"/>
                <w:szCs w:val="20"/>
              </w:rPr>
            </w:pPr>
            <w:r>
              <w:rPr>
                <w:rFonts w:ascii="Arial" w:hAnsi="Arial" w:cs="Arial"/>
                <w:noProof/>
                <w:color w:val="auto"/>
                <w:sz w:val="20"/>
                <w:szCs w:val="20"/>
              </w:rPr>
              <w:t>08:00–08:30</w:t>
            </w:r>
          </w:p>
        </w:tc>
        <w:tc>
          <w:tcPr>
            <w:tcW w:w="5386" w:type="dxa"/>
            <w:shd w:val="clear" w:color="auto" w:fill="auto"/>
          </w:tcPr>
          <w:p w:rsidR="00F9048A" w:rsidRPr="001E71F6" w:rsidRDefault="00C53770" w:rsidP="00F9048A">
            <w:pPr>
              <w:rPr>
                <w:rFonts w:ascii="Arial" w:hAnsi="Arial" w:cs="Arial"/>
                <w:noProof/>
                <w:color w:val="auto"/>
                <w:sz w:val="20"/>
              </w:rPr>
            </w:pPr>
            <w:r w:rsidRPr="001E71F6">
              <w:rPr>
                <w:rFonts w:ascii="Arial" w:hAnsi="Arial" w:cs="Arial"/>
                <w:noProof/>
                <w:color w:val="auto"/>
                <w:sz w:val="20"/>
              </w:rPr>
              <w:t>Registration of participants</w:t>
            </w:r>
          </w:p>
        </w:tc>
        <w:tc>
          <w:tcPr>
            <w:tcW w:w="3261" w:type="dxa"/>
            <w:shd w:val="clear" w:color="auto" w:fill="auto"/>
          </w:tcPr>
          <w:p w:rsidR="00F9048A" w:rsidRPr="001E71F6" w:rsidRDefault="00F9048A" w:rsidP="00C53770">
            <w:pPr>
              <w:rPr>
                <w:rFonts w:ascii="Arial" w:hAnsi="Arial" w:cs="Arial"/>
                <w:noProof/>
                <w:color w:val="auto"/>
                <w:sz w:val="20"/>
                <w:lang w:val="de-CH"/>
              </w:rPr>
            </w:pPr>
          </w:p>
        </w:tc>
      </w:tr>
      <w:tr w:rsidR="00C53770" w:rsidRPr="00F9048A" w:rsidTr="00E71E53">
        <w:trPr>
          <w:trHeight w:val="20"/>
        </w:trPr>
        <w:tc>
          <w:tcPr>
            <w:tcW w:w="1526" w:type="dxa"/>
            <w:shd w:val="clear" w:color="auto" w:fill="auto"/>
          </w:tcPr>
          <w:p w:rsidR="00C53770" w:rsidRPr="007463AB" w:rsidRDefault="002B088F" w:rsidP="00C53770">
            <w:pPr>
              <w:rPr>
                <w:rFonts w:ascii="Arial" w:hAnsi="Arial" w:cs="Arial"/>
                <w:color w:val="auto"/>
                <w:sz w:val="20"/>
                <w:szCs w:val="20"/>
              </w:rPr>
            </w:pPr>
            <w:r w:rsidRPr="007463AB">
              <w:rPr>
                <w:rFonts w:ascii="Arial" w:hAnsi="Arial" w:cs="Arial"/>
                <w:color w:val="auto"/>
                <w:sz w:val="20"/>
                <w:szCs w:val="20"/>
              </w:rPr>
              <w:t>08:30-08:45</w:t>
            </w:r>
          </w:p>
        </w:tc>
        <w:tc>
          <w:tcPr>
            <w:tcW w:w="5386" w:type="dxa"/>
            <w:shd w:val="clear" w:color="auto" w:fill="auto"/>
          </w:tcPr>
          <w:p w:rsidR="00C53770" w:rsidRPr="001E71F6" w:rsidRDefault="00C53770" w:rsidP="00C53770">
            <w:pPr>
              <w:rPr>
                <w:rFonts w:ascii="Arial" w:hAnsi="Arial" w:cs="Arial"/>
                <w:b/>
                <w:bCs/>
                <w:color w:val="0070C0"/>
                <w:sz w:val="20"/>
                <w:szCs w:val="20"/>
              </w:rPr>
            </w:pPr>
            <w:r w:rsidRPr="001E71F6">
              <w:rPr>
                <w:rFonts w:ascii="Arial" w:hAnsi="Arial" w:cs="Arial"/>
                <w:noProof/>
                <w:color w:val="auto"/>
                <w:sz w:val="20"/>
              </w:rPr>
              <w:t xml:space="preserve">Welcome and introduction to the course </w:t>
            </w:r>
          </w:p>
        </w:tc>
        <w:tc>
          <w:tcPr>
            <w:tcW w:w="3261" w:type="dxa"/>
            <w:shd w:val="clear" w:color="auto" w:fill="auto"/>
          </w:tcPr>
          <w:p w:rsidR="00C53770" w:rsidRPr="001E71F6" w:rsidRDefault="00B25CB0" w:rsidP="00F9048A">
            <w:pPr>
              <w:rPr>
                <w:rFonts w:ascii="Arial" w:hAnsi="Arial" w:cs="Arial"/>
                <w:bCs/>
                <w:color w:val="0070C0"/>
                <w:sz w:val="20"/>
                <w:szCs w:val="20"/>
              </w:rPr>
            </w:pPr>
            <w:r w:rsidRPr="001E71F6">
              <w:rPr>
                <w:rFonts w:ascii="Arial" w:hAnsi="Arial" w:cs="Arial"/>
                <w:bCs/>
                <w:color w:val="0070C0"/>
                <w:sz w:val="20"/>
                <w:szCs w:val="20"/>
              </w:rPr>
              <w:t>Amal Nir</w:t>
            </w:r>
          </w:p>
        </w:tc>
      </w:tr>
      <w:tr w:rsidR="00F9048A" w:rsidRPr="00F9048A" w:rsidTr="00E71E53">
        <w:trPr>
          <w:trHeight w:val="20"/>
        </w:trPr>
        <w:tc>
          <w:tcPr>
            <w:tcW w:w="1526" w:type="dxa"/>
            <w:shd w:val="clear" w:color="auto" w:fill="auto"/>
          </w:tcPr>
          <w:p w:rsidR="00F9048A" w:rsidRPr="001E71F6" w:rsidRDefault="00F9048A" w:rsidP="00F9048A">
            <w:pPr>
              <w:rPr>
                <w:rFonts w:ascii="Arial" w:hAnsi="Arial" w:cs="Arial"/>
                <w:b/>
                <w:noProof/>
                <w:color w:val="0070C0"/>
                <w:sz w:val="20"/>
                <w:szCs w:val="20"/>
                <w:lang w:val="de-CH"/>
              </w:rPr>
            </w:pPr>
            <w:r w:rsidRPr="001E71F6">
              <w:rPr>
                <w:rFonts w:ascii="Arial" w:hAnsi="Arial" w:cs="Arial"/>
                <w:b/>
                <w:bCs/>
                <w:color w:val="0070C0"/>
                <w:sz w:val="20"/>
                <w:szCs w:val="20"/>
              </w:rPr>
              <w:t>Module 1</w:t>
            </w:r>
          </w:p>
        </w:tc>
        <w:tc>
          <w:tcPr>
            <w:tcW w:w="5386" w:type="dxa"/>
            <w:shd w:val="clear" w:color="auto" w:fill="auto"/>
          </w:tcPr>
          <w:p w:rsidR="00F9048A" w:rsidRPr="001E71F6" w:rsidRDefault="00F9048A" w:rsidP="00F9048A">
            <w:pPr>
              <w:rPr>
                <w:rFonts w:ascii="Arial" w:hAnsi="Arial" w:cs="Arial"/>
                <w:b/>
                <w:bCs/>
                <w:color w:val="0070C0"/>
                <w:sz w:val="20"/>
                <w:szCs w:val="20"/>
              </w:rPr>
            </w:pPr>
            <w:r w:rsidRPr="001E71F6">
              <w:rPr>
                <w:rFonts w:ascii="Arial" w:hAnsi="Arial" w:cs="Arial"/>
                <w:b/>
                <w:bCs/>
                <w:color w:val="0070C0"/>
                <w:sz w:val="20"/>
                <w:szCs w:val="20"/>
              </w:rPr>
              <w:t>Injury pattern (soft and hard tissue) and the biology of bone</w:t>
            </w:r>
          </w:p>
          <w:p w:rsidR="00F9048A" w:rsidRPr="001E71F6" w:rsidRDefault="00F9048A" w:rsidP="001E71F6">
            <w:pPr>
              <w:autoSpaceDE w:val="0"/>
              <w:autoSpaceDN w:val="0"/>
              <w:adjustRightInd w:val="0"/>
              <w:spacing w:line="240" w:lineRule="auto"/>
              <w:rPr>
                <w:rFonts w:ascii="Arial" w:hAnsi="Arial" w:cs="Arial"/>
                <w:noProof/>
                <w:color w:val="0070C0"/>
                <w:sz w:val="20"/>
              </w:rPr>
            </w:pPr>
            <w:r w:rsidRPr="001E71F6">
              <w:rPr>
                <w:rFonts w:ascii="Arial" w:hAnsi="Arial" w:cs="Arial"/>
                <w:noProof/>
                <w:color w:val="0070C0"/>
                <w:sz w:val="20"/>
              </w:rPr>
              <w:t>At the end of this module, participants will be able to:</w:t>
            </w:r>
          </w:p>
          <w:p w:rsidR="00F9048A" w:rsidRPr="001E71F6" w:rsidRDefault="00F9048A" w:rsidP="001E71F6">
            <w:pPr>
              <w:numPr>
                <w:ilvl w:val="0"/>
                <w:numId w:val="7"/>
              </w:numPr>
              <w:autoSpaceDE w:val="0"/>
              <w:autoSpaceDN w:val="0"/>
              <w:adjustRightInd w:val="0"/>
              <w:spacing w:line="240" w:lineRule="auto"/>
              <w:ind w:left="317" w:hanging="317"/>
              <w:rPr>
                <w:rFonts w:ascii="Arial" w:hAnsi="Arial" w:cs="Arial"/>
                <w:noProof/>
                <w:color w:val="0070C0"/>
                <w:sz w:val="20"/>
              </w:rPr>
            </w:pPr>
            <w:r w:rsidRPr="001E71F6">
              <w:rPr>
                <w:rFonts w:ascii="Arial" w:hAnsi="Arial" w:cs="Arial"/>
                <w:noProof/>
                <w:color w:val="0070C0"/>
                <w:sz w:val="20"/>
              </w:rPr>
              <w:t>Outline the AO Principles of fracture management</w:t>
            </w:r>
          </w:p>
          <w:p w:rsidR="00F9048A" w:rsidRPr="001E71F6" w:rsidRDefault="00F9048A" w:rsidP="001E71F6">
            <w:pPr>
              <w:numPr>
                <w:ilvl w:val="0"/>
                <w:numId w:val="7"/>
              </w:numPr>
              <w:autoSpaceDE w:val="0"/>
              <w:autoSpaceDN w:val="0"/>
              <w:adjustRightInd w:val="0"/>
              <w:spacing w:line="240" w:lineRule="auto"/>
              <w:ind w:left="317" w:hanging="317"/>
              <w:rPr>
                <w:rFonts w:ascii="Arial" w:hAnsi="Arial" w:cs="Arial"/>
                <w:noProof/>
                <w:color w:val="0070C0"/>
                <w:sz w:val="20"/>
              </w:rPr>
            </w:pPr>
            <w:r w:rsidRPr="001E71F6">
              <w:rPr>
                <w:rFonts w:ascii="Arial" w:hAnsi="Arial" w:cs="Arial"/>
                <w:noProof/>
                <w:color w:val="0070C0"/>
                <w:sz w:val="20"/>
              </w:rPr>
              <w:t>Explain the biology of fracture healing and how it is affected by fracture treatment</w:t>
            </w:r>
          </w:p>
          <w:p w:rsidR="00F9048A" w:rsidRPr="001E71F6" w:rsidRDefault="00F9048A" w:rsidP="001E71F6">
            <w:pPr>
              <w:numPr>
                <w:ilvl w:val="0"/>
                <w:numId w:val="7"/>
              </w:numPr>
              <w:autoSpaceDE w:val="0"/>
              <w:autoSpaceDN w:val="0"/>
              <w:adjustRightInd w:val="0"/>
              <w:spacing w:line="240" w:lineRule="auto"/>
              <w:ind w:left="317" w:hanging="317"/>
              <w:rPr>
                <w:rFonts w:ascii="Arial" w:hAnsi="Arial" w:cs="Arial"/>
                <w:noProof/>
                <w:color w:val="0070C0"/>
                <w:sz w:val="20"/>
              </w:rPr>
            </w:pPr>
            <w:r w:rsidRPr="001E71F6">
              <w:rPr>
                <w:rFonts w:ascii="Arial" w:hAnsi="Arial" w:cs="Arial"/>
                <w:noProof/>
                <w:color w:val="0070C0"/>
                <w:sz w:val="20"/>
              </w:rPr>
              <w:t>Describe the importance of soft tissues in fracture healing</w:t>
            </w:r>
          </w:p>
          <w:p w:rsidR="00F9048A" w:rsidRPr="001E71F6" w:rsidRDefault="00F9048A" w:rsidP="001E71F6">
            <w:pPr>
              <w:numPr>
                <w:ilvl w:val="0"/>
                <w:numId w:val="7"/>
              </w:numPr>
              <w:autoSpaceDE w:val="0"/>
              <w:autoSpaceDN w:val="0"/>
              <w:adjustRightInd w:val="0"/>
              <w:spacing w:line="240" w:lineRule="auto"/>
              <w:ind w:left="317" w:hanging="317"/>
              <w:rPr>
                <w:rFonts w:ascii="Arial" w:hAnsi="Arial" w:cs="Arial"/>
                <w:noProof/>
                <w:color w:val="0070C0"/>
                <w:sz w:val="20"/>
              </w:rPr>
            </w:pPr>
            <w:r w:rsidRPr="001E71F6">
              <w:rPr>
                <w:rFonts w:ascii="Arial" w:hAnsi="Arial" w:cs="Arial"/>
                <w:noProof/>
                <w:color w:val="0070C0"/>
                <w:sz w:val="20"/>
              </w:rPr>
              <w:t>Use the AO Classification to describe a fracture</w:t>
            </w:r>
          </w:p>
          <w:p w:rsidR="00F9048A" w:rsidRPr="001E71F6" w:rsidRDefault="00F9048A" w:rsidP="001E71F6">
            <w:pPr>
              <w:numPr>
                <w:ilvl w:val="0"/>
                <w:numId w:val="7"/>
              </w:numPr>
              <w:autoSpaceDE w:val="0"/>
              <w:autoSpaceDN w:val="0"/>
              <w:adjustRightInd w:val="0"/>
              <w:spacing w:line="240" w:lineRule="auto"/>
              <w:ind w:left="317" w:hanging="317"/>
              <w:rPr>
                <w:rFonts w:ascii="FormataBQ-Light" w:hAnsi="FormataBQ-Light" w:cs="FormataBQ-Light"/>
                <w:color w:val="0070C0"/>
                <w:sz w:val="20"/>
                <w:szCs w:val="20"/>
                <w:lang w:eastAsia="de-CH"/>
              </w:rPr>
            </w:pPr>
            <w:r w:rsidRPr="001E71F6">
              <w:rPr>
                <w:rFonts w:ascii="Arial" w:hAnsi="Arial" w:cs="Arial"/>
                <w:noProof/>
                <w:color w:val="0070C0"/>
                <w:sz w:val="20"/>
              </w:rPr>
              <w:t>Define absolute and relative stability and describe their effect on fracture healing</w:t>
            </w:r>
          </w:p>
        </w:tc>
        <w:tc>
          <w:tcPr>
            <w:tcW w:w="3261" w:type="dxa"/>
            <w:shd w:val="clear" w:color="auto" w:fill="auto"/>
          </w:tcPr>
          <w:p w:rsidR="00F9048A" w:rsidRPr="001E71F6" w:rsidRDefault="00F9048A" w:rsidP="00EE670B">
            <w:pPr>
              <w:rPr>
                <w:rFonts w:ascii="Arial" w:hAnsi="Arial" w:cs="Arial"/>
                <w:bCs/>
                <w:i/>
                <w:color w:val="0070C0"/>
                <w:highlight w:val="green"/>
                <w:shd w:val="clear" w:color="auto" w:fill="1F497D"/>
                <w:lang w:val="de-CH"/>
              </w:rPr>
            </w:pPr>
            <w:r w:rsidRPr="001E71F6">
              <w:rPr>
                <w:rFonts w:ascii="Arial" w:hAnsi="Arial" w:cs="Arial"/>
                <w:bCs/>
                <w:color w:val="0070C0"/>
                <w:sz w:val="20"/>
                <w:szCs w:val="20"/>
                <w:lang w:val="de-CH"/>
              </w:rPr>
              <w:t>Moderators</w:t>
            </w:r>
            <w:r w:rsidRPr="007B77D7">
              <w:rPr>
                <w:rFonts w:ascii="Arial" w:hAnsi="Arial" w:cs="Arial"/>
                <w:bCs/>
                <w:color w:val="4F81BD"/>
                <w:sz w:val="20"/>
                <w:szCs w:val="20"/>
                <w:lang w:val="de-CH"/>
              </w:rPr>
              <w:t xml:space="preserve">: </w:t>
            </w:r>
          </w:p>
          <w:p w:rsidR="00F9048A" w:rsidRPr="00FE35C5" w:rsidRDefault="00F9048A" w:rsidP="00F9048A">
            <w:pPr>
              <w:rPr>
                <w:rFonts w:ascii="Arial" w:hAnsi="Arial" w:cs="Arial"/>
                <w:b/>
                <w:iCs/>
                <w:noProof/>
                <w:color w:val="0070C0"/>
                <w:highlight w:val="green"/>
                <w:lang w:val="de-CH"/>
              </w:rPr>
            </w:pPr>
          </w:p>
        </w:tc>
      </w:tr>
      <w:tr w:rsidR="00F9048A" w:rsidRPr="00F9048A" w:rsidTr="00E71E53">
        <w:trPr>
          <w:trHeight w:val="20"/>
        </w:trPr>
        <w:tc>
          <w:tcPr>
            <w:tcW w:w="1526" w:type="dxa"/>
            <w:shd w:val="clear" w:color="auto" w:fill="auto"/>
          </w:tcPr>
          <w:p w:rsidR="00F9048A" w:rsidRPr="001E71F6" w:rsidRDefault="00F9048A" w:rsidP="00C53770">
            <w:pPr>
              <w:rPr>
                <w:rFonts w:ascii="Arial" w:hAnsi="Arial" w:cs="Arial"/>
                <w:noProof/>
                <w:color w:val="auto"/>
                <w:sz w:val="20"/>
                <w:szCs w:val="20"/>
              </w:rPr>
            </w:pPr>
            <w:r w:rsidRPr="001E71F6">
              <w:rPr>
                <w:rFonts w:ascii="Arial" w:hAnsi="Arial" w:cs="Arial"/>
                <w:noProof/>
                <w:color w:val="auto"/>
                <w:sz w:val="20"/>
                <w:szCs w:val="20"/>
              </w:rPr>
              <w:t>08:</w:t>
            </w:r>
            <w:r w:rsidR="002B088F">
              <w:rPr>
                <w:rFonts w:ascii="Arial" w:hAnsi="Arial" w:cs="Arial"/>
                <w:noProof/>
                <w:color w:val="auto"/>
                <w:sz w:val="20"/>
                <w:szCs w:val="20"/>
              </w:rPr>
              <w:t>45–09</w:t>
            </w:r>
            <w:r w:rsidRPr="001E71F6">
              <w:rPr>
                <w:rFonts w:ascii="Arial" w:hAnsi="Arial" w:cs="Arial"/>
                <w:noProof/>
                <w:color w:val="auto"/>
                <w:sz w:val="20"/>
                <w:szCs w:val="20"/>
              </w:rPr>
              <w:t>:</w:t>
            </w:r>
            <w:r w:rsidR="002B088F">
              <w:rPr>
                <w:rFonts w:ascii="Arial" w:hAnsi="Arial" w:cs="Arial"/>
                <w:noProof/>
                <w:color w:val="auto"/>
                <w:sz w:val="20"/>
                <w:szCs w:val="20"/>
              </w:rPr>
              <w:t>00</w:t>
            </w:r>
          </w:p>
        </w:tc>
        <w:tc>
          <w:tcPr>
            <w:tcW w:w="5386" w:type="dxa"/>
            <w:shd w:val="clear" w:color="auto" w:fill="auto"/>
          </w:tcPr>
          <w:p w:rsidR="00F9048A" w:rsidRPr="001E71F6" w:rsidRDefault="005A3B95" w:rsidP="00F9048A">
            <w:pPr>
              <w:rPr>
                <w:rFonts w:ascii="Arial" w:hAnsi="Arial" w:cs="Arial"/>
                <w:noProof/>
                <w:color w:val="auto"/>
                <w:sz w:val="20"/>
              </w:rPr>
            </w:pPr>
            <w:r>
              <w:rPr>
                <w:rFonts w:ascii="Arial" w:hAnsi="Arial" w:cs="Arial"/>
                <w:noProof/>
                <w:color w:val="auto"/>
                <w:sz w:val="20"/>
              </w:rPr>
              <w:t>History Of Fracture Care – The AO philosophy</w:t>
            </w:r>
          </w:p>
        </w:tc>
        <w:tc>
          <w:tcPr>
            <w:tcW w:w="3261" w:type="dxa"/>
            <w:shd w:val="clear" w:color="auto" w:fill="auto"/>
          </w:tcPr>
          <w:p w:rsidR="00F9048A" w:rsidRPr="001E71F6" w:rsidRDefault="00F9048A" w:rsidP="0046047F">
            <w:pPr>
              <w:rPr>
                <w:rFonts w:ascii="Arial" w:hAnsi="Arial" w:cs="Arial"/>
                <w:noProof/>
                <w:color w:val="auto"/>
                <w:sz w:val="20"/>
              </w:rPr>
            </w:pPr>
          </w:p>
        </w:tc>
      </w:tr>
      <w:tr w:rsidR="00F9048A" w:rsidRPr="00F9048A" w:rsidTr="00E71E53">
        <w:trPr>
          <w:trHeight w:val="20"/>
        </w:trPr>
        <w:tc>
          <w:tcPr>
            <w:tcW w:w="1526" w:type="dxa"/>
            <w:shd w:val="clear" w:color="auto" w:fill="auto"/>
          </w:tcPr>
          <w:p w:rsidR="00F9048A" w:rsidRPr="001E71F6" w:rsidRDefault="002B088F" w:rsidP="00C53770">
            <w:pPr>
              <w:rPr>
                <w:rFonts w:ascii="Arial" w:hAnsi="Arial" w:cs="Arial"/>
                <w:noProof/>
                <w:color w:val="auto"/>
                <w:sz w:val="20"/>
                <w:szCs w:val="20"/>
              </w:rPr>
            </w:pPr>
            <w:r>
              <w:rPr>
                <w:rFonts w:ascii="Arial" w:hAnsi="Arial" w:cs="Arial"/>
                <w:noProof/>
                <w:color w:val="auto"/>
                <w:sz w:val="20"/>
                <w:szCs w:val="20"/>
              </w:rPr>
              <w:t>09</w:t>
            </w:r>
            <w:r w:rsidR="00F9048A" w:rsidRPr="001E71F6">
              <w:rPr>
                <w:rFonts w:ascii="Arial" w:hAnsi="Arial" w:cs="Arial"/>
                <w:noProof/>
                <w:color w:val="auto"/>
                <w:sz w:val="20"/>
                <w:szCs w:val="20"/>
              </w:rPr>
              <w:t>:</w:t>
            </w:r>
            <w:r>
              <w:rPr>
                <w:rFonts w:ascii="Arial" w:hAnsi="Arial" w:cs="Arial"/>
                <w:noProof/>
                <w:color w:val="auto"/>
                <w:sz w:val="20"/>
                <w:szCs w:val="20"/>
              </w:rPr>
              <w:t>00</w:t>
            </w:r>
            <w:r w:rsidR="00F9048A" w:rsidRPr="001E71F6">
              <w:rPr>
                <w:rFonts w:ascii="Arial" w:hAnsi="Arial" w:cs="Arial"/>
                <w:noProof/>
                <w:color w:val="auto"/>
                <w:sz w:val="20"/>
                <w:szCs w:val="20"/>
              </w:rPr>
              <w:t>–0</w:t>
            </w:r>
            <w:r w:rsidR="00C53770" w:rsidRPr="001E71F6">
              <w:rPr>
                <w:rFonts w:ascii="Arial" w:hAnsi="Arial" w:cs="Arial"/>
                <w:noProof/>
                <w:color w:val="auto"/>
                <w:sz w:val="20"/>
                <w:szCs w:val="20"/>
              </w:rPr>
              <w:t>9</w:t>
            </w:r>
            <w:r w:rsidR="00F9048A" w:rsidRPr="001E71F6">
              <w:rPr>
                <w:rFonts w:ascii="Arial" w:hAnsi="Arial" w:cs="Arial"/>
                <w:noProof/>
                <w:color w:val="auto"/>
                <w:sz w:val="20"/>
                <w:szCs w:val="20"/>
              </w:rPr>
              <w:t>:</w:t>
            </w:r>
            <w:r>
              <w:rPr>
                <w:rFonts w:ascii="Arial" w:hAnsi="Arial" w:cs="Arial"/>
                <w:noProof/>
                <w:color w:val="auto"/>
                <w:sz w:val="20"/>
                <w:szCs w:val="20"/>
              </w:rPr>
              <w:t>15</w:t>
            </w:r>
          </w:p>
        </w:tc>
        <w:tc>
          <w:tcPr>
            <w:tcW w:w="5386" w:type="dxa"/>
            <w:shd w:val="clear" w:color="auto" w:fill="auto"/>
          </w:tcPr>
          <w:p w:rsidR="00F9048A" w:rsidRPr="001E71F6" w:rsidRDefault="005A3B95" w:rsidP="00F9048A">
            <w:pPr>
              <w:rPr>
                <w:rFonts w:ascii="Arial" w:hAnsi="Arial" w:cs="Arial"/>
                <w:noProof/>
                <w:color w:val="auto"/>
                <w:sz w:val="20"/>
              </w:rPr>
            </w:pPr>
            <w:r>
              <w:rPr>
                <w:rFonts w:ascii="Arial" w:hAnsi="Arial" w:cs="Arial"/>
                <w:noProof/>
                <w:color w:val="auto"/>
                <w:sz w:val="20"/>
              </w:rPr>
              <w:t>Bone Healing – Nature VS Surgeon</w:t>
            </w:r>
          </w:p>
        </w:tc>
        <w:tc>
          <w:tcPr>
            <w:tcW w:w="3261" w:type="dxa"/>
            <w:shd w:val="clear" w:color="auto" w:fill="auto"/>
          </w:tcPr>
          <w:p w:rsidR="00F9048A" w:rsidRPr="000E51C8" w:rsidRDefault="00F9048A" w:rsidP="00F9048A">
            <w:pPr>
              <w:rPr>
                <w:rFonts w:ascii="Arial" w:hAnsi="Arial" w:cs="Arial"/>
                <w:noProof/>
                <w:color w:val="auto"/>
                <w:sz w:val="20"/>
              </w:rPr>
            </w:pPr>
          </w:p>
        </w:tc>
      </w:tr>
      <w:tr w:rsidR="00F9048A" w:rsidRPr="00F9048A" w:rsidTr="00E71E53">
        <w:trPr>
          <w:trHeight w:val="20"/>
        </w:trPr>
        <w:tc>
          <w:tcPr>
            <w:tcW w:w="1526" w:type="dxa"/>
            <w:shd w:val="clear" w:color="auto" w:fill="auto"/>
          </w:tcPr>
          <w:p w:rsidR="00F9048A" w:rsidRPr="001E71F6" w:rsidRDefault="00F9048A" w:rsidP="00C53770">
            <w:pPr>
              <w:rPr>
                <w:rFonts w:ascii="Arial" w:hAnsi="Arial" w:cs="Arial"/>
                <w:noProof/>
                <w:color w:val="auto"/>
                <w:sz w:val="20"/>
                <w:szCs w:val="20"/>
              </w:rPr>
            </w:pPr>
            <w:r w:rsidRPr="001E71F6">
              <w:rPr>
                <w:rFonts w:ascii="Arial" w:hAnsi="Arial" w:cs="Arial"/>
                <w:noProof/>
                <w:color w:val="auto"/>
                <w:sz w:val="20"/>
                <w:szCs w:val="20"/>
              </w:rPr>
              <w:t>0</w:t>
            </w:r>
            <w:r w:rsidR="00C53770" w:rsidRPr="001E71F6">
              <w:rPr>
                <w:rFonts w:ascii="Arial" w:hAnsi="Arial" w:cs="Arial"/>
                <w:noProof/>
                <w:color w:val="auto"/>
                <w:sz w:val="20"/>
                <w:szCs w:val="20"/>
              </w:rPr>
              <w:t>9</w:t>
            </w:r>
            <w:r w:rsidRPr="001E71F6">
              <w:rPr>
                <w:rFonts w:ascii="Arial" w:hAnsi="Arial" w:cs="Arial"/>
                <w:noProof/>
                <w:color w:val="auto"/>
                <w:sz w:val="20"/>
                <w:szCs w:val="20"/>
              </w:rPr>
              <w:t>:</w:t>
            </w:r>
            <w:r w:rsidR="002B088F">
              <w:rPr>
                <w:rFonts w:ascii="Arial" w:hAnsi="Arial" w:cs="Arial"/>
                <w:noProof/>
                <w:color w:val="auto"/>
                <w:sz w:val="20"/>
                <w:szCs w:val="20"/>
              </w:rPr>
              <w:t>15</w:t>
            </w:r>
            <w:r w:rsidRPr="001E71F6">
              <w:rPr>
                <w:rFonts w:ascii="Arial" w:hAnsi="Arial" w:cs="Arial"/>
                <w:noProof/>
                <w:color w:val="auto"/>
                <w:sz w:val="20"/>
                <w:szCs w:val="20"/>
              </w:rPr>
              <w:t>–0</w:t>
            </w:r>
            <w:r w:rsidR="00C53770" w:rsidRPr="001E71F6">
              <w:rPr>
                <w:rFonts w:ascii="Arial" w:hAnsi="Arial" w:cs="Arial"/>
                <w:noProof/>
                <w:color w:val="auto"/>
                <w:sz w:val="20"/>
                <w:szCs w:val="20"/>
              </w:rPr>
              <w:t>9</w:t>
            </w:r>
            <w:r w:rsidRPr="001E71F6">
              <w:rPr>
                <w:rFonts w:ascii="Arial" w:hAnsi="Arial" w:cs="Arial"/>
                <w:noProof/>
                <w:color w:val="auto"/>
                <w:sz w:val="20"/>
                <w:szCs w:val="20"/>
              </w:rPr>
              <w:t>:</w:t>
            </w:r>
            <w:r w:rsidR="002B088F">
              <w:rPr>
                <w:rFonts w:ascii="Arial" w:hAnsi="Arial" w:cs="Arial"/>
                <w:noProof/>
                <w:color w:val="auto"/>
                <w:sz w:val="20"/>
                <w:szCs w:val="20"/>
              </w:rPr>
              <w:t>30</w:t>
            </w:r>
          </w:p>
        </w:tc>
        <w:tc>
          <w:tcPr>
            <w:tcW w:w="5386" w:type="dxa"/>
            <w:shd w:val="clear" w:color="auto" w:fill="auto"/>
          </w:tcPr>
          <w:p w:rsidR="00F9048A" w:rsidRPr="001E71F6" w:rsidRDefault="00F9048A" w:rsidP="005A3B95">
            <w:pPr>
              <w:rPr>
                <w:rFonts w:ascii="Arial" w:hAnsi="Arial" w:cs="Arial"/>
                <w:noProof/>
                <w:color w:val="auto"/>
                <w:sz w:val="20"/>
              </w:rPr>
            </w:pPr>
            <w:r w:rsidRPr="001E71F6">
              <w:rPr>
                <w:rFonts w:ascii="Arial" w:hAnsi="Arial" w:cs="Arial"/>
                <w:noProof/>
                <w:color w:val="auto"/>
                <w:sz w:val="20"/>
              </w:rPr>
              <w:t>The soft-tissue injury</w:t>
            </w:r>
            <w:r w:rsidR="005A3B95">
              <w:rPr>
                <w:rFonts w:ascii="Arial" w:hAnsi="Arial" w:cs="Arial"/>
                <w:noProof/>
                <w:color w:val="auto"/>
                <w:sz w:val="20"/>
              </w:rPr>
              <w:t>: Does it matter?</w:t>
            </w:r>
          </w:p>
        </w:tc>
        <w:tc>
          <w:tcPr>
            <w:tcW w:w="3261" w:type="dxa"/>
            <w:shd w:val="clear" w:color="auto" w:fill="auto"/>
          </w:tcPr>
          <w:p w:rsidR="00F9048A" w:rsidRPr="001E71F6" w:rsidRDefault="00F9048A" w:rsidP="000B6208">
            <w:pPr>
              <w:rPr>
                <w:rFonts w:ascii="Arial" w:hAnsi="Arial" w:cs="Arial"/>
                <w:noProof/>
                <w:color w:val="auto"/>
                <w:sz w:val="20"/>
              </w:rPr>
            </w:pPr>
          </w:p>
        </w:tc>
      </w:tr>
      <w:tr w:rsidR="000B6208" w:rsidRPr="00F9048A" w:rsidTr="00E71E53">
        <w:trPr>
          <w:trHeight w:val="20"/>
        </w:trPr>
        <w:tc>
          <w:tcPr>
            <w:tcW w:w="1526" w:type="dxa"/>
            <w:shd w:val="clear" w:color="auto" w:fill="auto"/>
          </w:tcPr>
          <w:p w:rsidR="000B6208" w:rsidRPr="001E71F6" w:rsidRDefault="00AC162F" w:rsidP="004852ED">
            <w:pPr>
              <w:rPr>
                <w:rFonts w:ascii="Arial" w:hAnsi="Arial" w:cs="Arial"/>
                <w:b/>
                <w:noProof/>
                <w:color w:val="auto"/>
                <w:sz w:val="20"/>
                <w:szCs w:val="20"/>
                <w:lang w:bidi="he-IL"/>
              </w:rPr>
            </w:pPr>
            <w:r>
              <w:rPr>
                <w:rFonts w:ascii="Arial" w:hAnsi="Arial" w:cs="Arial"/>
                <w:b/>
                <w:noProof/>
                <w:color w:val="auto"/>
                <w:sz w:val="20"/>
                <w:szCs w:val="20"/>
              </w:rPr>
              <w:t>09:30</w:t>
            </w:r>
            <w:r w:rsidR="00D64AB5">
              <w:rPr>
                <w:rFonts w:ascii="Arial" w:hAnsi="Arial" w:cs="Arial"/>
                <w:b/>
                <w:noProof/>
                <w:color w:val="auto"/>
                <w:sz w:val="20"/>
                <w:szCs w:val="20"/>
              </w:rPr>
              <w:t>-10:</w:t>
            </w:r>
            <w:r>
              <w:rPr>
                <w:rFonts w:ascii="Arial" w:hAnsi="Arial" w:cs="Arial"/>
                <w:b/>
                <w:noProof/>
                <w:color w:val="auto"/>
                <w:sz w:val="20"/>
                <w:szCs w:val="20"/>
              </w:rPr>
              <w:t>00</w:t>
            </w:r>
          </w:p>
        </w:tc>
        <w:tc>
          <w:tcPr>
            <w:tcW w:w="5386" w:type="dxa"/>
            <w:shd w:val="clear" w:color="auto" w:fill="auto"/>
          </w:tcPr>
          <w:p w:rsidR="00D64AB5" w:rsidRPr="00D64AB5" w:rsidRDefault="00D64AB5" w:rsidP="00D64AB5">
            <w:pPr>
              <w:autoSpaceDE w:val="0"/>
              <w:autoSpaceDN w:val="0"/>
              <w:adjustRightInd w:val="0"/>
              <w:spacing w:line="240" w:lineRule="auto"/>
              <w:rPr>
                <w:rFonts w:ascii="Arial" w:hAnsi="Arial" w:cs="Arial"/>
                <w:b/>
                <w:bCs/>
                <w:noProof/>
                <w:color w:val="auto"/>
                <w:sz w:val="20"/>
              </w:rPr>
            </w:pPr>
            <w:r w:rsidRPr="00D64AB5">
              <w:rPr>
                <w:rFonts w:ascii="Arial" w:hAnsi="Arial" w:cs="Arial"/>
                <w:b/>
                <w:bCs/>
                <w:noProof/>
                <w:color w:val="auto"/>
                <w:sz w:val="20"/>
              </w:rPr>
              <w:t>Coffe Break</w:t>
            </w:r>
          </w:p>
          <w:p w:rsidR="000B6208" w:rsidRPr="001E71F6" w:rsidRDefault="000B6208" w:rsidP="009B0AAA">
            <w:pPr>
              <w:autoSpaceDE w:val="0"/>
              <w:autoSpaceDN w:val="0"/>
              <w:adjustRightInd w:val="0"/>
              <w:spacing w:line="240" w:lineRule="auto"/>
              <w:ind w:left="317"/>
              <w:rPr>
                <w:rFonts w:ascii="Arial" w:hAnsi="Arial" w:cs="Arial"/>
                <w:noProof/>
                <w:color w:val="0070C0"/>
                <w:sz w:val="20"/>
              </w:rPr>
            </w:pPr>
          </w:p>
        </w:tc>
        <w:tc>
          <w:tcPr>
            <w:tcW w:w="3261" w:type="dxa"/>
            <w:shd w:val="clear" w:color="auto" w:fill="auto"/>
          </w:tcPr>
          <w:p w:rsidR="000B6208" w:rsidRPr="007463AB" w:rsidRDefault="000B6208" w:rsidP="000B6208">
            <w:pPr>
              <w:rPr>
                <w:rFonts w:ascii="Arial" w:hAnsi="Arial" w:cs="Arial"/>
                <w:color w:val="auto"/>
                <w:sz w:val="20"/>
              </w:rPr>
            </w:pPr>
          </w:p>
        </w:tc>
      </w:tr>
      <w:tr w:rsidR="001F21FE" w:rsidRPr="001F21FE" w:rsidTr="00E71E53">
        <w:trPr>
          <w:trHeight w:val="20"/>
        </w:trPr>
        <w:tc>
          <w:tcPr>
            <w:tcW w:w="1526" w:type="dxa"/>
            <w:shd w:val="clear" w:color="auto" w:fill="auto"/>
          </w:tcPr>
          <w:p w:rsidR="001F21FE" w:rsidRPr="001F21FE" w:rsidRDefault="004766E4" w:rsidP="00847F12">
            <w:pPr>
              <w:rPr>
                <w:sz w:val="20"/>
                <w:szCs w:val="20"/>
              </w:rPr>
            </w:pPr>
            <w:r>
              <w:rPr>
                <w:sz w:val="20"/>
                <w:szCs w:val="20"/>
              </w:rPr>
              <w:t>10:00</w:t>
            </w:r>
            <w:r w:rsidR="001F21FE" w:rsidRPr="001F21FE">
              <w:rPr>
                <w:sz w:val="20"/>
                <w:szCs w:val="20"/>
              </w:rPr>
              <w:t>–10:</w:t>
            </w:r>
            <w:r>
              <w:rPr>
                <w:sz w:val="20"/>
                <w:szCs w:val="20"/>
              </w:rPr>
              <w:t>15</w:t>
            </w:r>
          </w:p>
        </w:tc>
        <w:tc>
          <w:tcPr>
            <w:tcW w:w="5386" w:type="dxa"/>
            <w:shd w:val="clear" w:color="auto" w:fill="auto"/>
          </w:tcPr>
          <w:p w:rsidR="001F21FE" w:rsidRPr="001F21FE" w:rsidRDefault="001F21FE" w:rsidP="00847F12">
            <w:pPr>
              <w:rPr>
                <w:sz w:val="20"/>
                <w:szCs w:val="20"/>
              </w:rPr>
            </w:pPr>
            <w:r w:rsidRPr="001F21FE">
              <w:rPr>
                <w:sz w:val="20"/>
                <w:szCs w:val="20"/>
              </w:rPr>
              <w:t>Müller AO Classification of fractures—long bones—review of eLearning activity</w:t>
            </w:r>
          </w:p>
        </w:tc>
        <w:tc>
          <w:tcPr>
            <w:tcW w:w="3261" w:type="dxa"/>
            <w:shd w:val="clear" w:color="auto" w:fill="auto"/>
          </w:tcPr>
          <w:p w:rsidR="001F21FE" w:rsidRPr="001F21FE" w:rsidRDefault="001F21FE" w:rsidP="00D46C70">
            <w:pPr>
              <w:rPr>
                <w:sz w:val="20"/>
                <w:szCs w:val="20"/>
              </w:rPr>
            </w:pPr>
          </w:p>
        </w:tc>
      </w:tr>
      <w:tr w:rsidR="00C6662D" w:rsidRPr="001F21FE" w:rsidTr="00E71E53">
        <w:trPr>
          <w:trHeight w:val="20"/>
        </w:trPr>
        <w:tc>
          <w:tcPr>
            <w:tcW w:w="1526" w:type="dxa"/>
            <w:shd w:val="clear" w:color="auto" w:fill="auto"/>
          </w:tcPr>
          <w:p w:rsidR="00C6662D" w:rsidRDefault="00C6662D" w:rsidP="00847F12">
            <w:pPr>
              <w:rPr>
                <w:sz w:val="20"/>
                <w:szCs w:val="20"/>
              </w:rPr>
            </w:pPr>
            <w:r>
              <w:rPr>
                <w:sz w:val="20"/>
                <w:szCs w:val="20"/>
              </w:rPr>
              <w:t>10:15-10:30</w:t>
            </w:r>
          </w:p>
        </w:tc>
        <w:tc>
          <w:tcPr>
            <w:tcW w:w="5386" w:type="dxa"/>
            <w:shd w:val="clear" w:color="auto" w:fill="auto"/>
          </w:tcPr>
          <w:p w:rsidR="00C6662D" w:rsidRPr="001F21FE" w:rsidRDefault="00C6662D" w:rsidP="00847F12">
            <w:pPr>
              <w:rPr>
                <w:sz w:val="20"/>
                <w:szCs w:val="20"/>
              </w:rPr>
            </w:pPr>
            <w:r w:rsidRPr="00C6662D">
              <w:rPr>
                <w:sz w:val="20"/>
                <w:szCs w:val="20"/>
              </w:rPr>
              <w:t xml:space="preserve">Review of learning outcomes of </w:t>
            </w:r>
            <w:proofErr w:type="spellStart"/>
            <w:r w:rsidRPr="00C6662D">
              <w:rPr>
                <w:sz w:val="20"/>
                <w:szCs w:val="20"/>
              </w:rPr>
              <w:t>precourse</w:t>
            </w:r>
            <w:proofErr w:type="spellEnd"/>
            <w:r w:rsidRPr="00C6662D">
              <w:rPr>
                <w:sz w:val="20"/>
                <w:szCs w:val="20"/>
              </w:rPr>
              <w:t xml:space="preserve"> eLearning module: The biology of bone healing</w:t>
            </w:r>
          </w:p>
        </w:tc>
        <w:tc>
          <w:tcPr>
            <w:tcW w:w="3261" w:type="dxa"/>
            <w:shd w:val="clear" w:color="auto" w:fill="auto"/>
          </w:tcPr>
          <w:p w:rsidR="00C6662D" w:rsidRDefault="00C6662D" w:rsidP="00847F12">
            <w:pPr>
              <w:rPr>
                <w:sz w:val="20"/>
                <w:szCs w:val="20"/>
              </w:rPr>
            </w:pPr>
          </w:p>
        </w:tc>
      </w:tr>
      <w:tr w:rsidR="00E71E53" w:rsidRPr="001F21FE" w:rsidTr="00E71E53">
        <w:trPr>
          <w:trHeight w:val="20"/>
        </w:trPr>
        <w:tc>
          <w:tcPr>
            <w:tcW w:w="1526" w:type="dxa"/>
            <w:shd w:val="clear" w:color="auto" w:fill="auto"/>
          </w:tcPr>
          <w:p w:rsidR="00E71E53" w:rsidRPr="001E71F6" w:rsidRDefault="00E71E53" w:rsidP="00F366B8">
            <w:pPr>
              <w:rPr>
                <w:rFonts w:ascii="Arial" w:hAnsi="Arial" w:cs="Arial"/>
                <w:b/>
                <w:noProof/>
                <w:color w:val="auto"/>
                <w:sz w:val="20"/>
                <w:szCs w:val="20"/>
              </w:rPr>
            </w:pPr>
            <w:r w:rsidRPr="001E71F6">
              <w:rPr>
                <w:rFonts w:ascii="Arial" w:hAnsi="Arial" w:cs="Arial"/>
                <w:b/>
                <w:bCs/>
                <w:color w:val="0070C0"/>
                <w:sz w:val="20"/>
                <w:szCs w:val="20"/>
              </w:rPr>
              <w:t>Module 2</w:t>
            </w:r>
          </w:p>
        </w:tc>
        <w:tc>
          <w:tcPr>
            <w:tcW w:w="5386" w:type="dxa"/>
            <w:shd w:val="clear" w:color="auto" w:fill="auto"/>
          </w:tcPr>
          <w:p w:rsidR="00E71E53" w:rsidRPr="001E71F6" w:rsidRDefault="00E71E53" w:rsidP="00F366B8">
            <w:pPr>
              <w:rPr>
                <w:rFonts w:ascii="Arial" w:hAnsi="Arial" w:cs="Arial"/>
                <w:b/>
                <w:bCs/>
                <w:color w:val="0070C0"/>
                <w:sz w:val="20"/>
                <w:szCs w:val="20"/>
              </w:rPr>
            </w:pPr>
            <w:r w:rsidRPr="001E71F6">
              <w:rPr>
                <w:rFonts w:ascii="Arial" w:hAnsi="Arial" w:cs="Arial"/>
                <w:b/>
                <w:bCs/>
                <w:color w:val="0070C0"/>
                <w:sz w:val="20"/>
                <w:szCs w:val="20"/>
              </w:rPr>
              <w:t>Stability and biomechanics</w:t>
            </w:r>
          </w:p>
          <w:p w:rsidR="00E71E53" w:rsidRPr="001E71F6" w:rsidRDefault="00E71E53" w:rsidP="00F366B8">
            <w:pPr>
              <w:autoSpaceDE w:val="0"/>
              <w:autoSpaceDN w:val="0"/>
              <w:adjustRightInd w:val="0"/>
              <w:spacing w:line="240" w:lineRule="auto"/>
              <w:rPr>
                <w:rFonts w:ascii="Arial" w:hAnsi="Arial" w:cs="Arial"/>
                <w:noProof/>
                <w:color w:val="0070C0"/>
                <w:sz w:val="20"/>
              </w:rPr>
            </w:pPr>
            <w:r w:rsidRPr="001E71F6">
              <w:rPr>
                <w:rFonts w:ascii="Arial" w:hAnsi="Arial" w:cs="Arial"/>
                <w:noProof/>
                <w:color w:val="0070C0"/>
                <w:sz w:val="20"/>
              </w:rPr>
              <w:t>At the end of this module, participants will be able to:</w:t>
            </w:r>
          </w:p>
          <w:p w:rsidR="00E71E53" w:rsidRPr="001E71F6" w:rsidRDefault="00E71E53" w:rsidP="00F366B8">
            <w:pPr>
              <w:numPr>
                <w:ilvl w:val="0"/>
                <w:numId w:val="7"/>
              </w:numPr>
              <w:autoSpaceDE w:val="0"/>
              <w:autoSpaceDN w:val="0"/>
              <w:adjustRightInd w:val="0"/>
              <w:spacing w:line="240" w:lineRule="auto"/>
              <w:ind w:left="317" w:hanging="317"/>
              <w:rPr>
                <w:rFonts w:ascii="Arial" w:hAnsi="Arial" w:cs="Arial"/>
                <w:noProof/>
                <w:color w:val="0070C0"/>
                <w:sz w:val="20"/>
              </w:rPr>
            </w:pPr>
            <w:r w:rsidRPr="001E71F6">
              <w:rPr>
                <w:rFonts w:ascii="Arial" w:hAnsi="Arial" w:cs="Arial"/>
                <w:noProof/>
                <w:color w:val="0070C0"/>
                <w:sz w:val="20"/>
              </w:rPr>
              <w:t>Describe how stability affects bone healing</w:t>
            </w:r>
          </w:p>
          <w:p w:rsidR="00E71E53" w:rsidRPr="001E71F6" w:rsidRDefault="00E71E53" w:rsidP="00F366B8">
            <w:pPr>
              <w:numPr>
                <w:ilvl w:val="0"/>
                <w:numId w:val="7"/>
              </w:numPr>
              <w:autoSpaceDE w:val="0"/>
              <w:autoSpaceDN w:val="0"/>
              <w:adjustRightInd w:val="0"/>
              <w:spacing w:line="240" w:lineRule="auto"/>
              <w:ind w:left="317" w:hanging="317"/>
              <w:rPr>
                <w:rFonts w:ascii="Arial" w:hAnsi="Arial" w:cs="Arial"/>
                <w:noProof/>
                <w:color w:val="0070C0"/>
                <w:sz w:val="20"/>
              </w:rPr>
            </w:pPr>
            <w:r w:rsidRPr="001E71F6">
              <w:rPr>
                <w:rFonts w:ascii="Arial" w:hAnsi="Arial" w:cs="Arial"/>
                <w:noProof/>
                <w:color w:val="0070C0"/>
                <w:sz w:val="20"/>
              </w:rPr>
              <w:t>Distinguish between absolute and relative stability</w:t>
            </w:r>
          </w:p>
          <w:p w:rsidR="00E71E53" w:rsidRPr="001E71F6" w:rsidRDefault="00E71E53" w:rsidP="00F366B8">
            <w:pPr>
              <w:numPr>
                <w:ilvl w:val="0"/>
                <w:numId w:val="7"/>
              </w:numPr>
              <w:autoSpaceDE w:val="0"/>
              <w:autoSpaceDN w:val="0"/>
              <w:adjustRightInd w:val="0"/>
              <w:spacing w:line="240" w:lineRule="auto"/>
              <w:ind w:left="317" w:hanging="317"/>
              <w:rPr>
                <w:rFonts w:ascii="Arial" w:hAnsi="Arial" w:cs="Arial"/>
                <w:noProof/>
                <w:color w:val="0070C0"/>
                <w:sz w:val="20"/>
              </w:rPr>
            </w:pPr>
            <w:r w:rsidRPr="001E71F6">
              <w:rPr>
                <w:rFonts w:ascii="Arial" w:hAnsi="Arial" w:cs="Arial"/>
                <w:noProof/>
                <w:color w:val="0070C0"/>
                <w:sz w:val="20"/>
              </w:rPr>
              <w:t>Describe the types and purposes of surgical screws and their design considerations</w:t>
            </w:r>
          </w:p>
          <w:p w:rsidR="00E71E53" w:rsidRPr="001E71F6" w:rsidRDefault="00E71E53" w:rsidP="00F366B8">
            <w:pPr>
              <w:numPr>
                <w:ilvl w:val="0"/>
                <w:numId w:val="7"/>
              </w:numPr>
              <w:autoSpaceDE w:val="0"/>
              <w:autoSpaceDN w:val="0"/>
              <w:adjustRightInd w:val="0"/>
              <w:spacing w:line="240" w:lineRule="auto"/>
              <w:ind w:left="317" w:hanging="317"/>
              <w:rPr>
                <w:rFonts w:ascii="Arial" w:hAnsi="Arial" w:cs="Arial"/>
                <w:noProof/>
                <w:color w:val="0070C0"/>
                <w:sz w:val="20"/>
              </w:rPr>
            </w:pPr>
            <w:r w:rsidRPr="001E71F6">
              <w:rPr>
                <w:rFonts w:ascii="Arial" w:hAnsi="Arial" w:cs="Arial"/>
                <w:noProof/>
                <w:color w:val="0070C0"/>
                <w:sz w:val="20"/>
              </w:rPr>
              <w:t>Explain the principles and steps of the lag screw technique</w:t>
            </w:r>
          </w:p>
          <w:p w:rsidR="00E71E53" w:rsidRDefault="00E71E53" w:rsidP="00F366B8">
            <w:pPr>
              <w:numPr>
                <w:ilvl w:val="0"/>
                <w:numId w:val="7"/>
              </w:numPr>
              <w:autoSpaceDE w:val="0"/>
              <w:autoSpaceDN w:val="0"/>
              <w:adjustRightInd w:val="0"/>
              <w:spacing w:line="240" w:lineRule="auto"/>
              <w:ind w:left="317" w:hanging="317"/>
              <w:rPr>
                <w:rFonts w:ascii="Arial" w:hAnsi="Arial" w:cs="Arial"/>
                <w:noProof/>
                <w:color w:val="0070C0"/>
                <w:sz w:val="20"/>
              </w:rPr>
            </w:pPr>
            <w:r w:rsidRPr="001E71F6">
              <w:rPr>
                <w:rFonts w:ascii="Arial" w:hAnsi="Arial" w:cs="Arial"/>
                <w:noProof/>
                <w:color w:val="0070C0"/>
                <w:sz w:val="20"/>
              </w:rPr>
              <w:t>Understand the concept of the locking internal fixator</w:t>
            </w:r>
          </w:p>
          <w:p w:rsidR="00C6662D" w:rsidRDefault="00C6662D" w:rsidP="00C6662D">
            <w:pPr>
              <w:autoSpaceDE w:val="0"/>
              <w:autoSpaceDN w:val="0"/>
              <w:adjustRightInd w:val="0"/>
              <w:spacing w:line="240" w:lineRule="auto"/>
              <w:rPr>
                <w:rFonts w:ascii="Arial" w:hAnsi="Arial" w:cs="Arial"/>
                <w:noProof/>
                <w:color w:val="0070C0"/>
                <w:sz w:val="20"/>
              </w:rPr>
            </w:pPr>
          </w:p>
          <w:p w:rsidR="00C6662D" w:rsidRDefault="00C6662D" w:rsidP="00C6662D">
            <w:pPr>
              <w:autoSpaceDE w:val="0"/>
              <w:autoSpaceDN w:val="0"/>
              <w:adjustRightInd w:val="0"/>
              <w:spacing w:line="240" w:lineRule="auto"/>
              <w:rPr>
                <w:rFonts w:ascii="Arial" w:hAnsi="Arial" w:cs="Arial"/>
                <w:noProof/>
                <w:color w:val="0070C0"/>
                <w:sz w:val="20"/>
              </w:rPr>
            </w:pPr>
          </w:p>
          <w:p w:rsidR="00C6662D" w:rsidRPr="001E71F6" w:rsidRDefault="00C6662D" w:rsidP="00C6662D">
            <w:pPr>
              <w:autoSpaceDE w:val="0"/>
              <w:autoSpaceDN w:val="0"/>
              <w:adjustRightInd w:val="0"/>
              <w:spacing w:line="240" w:lineRule="auto"/>
              <w:rPr>
                <w:rFonts w:ascii="Arial" w:hAnsi="Arial" w:cs="Arial"/>
                <w:noProof/>
                <w:color w:val="0070C0"/>
                <w:sz w:val="20"/>
              </w:rPr>
            </w:pPr>
          </w:p>
        </w:tc>
        <w:tc>
          <w:tcPr>
            <w:tcW w:w="3261" w:type="dxa"/>
            <w:shd w:val="clear" w:color="auto" w:fill="auto"/>
          </w:tcPr>
          <w:p w:rsidR="00E71E53" w:rsidRPr="001E71F6" w:rsidRDefault="00E71E53" w:rsidP="00EE670B">
            <w:pPr>
              <w:rPr>
                <w:rFonts w:ascii="Arial" w:hAnsi="Arial" w:cs="Arial"/>
                <w:color w:val="0070C0"/>
                <w:sz w:val="20"/>
              </w:rPr>
            </w:pPr>
            <w:r w:rsidRPr="001E71F6">
              <w:rPr>
                <w:rFonts w:ascii="Arial" w:hAnsi="Arial" w:cs="Arial"/>
                <w:bCs/>
                <w:color w:val="0070C0"/>
                <w:sz w:val="20"/>
                <w:szCs w:val="20"/>
              </w:rPr>
              <w:t>Moderators</w:t>
            </w:r>
          </w:p>
        </w:tc>
      </w:tr>
      <w:tr w:rsidR="00E71E53" w:rsidRPr="001F21FE" w:rsidTr="00E71E53">
        <w:trPr>
          <w:trHeight w:val="20"/>
        </w:trPr>
        <w:tc>
          <w:tcPr>
            <w:tcW w:w="1526" w:type="dxa"/>
            <w:shd w:val="clear" w:color="auto" w:fill="auto"/>
          </w:tcPr>
          <w:p w:rsidR="00E71E53" w:rsidRPr="001E71F6" w:rsidRDefault="00E71E53" w:rsidP="00E71E53">
            <w:pPr>
              <w:rPr>
                <w:rFonts w:ascii="Arial" w:hAnsi="Arial" w:cs="Arial"/>
                <w:noProof/>
                <w:color w:val="auto"/>
                <w:sz w:val="20"/>
                <w:szCs w:val="20"/>
              </w:rPr>
            </w:pPr>
            <w:r>
              <w:rPr>
                <w:rFonts w:ascii="Arial" w:hAnsi="Arial" w:cs="Arial"/>
                <w:noProof/>
                <w:color w:val="auto"/>
                <w:sz w:val="20"/>
                <w:szCs w:val="20"/>
              </w:rPr>
              <w:t>10:15–10:30</w:t>
            </w:r>
          </w:p>
        </w:tc>
        <w:tc>
          <w:tcPr>
            <w:tcW w:w="5386" w:type="dxa"/>
            <w:shd w:val="clear" w:color="auto" w:fill="auto"/>
          </w:tcPr>
          <w:p w:rsidR="00E71E53" w:rsidRPr="001E71F6" w:rsidRDefault="00E71E53" w:rsidP="00F366B8">
            <w:pPr>
              <w:rPr>
                <w:rFonts w:ascii="Arial" w:hAnsi="Arial" w:cs="Arial"/>
                <w:noProof/>
                <w:color w:val="auto"/>
                <w:sz w:val="20"/>
              </w:rPr>
            </w:pPr>
            <w:r w:rsidRPr="001E71F6">
              <w:rPr>
                <w:rFonts w:ascii="Arial" w:hAnsi="Arial" w:cs="Arial"/>
                <w:noProof/>
                <w:color w:val="auto"/>
                <w:sz w:val="20"/>
              </w:rPr>
              <w:t>Biomechanics—techniques of absolute stability  (screws, plates, and tension band principles)</w:t>
            </w:r>
          </w:p>
        </w:tc>
        <w:tc>
          <w:tcPr>
            <w:tcW w:w="3261" w:type="dxa"/>
            <w:shd w:val="clear" w:color="auto" w:fill="auto"/>
          </w:tcPr>
          <w:p w:rsidR="00E71E53" w:rsidRPr="001E71F6" w:rsidRDefault="00E71E53" w:rsidP="00F366B8">
            <w:pPr>
              <w:rPr>
                <w:rFonts w:ascii="Arial" w:hAnsi="Arial" w:cs="Arial"/>
                <w:noProof/>
                <w:color w:val="auto"/>
              </w:rPr>
            </w:pPr>
          </w:p>
        </w:tc>
      </w:tr>
      <w:tr w:rsidR="00E71E53" w:rsidRPr="00F9048A" w:rsidTr="00E71E53">
        <w:trPr>
          <w:trHeight w:val="20"/>
        </w:trPr>
        <w:tc>
          <w:tcPr>
            <w:tcW w:w="1526" w:type="dxa"/>
            <w:shd w:val="clear" w:color="auto" w:fill="auto"/>
          </w:tcPr>
          <w:p w:rsidR="00E71E53" w:rsidRPr="001E71F6" w:rsidRDefault="00E71E53" w:rsidP="00E71E53">
            <w:pPr>
              <w:rPr>
                <w:rFonts w:ascii="Arial" w:hAnsi="Arial" w:cs="Arial"/>
                <w:noProof/>
                <w:color w:val="auto"/>
                <w:sz w:val="20"/>
                <w:szCs w:val="20"/>
              </w:rPr>
            </w:pPr>
            <w:r>
              <w:rPr>
                <w:rFonts w:ascii="Arial" w:hAnsi="Arial" w:cs="Arial"/>
                <w:noProof/>
                <w:color w:val="auto"/>
                <w:sz w:val="20"/>
                <w:szCs w:val="20"/>
              </w:rPr>
              <w:t>10:30-10:45</w:t>
            </w:r>
          </w:p>
        </w:tc>
        <w:tc>
          <w:tcPr>
            <w:tcW w:w="5386" w:type="dxa"/>
            <w:shd w:val="clear" w:color="auto" w:fill="auto"/>
          </w:tcPr>
          <w:p w:rsidR="00E71E53" w:rsidRPr="001E71F6" w:rsidRDefault="00E71E53" w:rsidP="00F366B8">
            <w:pPr>
              <w:rPr>
                <w:rFonts w:ascii="Arial" w:hAnsi="Arial" w:cs="Arial"/>
                <w:noProof/>
                <w:color w:val="auto"/>
              </w:rPr>
            </w:pPr>
            <w:r w:rsidRPr="001E71F6">
              <w:rPr>
                <w:rFonts w:ascii="Arial" w:hAnsi="Arial" w:cs="Arial"/>
                <w:noProof/>
                <w:color w:val="auto"/>
                <w:sz w:val="20"/>
              </w:rPr>
              <w:t>Biomechanics—techniques of relative stability (intramedullary and extramedullary splinting)</w:t>
            </w:r>
          </w:p>
        </w:tc>
        <w:tc>
          <w:tcPr>
            <w:tcW w:w="3261" w:type="dxa"/>
            <w:shd w:val="clear" w:color="auto" w:fill="auto"/>
          </w:tcPr>
          <w:p w:rsidR="00E71E53" w:rsidRPr="001E71F6" w:rsidRDefault="00E71E53" w:rsidP="00F366B8">
            <w:pPr>
              <w:rPr>
                <w:rFonts w:ascii="Arial" w:hAnsi="Arial" w:cs="Arial"/>
                <w:noProof/>
                <w:color w:val="auto"/>
              </w:rPr>
            </w:pPr>
          </w:p>
        </w:tc>
      </w:tr>
      <w:tr w:rsidR="00E71E53" w:rsidRPr="00F9048A" w:rsidTr="00E71E53">
        <w:trPr>
          <w:trHeight w:val="20"/>
        </w:trPr>
        <w:tc>
          <w:tcPr>
            <w:tcW w:w="1526" w:type="dxa"/>
            <w:shd w:val="clear" w:color="auto" w:fill="auto"/>
          </w:tcPr>
          <w:p w:rsidR="00E71E53" w:rsidRPr="001E71F6" w:rsidRDefault="00E71E53" w:rsidP="00E71E53">
            <w:pPr>
              <w:rPr>
                <w:rFonts w:ascii="Arial" w:hAnsi="Arial" w:cs="Arial"/>
                <w:noProof/>
                <w:color w:val="auto"/>
                <w:sz w:val="20"/>
                <w:szCs w:val="20"/>
              </w:rPr>
            </w:pPr>
            <w:r>
              <w:rPr>
                <w:rFonts w:ascii="Arial" w:hAnsi="Arial" w:cs="Arial"/>
                <w:noProof/>
                <w:color w:val="auto"/>
                <w:sz w:val="20"/>
                <w:szCs w:val="20"/>
              </w:rPr>
              <w:t>10:45-11:00</w:t>
            </w:r>
          </w:p>
        </w:tc>
        <w:tc>
          <w:tcPr>
            <w:tcW w:w="5386" w:type="dxa"/>
            <w:shd w:val="clear" w:color="auto" w:fill="auto"/>
          </w:tcPr>
          <w:p w:rsidR="00E71E53" w:rsidRPr="001E71F6" w:rsidRDefault="00E71E53" w:rsidP="00F366B8">
            <w:pPr>
              <w:rPr>
                <w:rFonts w:ascii="Arial" w:hAnsi="Arial" w:cs="Arial"/>
                <w:noProof/>
                <w:color w:val="auto"/>
              </w:rPr>
            </w:pPr>
            <w:r w:rsidRPr="001E71F6">
              <w:rPr>
                <w:rFonts w:ascii="Arial" w:hAnsi="Arial" w:cs="Arial"/>
                <w:noProof/>
                <w:color w:val="auto"/>
                <w:sz w:val="20"/>
              </w:rPr>
              <w:t xml:space="preserve">Locking compression plate (LCP) </w:t>
            </w:r>
            <w:r>
              <w:rPr>
                <w:rFonts w:ascii="Arial" w:hAnsi="Arial" w:cs="Arial"/>
                <w:noProof/>
                <w:color w:val="auto"/>
                <w:sz w:val="20"/>
              </w:rPr>
              <w:t>Why/When/How</w:t>
            </w:r>
          </w:p>
        </w:tc>
        <w:tc>
          <w:tcPr>
            <w:tcW w:w="3261" w:type="dxa"/>
            <w:shd w:val="clear" w:color="auto" w:fill="auto"/>
          </w:tcPr>
          <w:p w:rsidR="00E71E53" w:rsidRPr="001E71F6" w:rsidRDefault="00E71E53" w:rsidP="00F366B8">
            <w:pPr>
              <w:rPr>
                <w:rFonts w:ascii="Arial" w:hAnsi="Arial" w:cs="Arial"/>
                <w:noProof/>
                <w:color w:val="auto"/>
              </w:rPr>
            </w:pPr>
          </w:p>
        </w:tc>
      </w:tr>
      <w:tr w:rsidR="00C6662D" w:rsidRPr="00F9048A" w:rsidTr="00E71E53">
        <w:trPr>
          <w:trHeight w:val="20"/>
        </w:trPr>
        <w:tc>
          <w:tcPr>
            <w:tcW w:w="1526" w:type="dxa"/>
            <w:shd w:val="clear" w:color="auto" w:fill="auto"/>
          </w:tcPr>
          <w:p w:rsidR="00C6662D" w:rsidRPr="00C6662D" w:rsidRDefault="00C6662D" w:rsidP="000D1DE4">
            <w:pPr>
              <w:rPr>
                <w:sz w:val="20"/>
                <w:szCs w:val="20"/>
              </w:rPr>
            </w:pPr>
            <w:r w:rsidRPr="00C6662D">
              <w:rPr>
                <w:sz w:val="20"/>
                <w:szCs w:val="20"/>
              </w:rPr>
              <w:lastRenderedPageBreak/>
              <w:t>11:00</w:t>
            </w:r>
            <w:r>
              <w:rPr>
                <w:sz w:val="20"/>
                <w:szCs w:val="20"/>
              </w:rPr>
              <w:t>-1</w:t>
            </w:r>
            <w:r w:rsidRPr="00C6662D">
              <w:rPr>
                <w:sz w:val="20"/>
                <w:szCs w:val="20"/>
              </w:rPr>
              <w:t>3:00</w:t>
            </w:r>
          </w:p>
        </w:tc>
        <w:tc>
          <w:tcPr>
            <w:tcW w:w="5386" w:type="dxa"/>
            <w:shd w:val="clear" w:color="auto" w:fill="auto"/>
          </w:tcPr>
          <w:p w:rsidR="00C6662D" w:rsidRPr="00C6662D" w:rsidRDefault="00C6662D" w:rsidP="00C6662D">
            <w:pPr>
              <w:rPr>
                <w:sz w:val="20"/>
                <w:szCs w:val="20"/>
              </w:rPr>
            </w:pPr>
            <w:r w:rsidRPr="00C6662D">
              <w:rPr>
                <w:sz w:val="20"/>
                <w:szCs w:val="20"/>
              </w:rPr>
              <w:t>"AO Skills Lab</w:t>
            </w:r>
          </w:p>
          <w:p w:rsidR="00C6662D" w:rsidRPr="004170F4" w:rsidRDefault="00C6662D" w:rsidP="00C6662D">
            <w:pPr>
              <w:rPr>
                <w:color w:val="FF0000"/>
                <w:sz w:val="20"/>
                <w:szCs w:val="20"/>
                <w:u w:val="single"/>
              </w:rPr>
            </w:pPr>
            <w:r w:rsidRPr="00C6662D">
              <w:rPr>
                <w:sz w:val="20"/>
                <w:szCs w:val="20"/>
              </w:rPr>
              <w:t>1. Fracture healing (12')</w:t>
            </w:r>
            <w:r w:rsidR="004170F4">
              <w:rPr>
                <w:sz w:val="20"/>
                <w:szCs w:val="20"/>
              </w:rPr>
              <w:t xml:space="preserve"> - </w:t>
            </w:r>
            <w:r w:rsidR="004170F4" w:rsidRPr="004170F4">
              <w:rPr>
                <w:color w:val="FF0000"/>
                <w:sz w:val="20"/>
                <w:szCs w:val="20"/>
                <w:u w:val="single"/>
              </w:rPr>
              <w:t>Weil</w:t>
            </w:r>
          </w:p>
          <w:p w:rsidR="00C6662D" w:rsidRPr="004170F4" w:rsidRDefault="00C6662D" w:rsidP="00C6662D">
            <w:pPr>
              <w:rPr>
                <w:color w:val="FF0000"/>
                <w:sz w:val="20"/>
                <w:szCs w:val="20"/>
                <w:u w:val="single"/>
              </w:rPr>
            </w:pPr>
            <w:r w:rsidRPr="00C6662D">
              <w:rPr>
                <w:sz w:val="20"/>
                <w:szCs w:val="20"/>
              </w:rPr>
              <w:t>2. Mechanics of plate fixation (part 1) (12')</w:t>
            </w:r>
            <w:r w:rsidR="004170F4">
              <w:rPr>
                <w:sz w:val="20"/>
                <w:szCs w:val="20"/>
              </w:rPr>
              <w:t xml:space="preserve">- </w:t>
            </w:r>
            <w:proofErr w:type="spellStart"/>
            <w:r w:rsidR="004170F4" w:rsidRPr="004170F4">
              <w:rPr>
                <w:color w:val="FF0000"/>
                <w:sz w:val="20"/>
                <w:szCs w:val="20"/>
                <w:u w:val="single"/>
              </w:rPr>
              <w:t>Shadmi</w:t>
            </w:r>
            <w:proofErr w:type="spellEnd"/>
          </w:p>
          <w:p w:rsidR="00C6662D" w:rsidRPr="00C6662D" w:rsidRDefault="00C6662D" w:rsidP="00C6662D">
            <w:pPr>
              <w:rPr>
                <w:sz w:val="20"/>
                <w:szCs w:val="20"/>
              </w:rPr>
            </w:pPr>
            <w:r w:rsidRPr="00C6662D">
              <w:rPr>
                <w:sz w:val="20"/>
                <w:szCs w:val="20"/>
              </w:rPr>
              <w:t>3. Mechanics of plate fixation (part 2) (12')</w:t>
            </w:r>
            <w:r w:rsidR="004170F4">
              <w:rPr>
                <w:sz w:val="20"/>
                <w:szCs w:val="20"/>
              </w:rPr>
              <w:t xml:space="preserve">- </w:t>
            </w:r>
            <w:r w:rsidR="004170F4" w:rsidRPr="004170F4">
              <w:rPr>
                <w:color w:val="FF0000"/>
                <w:sz w:val="20"/>
                <w:szCs w:val="20"/>
                <w:u w:val="single"/>
              </w:rPr>
              <w:t>Aker</w:t>
            </w:r>
          </w:p>
          <w:p w:rsidR="00C6662D" w:rsidRPr="004170F4" w:rsidRDefault="00C6662D" w:rsidP="00C6662D">
            <w:pPr>
              <w:rPr>
                <w:color w:val="FF0000"/>
                <w:sz w:val="20"/>
                <w:szCs w:val="20"/>
                <w:u w:val="single"/>
              </w:rPr>
            </w:pPr>
            <w:r w:rsidRPr="00C6662D">
              <w:rPr>
                <w:sz w:val="20"/>
                <w:szCs w:val="20"/>
              </w:rPr>
              <w:t>4. Mechanics of intramedullary fixation (12')</w:t>
            </w:r>
            <w:r w:rsidR="004170F4">
              <w:rPr>
                <w:sz w:val="20"/>
                <w:szCs w:val="20"/>
              </w:rPr>
              <w:t>-</w:t>
            </w:r>
            <w:r w:rsidR="004170F4" w:rsidRPr="004170F4">
              <w:rPr>
                <w:color w:val="FF0000"/>
                <w:sz w:val="20"/>
                <w:szCs w:val="20"/>
                <w:u w:val="single"/>
              </w:rPr>
              <w:t>Bloom</w:t>
            </w:r>
          </w:p>
          <w:p w:rsidR="00C6662D" w:rsidRPr="004170F4" w:rsidRDefault="00C6662D" w:rsidP="00C6662D">
            <w:pPr>
              <w:rPr>
                <w:color w:val="FF0000"/>
                <w:sz w:val="20"/>
                <w:szCs w:val="20"/>
                <w:u w:val="single"/>
              </w:rPr>
            </w:pPr>
            <w:r w:rsidRPr="00C6662D">
              <w:rPr>
                <w:sz w:val="20"/>
                <w:szCs w:val="20"/>
              </w:rPr>
              <w:t>5. Mechanics of bone fractures (12')</w:t>
            </w:r>
            <w:r w:rsidR="004170F4">
              <w:rPr>
                <w:sz w:val="20"/>
                <w:szCs w:val="20"/>
              </w:rPr>
              <w:t>-</w:t>
            </w:r>
            <w:proofErr w:type="spellStart"/>
            <w:r w:rsidR="004170F4" w:rsidRPr="004170F4">
              <w:rPr>
                <w:color w:val="FF0000"/>
                <w:sz w:val="20"/>
                <w:szCs w:val="20"/>
                <w:u w:val="single"/>
              </w:rPr>
              <w:t>Tytion</w:t>
            </w:r>
            <w:proofErr w:type="spellEnd"/>
          </w:p>
          <w:p w:rsidR="00C6662D" w:rsidRPr="004170F4" w:rsidRDefault="00C6662D" w:rsidP="00C6662D">
            <w:pPr>
              <w:rPr>
                <w:color w:val="FF0000"/>
                <w:sz w:val="20"/>
                <w:szCs w:val="20"/>
                <w:u w:val="single"/>
              </w:rPr>
            </w:pPr>
            <w:r w:rsidRPr="00C6662D">
              <w:rPr>
                <w:sz w:val="20"/>
                <w:szCs w:val="20"/>
              </w:rPr>
              <w:t>6. Techniques of reduction (12')</w:t>
            </w:r>
            <w:r w:rsidR="004170F4">
              <w:rPr>
                <w:sz w:val="20"/>
                <w:szCs w:val="20"/>
              </w:rPr>
              <w:t>-</w:t>
            </w:r>
            <w:proofErr w:type="spellStart"/>
            <w:r w:rsidR="004170F4" w:rsidRPr="004170F4">
              <w:rPr>
                <w:color w:val="FF0000"/>
                <w:sz w:val="20"/>
                <w:szCs w:val="20"/>
                <w:u w:val="single"/>
              </w:rPr>
              <w:t>Peled</w:t>
            </w:r>
            <w:proofErr w:type="spellEnd"/>
          </w:p>
          <w:p w:rsidR="00C6662D" w:rsidRPr="004170F4" w:rsidRDefault="00C6662D" w:rsidP="00C6662D">
            <w:pPr>
              <w:rPr>
                <w:color w:val="FF0000"/>
                <w:sz w:val="20"/>
                <w:szCs w:val="20"/>
                <w:u w:val="single"/>
              </w:rPr>
            </w:pPr>
            <w:r w:rsidRPr="00C6662D">
              <w:rPr>
                <w:sz w:val="20"/>
                <w:szCs w:val="20"/>
              </w:rPr>
              <w:t>7. Torque measurement of bone screws (12')</w:t>
            </w:r>
            <w:r w:rsidR="004170F4">
              <w:rPr>
                <w:sz w:val="20"/>
                <w:szCs w:val="20"/>
              </w:rPr>
              <w:t>-</w:t>
            </w:r>
            <w:r w:rsidR="004170F4" w:rsidRPr="004170F4">
              <w:rPr>
                <w:color w:val="FF0000"/>
                <w:sz w:val="20"/>
                <w:szCs w:val="20"/>
                <w:u w:val="single"/>
              </w:rPr>
              <w:t>Kish</w:t>
            </w:r>
          </w:p>
          <w:p w:rsidR="004170F4" w:rsidRDefault="00C6662D" w:rsidP="004170F4">
            <w:pPr>
              <w:rPr>
                <w:sz w:val="20"/>
                <w:szCs w:val="20"/>
              </w:rPr>
            </w:pPr>
            <w:r w:rsidRPr="00C6662D">
              <w:rPr>
                <w:sz w:val="20"/>
                <w:szCs w:val="20"/>
              </w:rPr>
              <w:t>8. Soft tissue penetration during drilling (12')</w:t>
            </w:r>
            <w:r w:rsidR="004170F4">
              <w:rPr>
                <w:sz w:val="20"/>
                <w:szCs w:val="20"/>
              </w:rPr>
              <w:t xml:space="preserve">- </w:t>
            </w:r>
            <w:r w:rsidR="004170F4" w:rsidRPr="004170F4">
              <w:rPr>
                <w:color w:val="FF0000"/>
                <w:sz w:val="20"/>
                <w:szCs w:val="20"/>
                <w:u w:val="single"/>
              </w:rPr>
              <w:t>Ben -Lulu</w:t>
            </w:r>
          </w:p>
          <w:p w:rsidR="00C6662D" w:rsidRPr="004170F4" w:rsidRDefault="00C6662D" w:rsidP="00C6662D">
            <w:pPr>
              <w:rPr>
                <w:color w:val="FF0000"/>
                <w:sz w:val="20"/>
                <w:szCs w:val="20"/>
              </w:rPr>
            </w:pPr>
            <w:r w:rsidRPr="00C6662D">
              <w:rPr>
                <w:sz w:val="20"/>
                <w:szCs w:val="20"/>
              </w:rPr>
              <w:t>9. Heat generation during drilling (12')</w:t>
            </w:r>
            <w:r w:rsidR="004170F4">
              <w:rPr>
                <w:sz w:val="20"/>
                <w:szCs w:val="20"/>
              </w:rPr>
              <w:t>-</w:t>
            </w:r>
            <w:r w:rsidR="004170F4" w:rsidRPr="004170F4">
              <w:rPr>
                <w:color w:val="FF0000"/>
                <w:sz w:val="20"/>
                <w:szCs w:val="20"/>
                <w:u w:val="single"/>
              </w:rPr>
              <w:t>Benedict</w:t>
            </w:r>
          </w:p>
          <w:p w:rsidR="00C6662D" w:rsidRPr="00C6662D" w:rsidRDefault="00C6662D" w:rsidP="004170F4">
            <w:pPr>
              <w:rPr>
                <w:sz w:val="20"/>
                <w:szCs w:val="20"/>
              </w:rPr>
            </w:pPr>
            <w:r w:rsidRPr="00C6662D">
              <w:rPr>
                <w:sz w:val="20"/>
                <w:szCs w:val="20"/>
              </w:rPr>
              <w:t>10. Difficult implant removal (12')</w:t>
            </w:r>
            <w:r w:rsidR="004170F4">
              <w:rPr>
                <w:sz w:val="20"/>
                <w:szCs w:val="20"/>
              </w:rPr>
              <w:t>-</w:t>
            </w:r>
            <w:r w:rsidR="004170F4" w:rsidRPr="004170F4">
              <w:rPr>
                <w:color w:val="FF0000"/>
                <w:sz w:val="20"/>
                <w:szCs w:val="20"/>
                <w:u w:val="single"/>
              </w:rPr>
              <w:t xml:space="preserve"> Luria</w:t>
            </w:r>
            <w:r w:rsidR="004170F4">
              <w:rPr>
                <w:sz w:val="20"/>
                <w:szCs w:val="20"/>
              </w:rPr>
              <w:t xml:space="preserve"> </w:t>
            </w:r>
          </w:p>
          <w:p w:rsidR="00C6662D" w:rsidRPr="00C6662D" w:rsidRDefault="00C6662D" w:rsidP="00C6662D">
            <w:pPr>
              <w:rPr>
                <w:sz w:val="20"/>
                <w:szCs w:val="20"/>
              </w:rPr>
            </w:pPr>
          </w:p>
        </w:tc>
        <w:tc>
          <w:tcPr>
            <w:tcW w:w="3261" w:type="dxa"/>
            <w:shd w:val="clear" w:color="auto" w:fill="auto"/>
          </w:tcPr>
          <w:p w:rsidR="00596C9D" w:rsidRPr="00C6662D" w:rsidRDefault="00596C9D" w:rsidP="00D46C70">
            <w:pPr>
              <w:rPr>
                <w:sz w:val="20"/>
                <w:szCs w:val="20"/>
              </w:rPr>
            </w:pPr>
          </w:p>
        </w:tc>
      </w:tr>
      <w:tr w:rsidR="00673D50" w:rsidRPr="00F9048A" w:rsidTr="00E71E53">
        <w:trPr>
          <w:trHeight w:val="20"/>
        </w:trPr>
        <w:tc>
          <w:tcPr>
            <w:tcW w:w="1526" w:type="dxa"/>
            <w:shd w:val="clear" w:color="auto" w:fill="auto"/>
          </w:tcPr>
          <w:p w:rsidR="00673D50" w:rsidRPr="00CB36F0" w:rsidRDefault="00673D50" w:rsidP="00C6662D">
            <w:pPr>
              <w:widowControl w:val="0"/>
              <w:tabs>
                <w:tab w:val="left" w:pos="567"/>
                <w:tab w:val="left" w:pos="1134"/>
                <w:tab w:val="left" w:pos="1701"/>
                <w:tab w:val="left" w:pos="2551"/>
              </w:tabs>
              <w:suppressAutoHyphens/>
              <w:autoSpaceDE w:val="0"/>
              <w:autoSpaceDN w:val="0"/>
              <w:adjustRightInd w:val="0"/>
              <w:spacing w:line="240" w:lineRule="auto"/>
              <w:jc w:val="center"/>
              <w:textAlignment w:val="baseline"/>
              <w:rPr>
                <w:rFonts w:ascii="Arial" w:hAnsi="Arial" w:cs="Arial"/>
                <w:b/>
                <w:noProof/>
                <w:sz w:val="20"/>
                <w:szCs w:val="20"/>
              </w:rPr>
            </w:pPr>
            <w:r w:rsidRPr="00CB36F0">
              <w:t>13:00-14:00</w:t>
            </w:r>
          </w:p>
        </w:tc>
        <w:tc>
          <w:tcPr>
            <w:tcW w:w="5386" w:type="dxa"/>
            <w:shd w:val="clear" w:color="auto" w:fill="auto"/>
          </w:tcPr>
          <w:p w:rsidR="00673D50" w:rsidRPr="00CB36F0" w:rsidRDefault="00673D50" w:rsidP="00673D50">
            <w:pPr>
              <w:autoSpaceDE w:val="0"/>
              <w:autoSpaceDN w:val="0"/>
              <w:adjustRightInd w:val="0"/>
              <w:spacing w:line="240" w:lineRule="auto"/>
              <w:ind w:left="317"/>
              <w:rPr>
                <w:rFonts w:ascii="Arial" w:hAnsi="Arial" w:cs="Arial"/>
                <w:b/>
                <w:noProof/>
                <w:sz w:val="20"/>
                <w:szCs w:val="20"/>
              </w:rPr>
            </w:pPr>
            <w:r w:rsidRPr="00CB36F0">
              <w:t>LUNCH</w:t>
            </w:r>
          </w:p>
        </w:tc>
        <w:tc>
          <w:tcPr>
            <w:tcW w:w="3261" w:type="dxa"/>
            <w:shd w:val="clear" w:color="auto" w:fill="auto"/>
          </w:tcPr>
          <w:p w:rsidR="00673D50" w:rsidRPr="00CB36F0" w:rsidRDefault="00673D50" w:rsidP="00F366B8">
            <w:pPr>
              <w:rPr>
                <w:rFonts w:ascii="Arial" w:hAnsi="Arial" w:cs="Arial"/>
                <w:noProof/>
                <w:sz w:val="20"/>
                <w:lang w:val="de-DE"/>
              </w:rPr>
            </w:pPr>
            <w:r w:rsidRPr="00CB36F0">
              <w:t>Lunch</w:t>
            </w:r>
          </w:p>
        </w:tc>
      </w:tr>
      <w:tr w:rsidR="00673D50" w:rsidRPr="00F9048A" w:rsidTr="00E71E53">
        <w:trPr>
          <w:trHeight w:val="20"/>
        </w:trPr>
        <w:tc>
          <w:tcPr>
            <w:tcW w:w="1526" w:type="dxa"/>
            <w:shd w:val="clear" w:color="auto" w:fill="auto"/>
          </w:tcPr>
          <w:p w:rsidR="00673D50" w:rsidRPr="00C6662D" w:rsidRDefault="00673D50" w:rsidP="00C6662D">
            <w:pPr>
              <w:rPr>
                <w:color w:val="FF0000"/>
              </w:rPr>
            </w:pPr>
            <w:r>
              <w:rPr>
                <w:rFonts w:ascii="Arial" w:hAnsi="Arial" w:cs="Arial"/>
                <w:noProof/>
                <w:color w:val="auto"/>
                <w:sz w:val="20"/>
                <w:szCs w:val="20"/>
              </w:rPr>
              <w:t>14:00-15:00</w:t>
            </w:r>
          </w:p>
        </w:tc>
        <w:tc>
          <w:tcPr>
            <w:tcW w:w="5386" w:type="dxa"/>
            <w:shd w:val="clear" w:color="auto" w:fill="auto"/>
          </w:tcPr>
          <w:p w:rsidR="00673D50" w:rsidRPr="006F41C4" w:rsidRDefault="00673D50" w:rsidP="000D1DE4">
            <w:pPr>
              <w:rPr>
                <w:rFonts w:ascii="Arial" w:hAnsi="Arial" w:cs="Arial"/>
                <w:b/>
                <w:noProof/>
                <w:color w:val="auto"/>
                <w:sz w:val="20"/>
              </w:rPr>
            </w:pPr>
            <w:r w:rsidRPr="006F41C4">
              <w:rPr>
                <w:rFonts w:ascii="Arial" w:hAnsi="Arial" w:cs="Arial"/>
                <w:b/>
                <w:noProof/>
                <w:color w:val="auto"/>
                <w:sz w:val="20"/>
              </w:rPr>
              <w:t xml:space="preserve">Discussion group 1 </w:t>
            </w:r>
          </w:p>
          <w:p w:rsidR="00673D50" w:rsidRPr="006F41C4" w:rsidRDefault="00673D50" w:rsidP="000D1DE4">
            <w:pPr>
              <w:rPr>
                <w:rFonts w:ascii="Arial" w:hAnsi="Arial" w:cs="Arial"/>
                <w:b/>
                <w:noProof/>
                <w:color w:val="auto"/>
                <w:sz w:val="20"/>
              </w:rPr>
            </w:pPr>
            <w:r w:rsidRPr="006F41C4">
              <w:rPr>
                <w:rFonts w:ascii="Arial" w:hAnsi="Arial" w:cs="Arial"/>
                <w:b/>
                <w:noProof/>
                <w:color w:val="auto"/>
                <w:sz w:val="20"/>
              </w:rPr>
              <w:t>AO Classification Concepts of stability, their influence on bone healing, and how to apply implants to achieve the appropriate stability</w:t>
            </w:r>
          </w:p>
          <w:p w:rsidR="00673D50" w:rsidRPr="006F41C4" w:rsidRDefault="00673D50" w:rsidP="000D1DE4">
            <w:pPr>
              <w:rPr>
                <w:rFonts w:ascii="Arial" w:hAnsi="Arial" w:cs="Arial"/>
                <w:b/>
                <w:noProof/>
                <w:color w:val="auto"/>
                <w:sz w:val="20"/>
              </w:rPr>
            </w:pPr>
            <w:r w:rsidRPr="006F41C4">
              <w:rPr>
                <w:rFonts w:ascii="Arial" w:hAnsi="Arial" w:cs="Arial"/>
                <w:color w:val="auto"/>
                <w:sz w:val="22"/>
              </w:rPr>
              <w:t xml:space="preserve">LOCATION </w:t>
            </w:r>
          </w:p>
          <w:p w:rsidR="00673D50" w:rsidRPr="006F41C4" w:rsidRDefault="00673D50" w:rsidP="000D1DE4">
            <w:pPr>
              <w:rPr>
                <w:rFonts w:ascii="Arial" w:hAnsi="Arial" w:cs="Arial"/>
                <w:color w:val="auto"/>
                <w:sz w:val="20"/>
              </w:rPr>
            </w:pPr>
            <w:r w:rsidRPr="006F41C4">
              <w:rPr>
                <w:rFonts w:ascii="Arial" w:hAnsi="Arial" w:cs="Arial"/>
                <w:color w:val="auto"/>
                <w:sz w:val="20"/>
              </w:rPr>
              <w:t xml:space="preserve">Group 1   </w:t>
            </w:r>
          </w:p>
          <w:p w:rsidR="00673D50" w:rsidRPr="006F41C4" w:rsidRDefault="00673D50" w:rsidP="000D1DE4">
            <w:pPr>
              <w:rPr>
                <w:rFonts w:ascii="Arial" w:hAnsi="Arial" w:cs="Arial"/>
                <w:color w:val="auto"/>
                <w:sz w:val="20"/>
              </w:rPr>
            </w:pPr>
            <w:r w:rsidRPr="006F41C4">
              <w:rPr>
                <w:rFonts w:ascii="Arial" w:hAnsi="Arial" w:cs="Arial"/>
                <w:color w:val="auto"/>
                <w:sz w:val="20"/>
              </w:rPr>
              <w:t xml:space="preserve">Group 2   </w:t>
            </w:r>
          </w:p>
          <w:p w:rsidR="00673D50" w:rsidRPr="006F41C4" w:rsidRDefault="00673D50" w:rsidP="000D1DE4">
            <w:pPr>
              <w:rPr>
                <w:rFonts w:ascii="Arial" w:hAnsi="Arial" w:cs="Arial"/>
                <w:color w:val="auto"/>
                <w:sz w:val="20"/>
              </w:rPr>
            </w:pPr>
            <w:r w:rsidRPr="006F41C4">
              <w:rPr>
                <w:rFonts w:ascii="Arial" w:hAnsi="Arial" w:cs="Arial"/>
                <w:color w:val="auto"/>
                <w:sz w:val="20"/>
              </w:rPr>
              <w:t xml:space="preserve">Group 3   </w:t>
            </w:r>
          </w:p>
          <w:p w:rsidR="00673D50" w:rsidRPr="00C6662D" w:rsidRDefault="00673D50" w:rsidP="000D1DE4">
            <w:pPr>
              <w:rPr>
                <w:color w:val="FF0000"/>
              </w:rPr>
            </w:pPr>
            <w:r w:rsidRPr="006F41C4">
              <w:rPr>
                <w:rFonts w:ascii="Arial" w:hAnsi="Arial" w:cs="Arial"/>
                <w:color w:val="auto"/>
                <w:sz w:val="20"/>
              </w:rPr>
              <w:t>Group4</w:t>
            </w:r>
          </w:p>
        </w:tc>
        <w:tc>
          <w:tcPr>
            <w:tcW w:w="3261" w:type="dxa"/>
            <w:shd w:val="clear" w:color="auto" w:fill="auto"/>
          </w:tcPr>
          <w:p w:rsidR="00673D50" w:rsidRPr="006F41C4" w:rsidRDefault="00673D50" w:rsidP="000D1DE4">
            <w:pPr>
              <w:rPr>
                <w:rFonts w:ascii="Arial" w:hAnsi="Arial" w:cs="Arial"/>
                <w:color w:val="auto"/>
                <w:sz w:val="20"/>
                <w:highlight w:val="yellow"/>
              </w:rPr>
            </w:pPr>
          </w:p>
          <w:p w:rsidR="00673D50" w:rsidRPr="006F41C4" w:rsidRDefault="00673D50" w:rsidP="000D1DE4">
            <w:pPr>
              <w:rPr>
                <w:rFonts w:ascii="Arial" w:hAnsi="Arial" w:cs="Arial"/>
                <w:noProof/>
                <w:color w:val="auto"/>
                <w:sz w:val="20"/>
              </w:rPr>
            </w:pPr>
          </w:p>
          <w:p w:rsidR="00673D50" w:rsidRPr="006F41C4" w:rsidRDefault="00673D50" w:rsidP="000D1DE4">
            <w:pPr>
              <w:rPr>
                <w:rFonts w:ascii="Arial" w:hAnsi="Arial" w:cs="Arial"/>
                <w:noProof/>
                <w:color w:val="auto"/>
                <w:sz w:val="20"/>
              </w:rPr>
            </w:pPr>
          </w:p>
          <w:p w:rsidR="00673D50" w:rsidRPr="00C6662D" w:rsidRDefault="00673D50" w:rsidP="000D1DE4">
            <w:pPr>
              <w:rPr>
                <w:color w:val="FF0000"/>
              </w:rPr>
            </w:pPr>
          </w:p>
        </w:tc>
      </w:tr>
      <w:tr w:rsidR="00673D50" w:rsidRPr="00F9048A" w:rsidTr="00E71E53">
        <w:trPr>
          <w:trHeight w:val="20"/>
        </w:trPr>
        <w:tc>
          <w:tcPr>
            <w:tcW w:w="1526" w:type="dxa"/>
            <w:shd w:val="clear" w:color="auto" w:fill="auto"/>
          </w:tcPr>
          <w:p w:rsidR="00673D50" w:rsidRPr="006F41C4" w:rsidRDefault="00673D50" w:rsidP="0098751B">
            <w:pPr>
              <w:rPr>
                <w:rFonts w:ascii="Arial" w:hAnsi="Arial" w:cs="Arial"/>
                <w:noProof/>
                <w:color w:val="auto"/>
                <w:sz w:val="20"/>
                <w:szCs w:val="20"/>
              </w:rPr>
            </w:pPr>
            <w:r>
              <w:rPr>
                <w:rFonts w:ascii="Arial" w:hAnsi="Arial" w:cs="Arial"/>
                <w:noProof/>
                <w:color w:val="auto"/>
                <w:sz w:val="20"/>
                <w:szCs w:val="20"/>
              </w:rPr>
              <w:t>1</w:t>
            </w:r>
            <w:r w:rsidR="0098751B">
              <w:rPr>
                <w:rFonts w:ascii="Arial" w:hAnsi="Arial" w:cs="Arial"/>
                <w:noProof/>
                <w:color w:val="auto"/>
                <w:sz w:val="20"/>
                <w:szCs w:val="20"/>
              </w:rPr>
              <w:t>5</w:t>
            </w:r>
            <w:r>
              <w:rPr>
                <w:rFonts w:ascii="Arial" w:hAnsi="Arial" w:cs="Arial"/>
                <w:noProof/>
                <w:color w:val="auto"/>
                <w:sz w:val="20"/>
                <w:szCs w:val="20"/>
              </w:rPr>
              <w:t>:00-1</w:t>
            </w:r>
            <w:r w:rsidR="0098751B">
              <w:rPr>
                <w:rFonts w:ascii="Arial" w:hAnsi="Arial" w:cs="Arial"/>
                <w:noProof/>
                <w:color w:val="auto"/>
                <w:sz w:val="20"/>
                <w:szCs w:val="20"/>
              </w:rPr>
              <w:t>5</w:t>
            </w:r>
            <w:r>
              <w:rPr>
                <w:rFonts w:ascii="Arial" w:hAnsi="Arial" w:cs="Arial"/>
                <w:noProof/>
                <w:color w:val="auto"/>
                <w:sz w:val="20"/>
                <w:szCs w:val="20"/>
              </w:rPr>
              <w:t>:0</w:t>
            </w:r>
            <w:r w:rsidR="0098751B">
              <w:rPr>
                <w:rFonts w:ascii="Arial" w:hAnsi="Arial" w:cs="Arial"/>
                <w:noProof/>
                <w:color w:val="auto"/>
                <w:sz w:val="20"/>
                <w:szCs w:val="20"/>
              </w:rPr>
              <w:t>5</w:t>
            </w:r>
          </w:p>
        </w:tc>
        <w:tc>
          <w:tcPr>
            <w:tcW w:w="5386" w:type="dxa"/>
            <w:shd w:val="clear" w:color="auto" w:fill="auto"/>
          </w:tcPr>
          <w:p w:rsidR="00673D50" w:rsidRPr="006F41C4" w:rsidRDefault="00FF5731" w:rsidP="00FF5731">
            <w:pPr>
              <w:rPr>
                <w:rFonts w:ascii="Arial" w:hAnsi="Arial" w:cs="Arial"/>
                <w:color w:val="auto"/>
                <w:sz w:val="20"/>
              </w:rPr>
            </w:pPr>
            <w:r w:rsidRPr="00FF5731">
              <w:rPr>
                <w:rFonts w:ascii="Arial" w:hAnsi="Arial" w:cs="Arial"/>
                <w:b/>
                <w:noProof/>
                <w:color w:val="auto"/>
                <w:sz w:val="20"/>
              </w:rPr>
              <w:t xml:space="preserve">Location change </w:t>
            </w:r>
            <w:r>
              <w:rPr>
                <w:rFonts w:ascii="Arial" w:hAnsi="Arial" w:cs="Arial"/>
                <w:b/>
                <w:noProof/>
                <w:color w:val="auto"/>
                <w:sz w:val="20"/>
              </w:rPr>
              <w:t>practicals</w:t>
            </w:r>
          </w:p>
        </w:tc>
        <w:tc>
          <w:tcPr>
            <w:tcW w:w="3261" w:type="dxa"/>
            <w:shd w:val="clear" w:color="auto" w:fill="auto"/>
          </w:tcPr>
          <w:p w:rsidR="00673D50" w:rsidRPr="006F41C4" w:rsidRDefault="00673D50" w:rsidP="000D1DE4">
            <w:pPr>
              <w:rPr>
                <w:rFonts w:ascii="Arial" w:hAnsi="Arial" w:cs="Arial"/>
                <w:noProof/>
                <w:color w:val="auto"/>
                <w:sz w:val="20"/>
                <w:highlight w:val="yellow"/>
              </w:rPr>
            </w:pPr>
          </w:p>
        </w:tc>
      </w:tr>
      <w:tr w:rsidR="00673D50" w:rsidRPr="00F9048A" w:rsidTr="00E71E53">
        <w:trPr>
          <w:trHeight w:val="20"/>
        </w:trPr>
        <w:tc>
          <w:tcPr>
            <w:tcW w:w="1526" w:type="dxa"/>
            <w:shd w:val="clear" w:color="auto" w:fill="auto"/>
          </w:tcPr>
          <w:p w:rsidR="00673D50" w:rsidRDefault="00673D50" w:rsidP="0098751B">
            <w:pPr>
              <w:rPr>
                <w:rFonts w:ascii="Arial" w:hAnsi="Arial" w:cs="Arial"/>
                <w:noProof/>
                <w:color w:val="auto"/>
                <w:sz w:val="20"/>
                <w:szCs w:val="20"/>
              </w:rPr>
            </w:pPr>
            <w:r>
              <w:rPr>
                <w:rFonts w:ascii="Arial" w:hAnsi="Arial" w:cs="Arial"/>
                <w:noProof/>
                <w:color w:val="auto"/>
                <w:sz w:val="20"/>
                <w:szCs w:val="20"/>
              </w:rPr>
              <w:t>1</w:t>
            </w:r>
            <w:r w:rsidR="0098751B">
              <w:rPr>
                <w:rFonts w:ascii="Arial" w:hAnsi="Arial" w:cs="Arial"/>
                <w:noProof/>
                <w:color w:val="auto"/>
                <w:sz w:val="20"/>
                <w:szCs w:val="20"/>
              </w:rPr>
              <w:t>5</w:t>
            </w:r>
            <w:r>
              <w:rPr>
                <w:rFonts w:ascii="Arial" w:hAnsi="Arial" w:cs="Arial"/>
                <w:noProof/>
                <w:color w:val="auto"/>
                <w:sz w:val="20"/>
                <w:szCs w:val="20"/>
              </w:rPr>
              <w:t>:05</w:t>
            </w:r>
            <w:r w:rsidRPr="001E71F6">
              <w:rPr>
                <w:rFonts w:ascii="Arial" w:hAnsi="Arial" w:cs="Arial"/>
                <w:noProof/>
                <w:color w:val="auto"/>
                <w:sz w:val="20"/>
                <w:szCs w:val="20"/>
              </w:rPr>
              <w:t>-</w:t>
            </w:r>
            <w:r>
              <w:rPr>
                <w:rFonts w:ascii="Arial" w:hAnsi="Arial" w:cs="Arial"/>
                <w:noProof/>
                <w:color w:val="auto"/>
                <w:sz w:val="20"/>
                <w:szCs w:val="20"/>
              </w:rPr>
              <w:t>1</w:t>
            </w:r>
            <w:r w:rsidR="0098751B">
              <w:rPr>
                <w:rFonts w:ascii="Arial" w:hAnsi="Arial" w:cs="Arial"/>
                <w:noProof/>
                <w:color w:val="auto"/>
                <w:sz w:val="20"/>
                <w:szCs w:val="20"/>
              </w:rPr>
              <w:t>6</w:t>
            </w:r>
            <w:r>
              <w:rPr>
                <w:rFonts w:ascii="Arial" w:hAnsi="Arial" w:cs="Arial"/>
                <w:noProof/>
                <w:color w:val="auto"/>
                <w:sz w:val="20"/>
                <w:szCs w:val="20"/>
              </w:rPr>
              <w:t>:10</w:t>
            </w:r>
          </w:p>
        </w:tc>
        <w:tc>
          <w:tcPr>
            <w:tcW w:w="5386" w:type="dxa"/>
            <w:shd w:val="clear" w:color="auto" w:fill="auto"/>
          </w:tcPr>
          <w:p w:rsidR="00673D50" w:rsidRPr="001E71F6" w:rsidRDefault="00673D50" w:rsidP="000D1DE4">
            <w:pPr>
              <w:rPr>
                <w:rFonts w:ascii="Arial" w:hAnsi="Arial" w:cs="Arial"/>
                <w:b/>
                <w:noProof/>
                <w:color w:val="auto"/>
                <w:sz w:val="20"/>
              </w:rPr>
            </w:pPr>
            <w:r w:rsidRPr="001E71F6">
              <w:rPr>
                <w:rFonts w:ascii="Arial" w:hAnsi="Arial" w:cs="Arial"/>
                <w:b/>
                <w:noProof/>
                <w:color w:val="auto"/>
                <w:sz w:val="20"/>
              </w:rPr>
              <w:t xml:space="preserve">Practical exercise 1 </w:t>
            </w:r>
            <w:r w:rsidRPr="001E71F6">
              <w:rPr>
                <w:rFonts w:ascii="Arial" w:hAnsi="Arial" w:cs="Arial"/>
                <w:b/>
                <w:noProof/>
                <w:color w:val="auto"/>
                <w:sz w:val="20"/>
              </w:rPr>
              <w:br/>
              <w:t>Internal fixation with screws and plates—absolute stability</w:t>
            </w:r>
          </w:p>
          <w:p w:rsidR="00673D50" w:rsidRPr="001E71F6" w:rsidRDefault="00673D50" w:rsidP="000D1DE4">
            <w:pPr>
              <w:rPr>
                <w:rFonts w:ascii="Arial" w:hAnsi="Arial" w:cs="Arial"/>
                <w:b/>
                <w:noProof/>
                <w:color w:val="auto"/>
                <w:sz w:val="20"/>
              </w:rPr>
            </w:pPr>
          </w:p>
        </w:tc>
        <w:tc>
          <w:tcPr>
            <w:tcW w:w="3261" w:type="dxa"/>
            <w:shd w:val="clear" w:color="auto" w:fill="auto"/>
          </w:tcPr>
          <w:p w:rsidR="00673D50" w:rsidRPr="001E71F6" w:rsidRDefault="00673D50" w:rsidP="000D1DE4">
            <w:pPr>
              <w:rPr>
                <w:rFonts w:ascii="Arial" w:hAnsi="Arial" w:cs="Arial"/>
                <w:noProof/>
                <w:color w:val="auto"/>
                <w:sz w:val="20"/>
              </w:rPr>
            </w:pPr>
          </w:p>
        </w:tc>
      </w:tr>
      <w:tr w:rsidR="00673D50" w:rsidRPr="00F9048A" w:rsidTr="00E71E53">
        <w:trPr>
          <w:trHeight w:val="20"/>
        </w:trPr>
        <w:tc>
          <w:tcPr>
            <w:tcW w:w="1526" w:type="dxa"/>
            <w:shd w:val="clear" w:color="auto" w:fill="auto"/>
          </w:tcPr>
          <w:p w:rsidR="00673D50" w:rsidRPr="001E71F6" w:rsidRDefault="00673D50" w:rsidP="0098751B">
            <w:pPr>
              <w:rPr>
                <w:rFonts w:ascii="Arial" w:hAnsi="Arial" w:cs="Arial"/>
                <w:noProof/>
                <w:color w:val="auto"/>
                <w:sz w:val="20"/>
                <w:szCs w:val="20"/>
              </w:rPr>
            </w:pPr>
            <w:r>
              <w:rPr>
                <w:rFonts w:ascii="Arial" w:hAnsi="Arial" w:cs="Arial"/>
                <w:noProof/>
                <w:color w:val="auto"/>
                <w:sz w:val="20"/>
                <w:szCs w:val="20"/>
              </w:rPr>
              <w:t>1</w:t>
            </w:r>
            <w:r w:rsidR="0098751B">
              <w:rPr>
                <w:rFonts w:ascii="Arial" w:hAnsi="Arial" w:cs="Arial"/>
                <w:noProof/>
                <w:color w:val="auto"/>
                <w:sz w:val="20"/>
                <w:szCs w:val="20"/>
              </w:rPr>
              <w:t>6</w:t>
            </w:r>
            <w:r>
              <w:rPr>
                <w:rFonts w:ascii="Arial" w:hAnsi="Arial" w:cs="Arial"/>
                <w:noProof/>
                <w:color w:val="auto"/>
                <w:sz w:val="20"/>
                <w:szCs w:val="20"/>
              </w:rPr>
              <w:t>:10-1</w:t>
            </w:r>
            <w:r w:rsidR="0098751B">
              <w:rPr>
                <w:rFonts w:ascii="Arial" w:hAnsi="Arial" w:cs="Arial"/>
                <w:noProof/>
                <w:color w:val="auto"/>
                <w:sz w:val="20"/>
                <w:szCs w:val="20"/>
              </w:rPr>
              <w:t>7</w:t>
            </w:r>
            <w:r>
              <w:rPr>
                <w:rFonts w:ascii="Arial" w:hAnsi="Arial" w:cs="Arial"/>
                <w:noProof/>
                <w:color w:val="auto"/>
                <w:sz w:val="20"/>
                <w:szCs w:val="20"/>
              </w:rPr>
              <w:t>:20</w:t>
            </w:r>
          </w:p>
        </w:tc>
        <w:tc>
          <w:tcPr>
            <w:tcW w:w="5386" w:type="dxa"/>
            <w:shd w:val="clear" w:color="auto" w:fill="auto"/>
          </w:tcPr>
          <w:p w:rsidR="00673D50" w:rsidRPr="001E71F6" w:rsidRDefault="00673D50" w:rsidP="000D1DE4">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b/>
                <w:noProof/>
                <w:color w:val="auto"/>
                <w:sz w:val="20"/>
                <w:szCs w:val="20"/>
              </w:rPr>
              <w:t xml:space="preserve">Practical exercise 2 </w:t>
            </w:r>
            <w:r w:rsidRPr="001E71F6">
              <w:rPr>
                <w:rFonts w:ascii="Arial" w:hAnsi="Arial" w:cs="Arial"/>
                <w:b/>
                <w:noProof/>
                <w:color w:val="auto"/>
                <w:sz w:val="20"/>
                <w:szCs w:val="20"/>
              </w:rPr>
              <w:br/>
              <w:t>Principle of the internal fixator using the LCP</w:t>
            </w:r>
            <w:r w:rsidRPr="001E71F6">
              <w:rPr>
                <w:rFonts w:ascii="Arial" w:hAnsi="Arial" w:cs="Arial"/>
                <w:noProof/>
                <w:color w:val="auto"/>
                <w:sz w:val="20"/>
                <w:szCs w:val="20"/>
              </w:rPr>
              <w:t xml:space="preserve"> </w:t>
            </w:r>
          </w:p>
          <w:p w:rsidR="00673D50" w:rsidRPr="001E71F6" w:rsidRDefault="00673D50" w:rsidP="000D1DE4">
            <w:pPr>
              <w:rPr>
                <w:rFonts w:ascii="Arial" w:hAnsi="Arial" w:cs="Arial"/>
                <w:noProof/>
                <w:color w:val="auto"/>
                <w:sz w:val="20"/>
              </w:rPr>
            </w:pPr>
          </w:p>
        </w:tc>
        <w:tc>
          <w:tcPr>
            <w:tcW w:w="3261" w:type="dxa"/>
            <w:shd w:val="clear" w:color="auto" w:fill="auto"/>
          </w:tcPr>
          <w:p w:rsidR="00673D50" w:rsidRPr="001E71F6" w:rsidRDefault="00673D50" w:rsidP="000D1DE4">
            <w:pPr>
              <w:rPr>
                <w:rFonts w:ascii="Arial" w:hAnsi="Arial" w:cs="Arial"/>
                <w:noProof/>
                <w:color w:val="auto"/>
                <w:sz w:val="20"/>
              </w:rPr>
            </w:pPr>
          </w:p>
        </w:tc>
      </w:tr>
      <w:tr w:rsidR="00673D50" w:rsidRPr="00F9048A" w:rsidTr="00E71E53">
        <w:trPr>
          <w:trHeight w:val="20"/>
        </w:trPr>
        <w:tc>
          <w:tcPr>
            <w:tcW w:w="1526" w:type="dxa"/>
            <w:shd w:val="clear" w:color="auto" w:fill="auto"/>
          </w:tcPr>
          <w:p w:rsidR="00673D50" w:rsidRPr="00436234" w:rsidRDefault="00673D50" w:rsidP="00CB36F0">
            <w:pPr>
              <w:rPr>
                <w:rFonts w:ascii="Arial" w:hAnsi="Arial" w:cs="Arial"/>
                <w:noProof/>
                <w:color w:val="auto"/>
                <w:sz w:val="20"/>
                <w:szCs w:val="20"/>
              </w:rPr>
            </w:pPr>
            <w:r w:rsidRPr="00436234">
              <w:rPr>
                <w:rFonts w:ascii="Arial" w:hAnsi="Arial" w:cs="Arial"/>
                <w:noProof/>
                <w:color w:val="auto"/>
                <w:sz w:val="20"/>
                <w:szCs w:val="20"/>
              </w:rPr>
              <w:t>1</w:t>
            </w:r>
            <w:r w:rsidR="00CB36F0" w:rsidRPr="00436234">
              <w:rPr>
                <w:rFonts w:ascii="Arial" w:hAnsi="Arial" w:cs="Arial"/>
                <w:noProof/>
                <w:color w:val="auto"/>
                <w:sz w:val="20"/>
                <w:szCs w:val="20"/>
              </w:rPr>
              <w:t>7</w:t>
            </w:r>
            <w:r w:rsidRPr="00436234">
              <w:rPr>
                <w:rFonts w:ascii="Arial" w:hAnsi="Arial" w:cs="Arial"/>
                <w:noProof/>
                <w:color w:val="auto"/>
                <w:sz w:val="20"/>
                <w:szCs w:val="20"/>
              </w:rPr>
              <w:t>:20-1</w:t>
            </w:r>
            <w:r w:rsidR="00CB36F0" w:rsidRPr="00436234">
              <w:rPr>
                <w:rFonts w:ascii="Arial" w:hAnsi="Arial" w:cs="Arial"/>
                <w:noProof/>
                <w:color w:val="auto"/>
                <w:sz w:val="20"/>
                <w:szCs w:val="20"/>
              </w:rPr>
              <w:t>7</w:t>
            </w:r>
            <w:r w:rsidRPr="00436234">
              <w:rPr>
                <w:rFonts w:ascii="Arial" w:hAnsi="Arial" w:cs="Arial"/>
                <w:noProof/>
                <w:color w:val="auto"/>
                <w:sz w:val="20"/>
                <w:szCs w:val="20"/>
              </w:rPr>
              <w:t>:</w:t>
            </w:r>
            <w:r w:rsidR="0098751B" w:rsidRPr="00436234">
              <w:rPr>
                <w:rFonts w:ascii="Arial" w:hAnsi="Arial" w:cs="Arial"/>
                <w:noProof/>
                <w:color w:val="auto"/>
                <w:sz w:val="20"/>
                <w:szCs w:val="20"/>
              </w:rPr>
              <w:t>4</w:t>
            </w:r>
            <w:r w:rsidRPr="00436234">
              <w:rPr>
                <w:rFonts w:ascii="Arial" w:hAnsi="Arial" w:cs="Arial"/>
                <w:noProof/>
                <w:color w:val="auto"/>
                <w:sz w:val="20"/>
                <w:szCs w:val="20"/>
              </w:rPr>
              <w:t>0</w:t>
            </w:r>
          </w:p>
        </w:tc>
        <w:tc>
          <w:tcPr>
            <w:tcW w:w="5386" w:type="dxa"/>
            <w:shd w:val="clear" w:color="auto" w:fill="auto"/>
          </w:tcPr>
          <w:p w:rsidR="00673D50" w:rsidRPr="001E71F6" w:rsidRDefault="00673D50" w:rsidP="000D1DE4">
            <w:pPr>
              <w:rPr>
                <w:rFonts w:ascii="Arial" w:hAnsi="Arial" w:cs="Arial"/>
                <w:noProof/>
                <w:color w:val="auto"/>
                <w:sz w:val="20"/>
              </w:rPr>
            </w:pPr>
            <w:r w:rsidRPr="001E71F6">
              <w:rPr>
                <w:rFonts w:ascii="Arial" w:hAnsi="Arial" w:cs="Arial"/>
                <w:noProof/>
                <w:color w:val="auto"/>
                <w:sz w:val="20"/>
              </w:rPr>
              <w:t>Coffe Break</w:t>
            </w:r>
          </w:p>
        </w:tc>
        <w:tc>
          <w:tcPr>
            <w:tcW w:w="3261" w:type="dxa"/>
            <w:shd w:val="clear" w:color="auto" w:fill="auto"/>
          </w:tcPr>
          <w:p w:rsidR="00673D50" w:rsidRPr="001E71F6" w:rsidRDefault="00673D50" w:rsidP="000D1DE4">
            <w:pPr>
              <w:rPr>
                <w:rFonts w:ascii="Arial" w:hAnsi="Arial" w:cs="Arial"/>
                <w:noProof/>
                <w:color w:val="auto"/>
                <w:sz w:val="20"/>
              </w:rPr>
            </w:pPr>
          </w:p>
        </w:tc>
      </w:tr>
      <w:tr w:rsidR="00673D50" w:rsidRPr="00F9048A" w:rsidTr="00E71E53">
        <w:trPr>
          <w:trHeight w:val="20"/>
        </w:trPr>
        <w:tc>
          <w:tcPr>
            <w:tcW w:w="1526" w:type="dxa"/>
            <w:shd w:val="clear" w:color="auto" w:fill="auto"/>
          </w:tcPr>
          <w:p w:rsidR="00673D50" w:rsidRPr="001E71F6" w:rsidRDefault="00673D50" w:rsidP="00673D50">
            <w:pPr>
              <w:rPr>
                <w:rFonts w:ascii="Arial" w:hAnsi="Arial" w:cs="Arial"/>
                <w:noProof/>
                <w:color w:val="auto"/>
                <w:sz w:val="20"/>
                <w:szCs w:val="20"/>
              </w:rPr>
            </w:pPr>
            <w:r w:rsidRPr="001E71F6">
              <w:rPr>
                <w:rFonts w:ascii="Arial" w:hAnsi="Arial" w:cs="Arial"/>
                <w:b/>
                <w:bCs/>
                <w:color w:val="0070C0"/>
                <w:sz w:val="20"/>
                <w:szCs w:val="20"/>
              </w:rPr>
              <w:t>Module 3</w:t>
            </w:r>
          </w:p>
        </w:tc>
        <w:tc>
          <w:tcPr>
            <w:tcW w:w="5386" w:type="dxa"/>
            <w:shd w:val="clear" w:color="auto" w:fill="auto"/>
          </w:tcPr>
          <w:p w:rsidR="00673D50" w:rsidRPr="001E71F6" w:rsidRDefault="00673D50" w:rsidP="000D1DE4">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color w:val="0070C0"/>
                <w:sz w:val="20"/>
                <w:szCs w:val="20"/>
              </w:rPr>
            </w:pPr>
            <w:r w:rsidRPr="001E71F6">
              <w:rPr>
                <w:rFonts w:ascii="Arial" w:hAnsi="Arial" w:cs="Arial"/>
                <w:b/>
                <w:bCs/>
                <w:color w:val="0070C0"/>
                <w:sz w:val="20"/>
                <w:szCs w:val="20"/>
              </w:rPr>
              <w:t xml:space="preserve">Surgical treatment of </w:t>
            </w:r>
            <w:proofErr w:type="spellStart"/>
            <w:r w:rsidRPr="001E71F6">
              <w:rPr>
                <w:rFonts w:ascii="Arial" w:hAnsi="Arial" w:cs="Arial"/>
                <w:b/>
                <w:bCs/>
                <w:color w:val="0070C0"/>
                <w:sz w:val="20"/>
                <w:szCs w:val="20"/>
              </w:rPr>
              <w:t>diaphyseal</w:t>
            </w:r>
            <w:proofErr w:type="spellEnd"/>
            <w:r w:rsidRPr="001E71F6">
              <w:rPr>
                <w:rFonts w:ascii="Arial" w:hAnsi="Arial" w:cs="Arial"/>
                <w:b/>
                <w:bCs/>
                <w:color w:val="0070C0"/>
                <w:sz w:val="20"/>
                <w:szCs w:val="20"/>
              </w:rPr>
              <w:t xml:space="preserve"> fractures</w:t>
            </w:r>
          </w:p>
          <w:p w:rsidR="00673D50" w:rsidRPr="001E71F6" w:rsidRDefault="00673D50" w:rsidP="000D1DE4">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color w:val="0070C0"/>
                <w:sz w:val="20"/>
                <w:szCs w:val="20"/>
              </w:rPr>
            </w:pPr>
          </w:p>
          <w:p w:rsidR="00673D50" w:rsidRPr="001E71F6" w:rsidRDefault="00673D50" w:rsidP="000D1DE4">
            <w:pPr>
              <w:autoSpaceDE w:val="0"/>
              <w:autoSpaceDN w:val="0"/>
              <w:adjustRightInd w:val="0"/>
              <w:spacing w:line="240" w:lineRule="auto"/>
              <w:rPr>
                <w:rFonts w:ascii="Arial" w:hAnsi="Arial" w:cs="Arial"/>
                <w:noProof/>
                <w:color w:val="0070C0"/>
                <w:sz w:val="20"/>
              </w:rPr>
            </w:pPr>
            <w:r w:rsidRPr="001E71F6">
              <w:rPr>
                <w:rFonts w:ascii="Arial" w:hAnsi="Arial" w:cs="Arial"/>
                <w:noProof/>
                <w:color w:val="0070C0"/>
                <w:sz w:val="20"/>
              </w:rPr>
              <w:t>At the end of this module, participants will be able to:</w:t>
            </w:r>
          </w:p>
          <w:p w:rsidR="00673D50" w:rsidRPr="001E71F6" w:rsidRDefault="00673D50" w:rsidP="00673D50">
            <w:pPr>
              <w:autoSpaceDE w:val="0"/>
              <w:autoSpaceDN w:val="0"/>
              <w:adjustRightInd w:val="0"/>
              <w:spacing w:line="240" w:lineRule="auto"/>
              <w:ind w:left="360"/>
              <w:rPr>
                <w:rFonts w:ascii="Arial" w:hAnsi="Arial" w:cs="Arial"/>
                <w:noProof/>
                <w:color w:val="0070C0"/>
                <w:sz w:val="20"/>
              </w:rPr>
            </w:pPr>
            <w:r w:rsidRPr="001E71F6">
              <w:rPr>
                <w:rFonts w:ascii="Arial" w:hAnsi="Arial" w:cs="Arial"/>
                <w:noProof/>
                <w:color w:val="0070C0"/>
                <w:sz w:val="20"/>
              </w:rPr>
              <w:t>Describe the treatment goals for diaphyseal fractures</w:t>
            </w:r>
          </w:p>
          <w:p w:rsidR="00673D50" w:rsidRPr="001E71F6" w:rsidRDefault="00673D50" w:rsidP="00673D50">
            <w:pPr>
              <w:autoSpaceDE w:val="0"/>
              <w:autoSpaceDN w:val="0"/>
              <w:adjustRightInd w:val="0"/>
              <w:spacing w:line="240" w:lineRule="auto"/>
              <w:ind w:left="317"/>
              <w:rPr>
                <w:rFonts w:ascii="Arial" w:hAnsi="Arial" w:cs="Arial"/>
                <w:b/>
                <w:noProof/>
                <w:color w:val="0070C0"/>
                <w:sz w:val="20"/>
                <w:szCs w:val="20"/>
              </w:rPr>
            </w:pPr>
            <w:r>
              <w:rPr>
                <w:rFonts w:ascii="Arial" w:hAnsi="Arial" w:cs="Arial"/>
                <w:noProof/>
                <w:color w:val="0070C0"/>
                <w:sz w:val="20"/>
              </w:rPr>
              <w:t xml:space="preserve"> </w:t>
            </w:r>
            <w:r w:rsidRPr="001E71F6">
              <w:rPr>
                <w:rFonts w:ascii="Arial" w:hAnsi="Arial" w:cs="Arial"/>
                <w:noProof/>
                <w:color w:val="0070C0"/>
                <w:sz w:val="20"/>
              </w:rPr>
              <w:t>Determine the type of reduction and stability needed for diaphyseal fractures</w:t>
            </w:r>
          </w:p>
          <w:p w:rsidR="00673D50" w:rsidRPr="001E71F6" w:rsidRDefault="00673D50" w:rsidP="000D1DE4">
            <w:pPr>
              <w:rPr>
                <w:rFonts w:ascii="Arial" w:hAnsi="Arial" w:cs="Arial"/>
                <w:noProof/>
                <w:color w:val="auto"/>
                <w:sz w:val="20"/>
              </w:rPr>
            </w:pPr>
            <w:r>
              <w:rPr>
                <w:rFonts w:ascii="Arial" w:hAnsi="Arial" w:cs="Arial"/>
                <w:noProof/>
                <w:color w:val="0070C0"/>
                <w:sz w:val="20"/>
              </w:rPr>
              <w:t xml:space="preserve">      </w:t>
            </w:r>
            <w:r w:rsidRPr="001E71F6">
              <w:rPr>
                <w:rFonts w:ascii="Arial" w:hAnsi="Arial" w:cs="Arial"/>
                <w:noProof/>
                <w:color w:val="0070C0"/>
                <w:sz w:val="20"/>
              </w:rPr>
              <w:t xml:space="preserve">Prioritize the soft-tissue injury in relation to the </w:t>
            </w:r>
            <w:r>
              <w:rPr>
                <w:rFonts w:ascii="Arial" w:hAnsi="Arial" w:cs="Arial"/>
                <w:noProof/>
                <w:color w:val="0070C0"/>
                <w:sz w:val="20"/>
              </w:rPr>
              <w:t xml:space="preserve"> </w:t>
            </w:r>
            <w:r w:rsidRPr="001E71F6">
              <w:rPr>
                <w:rFonts w:ascii="Arial" w:hAnsi="Arial" w:cs="Arial"/>
                <w:noProof/>
                <w:color w:val="0070C0"/>
                <w:sz w:val="20"/>
              </w:rPr>
              <w:t>“personality of the fracture”</w:t>
            </w:r>
          </w:p>
        </w:tc>
        <w:tc>
          <w:tcPr>
            <w:tcW w:w="3261" w:type="dxa"/>
            <w:shd w:val="clear" w:color="auto" w:fill="auto"/>
          </w:tcPr>
          <w:p w:rsidR="00673D50" w:rsidRDefault="001F6C1D" w:rsidP="00EE670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rPr>
            </w:pPr>
            <w:r>
              <w:rPr>
                <w:rFonts w:ascii="Arial" w:hAnsi="Arial" w:cs="Arial"/>
                <w:noProof/>
                <w:color w:val="auto"/>
                <w:sz w:val="20"/>
              </w:rPr>
              <w:t xml:space="preserve">Moderator: </w:t>
            </w:r>
          </w:p>
        </w:tc>
      </w:tr>
      <w:tr w:rsidR="00673D50" w:rsidRPr="00F9048A" w:rsidTr="00E71E53">
        <w:trPr>
          <w:trHeight w:val="20"/>
        </w:trPr>
        <w:tc>
          <w:tcPr>
            <w:tcW w:w="1526" w:type="dxa"/>
            <w:shd w:val="clear" w:color="auto" w:fill="auto"/>
          </w:tcPr>
          <w:p w:rsidR="00673D50" w:rsidRPr="001E71F6" w:rsidRDefault="0098751B" w:rsidP="00673D50">
            <w:pPr>
              <w:widowControl w:val="0"/>
              <w:tabs>
                <w:tab w:val="left" w:pos="567"/>
                <w:tab w:val="left" w:pos="1134"/>
                <w:tab w:val="left" w:pos="1701"/>
                <w:tab w:val="left" w:pos="2551"/>
              </w:tabs>
              <w:suppressAutoHyphens/>
              <w:autoSpaceDE w:val="0"/>
              <w:autoSpaceDN w:val="0"/>
              <w:adjustRightInd w:val="0"/>
              <w:spacing w:line="240" w:lineRule="auto"/>
              <w:jc w:val="center"/>
              <w:textAlignment w:val="baseline"/>
              <w:rPr>
                <w:rFonts w:ascii="Arial" w:hAnsi="Arial" w:cs="Arial"/>
                <w:b/>
                <w:noProof/>
                <w:color w:val="0070C0"/>
                <w:sz w:val="20"/>
                <w:szCs w:val="20"/>
              </w:rPr>
            </w:pPr>
            <w:r>
              <w:rPr>
                <w:rFonts w:ascii="Arial" w:hAnsi="Arial" w:cs="Arial"/>
                <w:noProof/>
                <w:color w:val="auto"/>
                <w:sz w:val="20"/>
                <w:szCs w:val="20"/>
              </w:rPr>
              <w:t>17:40-17:55</w:t>
            </w:r>
          </w:p>
        </w:tc>
        <w:tc>
          <w:tcPr>
            <w:tcW w:w="5386" w:type="dxa"/>
            <w:shd w:val="clear" w:color="auto" w:fill="auto"/>
          </w:tcPr>
          <w:p w:rsidR="00673D50" w:rsidRPr="001E71F6" w:rsidRDefault="00673D50" w:rsidP="00723A72">
            <w:pPr>
              <w:autoSpaceDE w:val="0"/>
              <w:autoSpaceDN w:val="0"/>
              <w:adjustRightInd w:val="0"/>
              <w:spacing w:line="240" w:lineRule="auto"/>
              <w:rPr>
                <w:rFonts w:ascii="Arial" w:hAnsi="Arial" w:cs="Arial"/>
                <w:b/>
                <w:noProof/>
                <w:color w:val="0070C0"/>
                <w:sz w:val="20"/>
                <w:szCs w:val="20"/>
              </w:rPr>
            </w:pPr>
            <w:r w:rsidRPr="001E71F6">
              <w:rPr>
                <w:rFonts w:ascii="Arial" w:hAnsi="Arial" w:cs="Arial"/>
                <w:noProof/>
                <w:color w:val="auto"/>
                <w:sz w:val="20"/>
                <w:szCs w:val="20"/>
              </w:rPr>
              <w:t>Principles of diaphyseal fracture management—what is important in treating these fractures?</w:t>
            </w:r>
          </w:p>
        </w:tc>
        <w:tc>
          <w:tcPr>
            <w:tcW w:w="3261" w:type="dxa"/>
            <w:shd w:val="clear" w:color="auto" w:fill="auto"/>
          </w:tcPr>
          <w:p w:rsidR="00673D50" w:rsidRPr="006F41C4" w:rsidRDefault="00673D50" w:rsidP="000D1DE4">
            <w:pPr>
              <w:rPr>
                <w:rFonts w:ascii="Arial" w:hAnsi="Arial" w:cs="Arial"/>
                <w:noProof/>
                <w:color w:val="auto"/>
                <w:sz w:val="20"/>
                <w:lang w:val="de-DE"/>
              </w:rPr>
            </w:pPr>
          </w:p>
        </w:tc>
      </w:tr>
      <w:tr w:rsidR="00673D50" w:rsidRPr="00F9048A" w:rsidTr="00E71E53">
        <w:trPr>
          <w:trHeight w:val="20"/>
        </w:trPr>
        <w:tc>
          <w:tcPr>
            <w:tcW w:w="1526" w:type="dxa"/>
            <w:shd w:val="clear" w:color="auto" w:fill="auto"/>
          </w:tcPr>
          <w:p w:rsidR="00673D50" w:rsidRPr="001E71F6" w:rsidRDefault="00673D50" w:rsidP="0098751B">
            <w:pPr>
              <w:rPr>
                <w:rFonts w:ascii="Arial" w:hAnsi="Arial" w:cs="Arial"/>
                <w:noProof/>
                <w:color w:val="auto"/>
                <w:sz w:val="20"/>
                <w:szCs w:val="20"/>
              </w:rPr>
            </w:pPr>
            <w:r>
              <w:rPr>
                <w:rFonts w:ascii="Arial" w:hAnsi="Arial" w:cs="Arial"/>
                <w:noProof/>
                <w:color w:val="auto"/>
                <w:sz w:val="20"/>
                <w:szCs w:val="20"/>
              </w:rPr>
              <w:t>17:</w:t>
            </w:r>
            <w:r w:rsidR="0098751B">
              <w:rPr>
                <w:rFonts w:ascii="Arial" w:hAnsi="Arial" w:cs="Arial"/>
                <w:noProof/>
                <w:color w:val="auto"/>
                <w:sz w:val="20"/>
                <w:szCs w:val="20"/>
              </w:rPr>
              <w:t>5</w:t>
            </w:r>
            <w:r>
              <w:rPr>
                <w:rFonts w:ascii="Arial" w:hAnsi="Arial" w:cs="Arial"/>
                <w:noProof/>
                <w:color w:val="auto"/>
                <w:sz w:val="20"/>
                <w:szCs w:val="20"/>
              </w:rPr>
              <w:t>5-1</w:t>
            </w:r>
            <w:r w:rsidR="0098751B">
              <w:rPr>
                <w:rFonts w:ascii="Arial" w:hAnsi="Arial" w:cs="Arial"/>
                <w:noProof/>
                <w:color w:val="auto"/>
                <w:sz w:val="20"/>
                <w:szCs w:val="20"/>
              </w:rPr>
              <w:t>8</w:t>
            </w:r>
            <w:r>
              <w:rPr>
                <w:rFonts w:ascii="Arial" w:hAnsi="Arial" w:cs="Arial"/>
                <w:noProof/>
                <w:color w:val="auto"/>
                <w:sz w:val="20"/>
                <w:szCs w:val="20"/>
              </w:rPr>
              <w:t>:</w:t>
            </w:r>
            <w:r w:rsidR="0098751B">
              <w:rPr>
                <w:rFonts w:ascii="Arial" w:hAnsi="Arial" w:cs="Arial"/>
                <w:noProof/>
                <w:color w:val="auto"/>
                <w:sz w:val="20"/>
                <w:szCs w:val="20"/>
              </w:rPr>
              <w:t>1</w:t>
            </w:r>
            <w:r>
              <w:rPr>
                <w:rFonts w:ascii="Arial" w:hAnsi="Arial" w:cs="Arial"/>
                <w:noProof/>
                <w:color w:val="auto"/>
                <w:sz w:val="20"/>
                <w:szCs w:val="20"/>
              </w:rPr>
              <w:t>0</w:t>
            </w:r>
          </w:p>
        </w:tc>
        <w:tc>
          <w:tcPr>
            <w:tcW w:w="5386" w:type="dxa"/>
            <w:shd w:val="clear" w:color="auto" w:fill="auto"/>
          </w:tcPr>
          <w:p w:rsidR="00673D50" w:rsidRPr="001E71F6" w:rsidRDefault="00673D50" w:rsidP="00F366B8">
            <w:pPr>
              <w:rPr>
                <w:rFonts w:ascii="Arial" w:hAnsi="Arial" w:cs="Arial"/>
                <w:noProof/>
                <w:color w:val="auto"/>
                <w:sz w:val="20"/>
              </w:rPr>
            </w:pPr>
            <w:r w:rsidRPr="001E71F6">
              <w:rPr>
                <w:rFonts w:ascii="Arial" w:hAnsi="Arial" w:cs="Arial"/>
                <w:noProof/>
                <w:color w:val="auto"/>
                <w:sz w:val="20"/>
                <w:szCs w:val="20"/>
              </w:rPr>
              <w:t>Reduction techniques of diaphyseal fractures—principles and methods</w:t>
            </w:r>
          </w:p>
        </w:tc>
        <w:tc>
          <w:tcPr>
            <w:tcW w:w="3261" w:type="dxa"/>
            <w:shd w:val="clear" w:color="auto" w:fill="auto"/>
          </w:tcPr>
          <w:p w:rsidR="00673D50" w:rsidRPr="001E71F6" w:rsidRDefault="00673D50" w:rsidP="00F366B8">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p>
        </w:tc>
      </w:tr>
      <w:tr w:rsidR="00673D50" w:rsidRPr="00F9048A" w:rsidTr="00E71E53">
        <w:trPr>
          <w:trHeight w:val="20"/>
        </w:trPr>
        <w:tc>
          <w:tcPr>
            <w:tcW w:w="1526" w:type="dxa"/>
            <w:shd w:val="clear" w:color="auto" w:fill="auto"/>
          </w:tcPr>
          <w:p w:rsidR="00673D50" w:rsidRPr="001E71F6" w:rsidRDefault="00DC6DCF" w:rsidP="00FF5731">
            <w:pPr>
              <w:rPr>
                <w:rFonts w:ascii="Arial" w:hAnsi="Arial" w:cs="Arial"/>
                <w:noProof/>
                <w:color w:val="auto"/>
                <w:sz w:val="20"/>
                <w:szCs w:val="20"/>
              </w:rPr>
            </w:pPr>
            <w:r>
              <w:rPr>
                <w:rFonts w:ascii="Arial" w:hAnsi="Arial" w:cs="Arial"/>
                <w:noProof/>
                <w:color w:val="auto"/>
                <w:sz w:val="20"/>
                <w:szCs w:val="20"/>
              </w:rPr>
              <w:t>18:10-18:25</w:t>
            </w:r>
          </w:p>
        </w:tc>
        <w:tc>
          <w:tcPr>
            <w:tcW w:w="5386" w:type="dxa"/>
            <w:shd w:val="clear" w:color="auto" w:fill="auto"/>
          </w:tcPr>
          <w:p w:rsidR="00673D50" w:rsidRPr="001E71F6" w:rsidRDefault="00673D50" w:rsidP="00F9048A">
            <w:pPr>
              <w:rPr>
                <w:rFonts w:ascii="Arial" w:hAnsi="Arial" w:cs="Arial"/>
                <w:noProof/>
                <w:color w:val="auto"/>
                <w:sz w:val="20"/>
              </w:rPr>
            </w:pPr>
            <w:r w:rsidRPr="001E71F6">
              <w:rPr>
                <w:rFonts w:ascii="Arial" w:hAnsi="Arial" w:cs="Arial"/>
                <w:noProof/>
                <w:color w:val="auto"/>
                <w:sz w:val="20"/>
                <w:szCs w:val="20"/>
              </w:rPr>
              <w:t>Fractures of the humeral diaphysis</w:t>
            </w:r>
          </w:p>
        </w:tc>
        <w:tc>
          <w:tcPr>
            <w:tcW w:w="3261" w:type="dxa"/>
            <w:shd w:val="clear" w:color="auto" w:fill="auto"/>
          </w:tcPr>
          <w:p w:rsidR="00673D50" w:rsidRPr="001E71F6" w:rsidRDefault="00673D50" w:rsidP="00F9048A">
            <w:pPr>
              <w:rPr>
                <w:rFonts w:ascii="Arial" w:hAnsi="Arial" w:cs="Arial"/>
                <w:color w:val="auto"/>
                <w:sz w:val="20"/>
                <w:highlight w:val="green"/>
              </w:rPr>
            </w:pPr>
          </w:p>
        </w:tc>
      </w:tr>
      <w:tr w:rsidR="00673D50" w:rsidRPr="00F9048A" w:rsidTr="00E71E53">
        <w:trPr>
          <w:trHeight w:val="20"/>
        </w:trPr>
        <w:tc>
          <w:tcPr>
            <w:tcW w:w="1526" w:type="dxa"/>
            <w:shd w:val="clear" w:color="auto" w:fill="auto"/>
          </w:tcPr>
          <w:p w:rsidR="00673D50" w:rsidRPr="003A1750" w:rsidRDefault="00DC6DCF" w:rsidP="00FF5731">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noProof/>
                <w:color w:val="auto"/>
                <w:sz w:val="20"/>
                <w:szCs w:val="20"/>
              </w:rPr>
            </w:pPr>
            <w:r>
              <w:rPr>
                <w:rFonts w:ascii="Arial" w:hAnsi="Arial" w:cs="Arial"/>
                <w:bCs/>
                <w:noProof/>
                <w:color w:val="auto"/>
                <w:sz w:val="20"/>
                <w:szCs w:val="20"/>
              </w:rPr>
              <w:t>18:25-18:40</w:t>
            </w:r>
          </w:p>
        </w:tc>
        <w:tc>
          <w:tcPr>
            <w:tcW w:w="5386" w:type="dxa"/>
            <w:shd w:val="clear" w:color="auto" w:fill="auto"/>
          </w:tcPr>
          <w:p w:rsidR="00673D50" w:rsidRPr="001E71F6" w:rsidRDefault="00673D50" w:rsidP="00F366B8">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1E71F6">
              <w:rPr>
                <w:rFonts w:ascii="Arial" w:hAnsi="Arial" w:cs="Arial"/>
                <w:noProof/>
                <w:color w:val="auto"/>
                <w:sz w:val="20"/>
                <w:szCs w:val="20"/>
              </w:rPr>
              <w:t>Fractures of the femoral diaphysis (including subtrochanteric fractures)</w:t>
            </w:r>
          </w:p>
        </w:tc>
        <w:tc>
          <w:tcPr>
            <w:tcW w:w="3261" w:type="dxa"/>
            <w:shd w:val="clear" w:color="auto" w:fill="auto"/>
          </w:tcPr>
          <w:p w:rsidR="00673D50" w:rsidRPr="001E71F6" w:rsidRDefault="00673D50" w:rsidP="00F366B8">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FF0000"/>
                <w:sz w:val="20"/>
                <w:szCs w:val="20"/>
              </w:rPr>
            </w:pPr>
          </w:p>
        </w:tc>
      </w:tr>
      <w:tr w:rsidR="00673D50" w:rsidRPr="00F9048A" w:rsidTr="00E71E53">
        <w:trPr>
          <w:trHeight w:val="20"/>
        </w:trPr>
        <w:tc>
          <w:tcPr>
            <w:tcW w:w="1526" w:type="dxa"/>
            <w:shd w:val="clear" w:color="auto" w:fill="auto"/>
          </w:tcPr>
          <w:p w:rsidR="00673D50" w:rsidRPr="001E71F6" w:rsidRDefault="00DC6DCF" w:rsidP="00FF5731">
            <w:pPr>
              <w:rPr>
                <w:rFonts w:ascii="Arial" w:hAnsi="Arial" w:cs="Arial"/>
                <w:noProof/>
                <w:color w:val="auto"/>
                <w:sz w:val="20"/>
                <w:szCs w:val="20"/>
              </w:rPr>
            </w:pPr>
            <w:r>
              <w:rPr>
                <w:rFonts w:ascii="Arial" w:hAnsi="Arial" w:cs="Arial"/>
                <w:noProof/>
                <w:color w:val="auto"/>
                <w:sz w:val="20"/>
                <w:szCs w:val="20"/>
              </w:rPr>
              <w:lastRenderedPageBreak/>
              <w:t>18:40-18:55</w:t>
            </w:r>
          </w:p>
        </w:tc>
        <w:tc>
          <w:tcPr>
            <w:tcW w:w="5386" w:type="dxa"/>
            <w:shd w:val="clear" w:color="auto" w:fill="auto"/>
          </w:tcPr>
          <w:p w:rsidR="00673D50" w:rsidRPr="001E71F6" w:rsidRDefault="00673D50" w:rsidP="00F366B8">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1E71F6">
              <w:rPr>
                <w:rFonts w:ascii="Arial" w:hAnsi="Arial" w:cs="Arial"/>
                <w:noProof/>
                <w:color w:val="auto"/>
                <w:sz w:val="20"/>
                <w:szCs w:val="20"/>
              </w:rPr>
              <w:t>Fractures of the tibial diaphysis</w:t>
            </w:r>
            <w:r>
              <w:rPr>
                <w:rFonts w:ascii="Arial" w:hAnsi="Arial" w:cs="Arial"/>
                <w:noProof/>
                <w:color w:val="auto"/>
                <w:sz w:val="20"/>
                <w:szCs w:val="20"/>
              </w:rPr>
              <w:t>- is there a place for a plate?</w:t>
            </w:r>
          </w:p>
        </w:tc>
        <w:tc>
          <w:tcPr>
            <w:tcW w:w="3261" w:type="dxa"/>
            <w:shd w:val="clear" w:color="auto" w:fill="auto"/>
          </w:tcPr>
          <w:p w:rsidR="00673D50" w:rsidRPr="001E71F6" w:rsidRDefault="00673D50" w:rsidP="00F366B8">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673D50" w:rsidRPr="00F9048A" w:rsidTr="00E71E53">
        <w:trPr>
          <w:trHeight w:val="20"/>
        </w:trPr>
        <w:tc>
          <w:tcPr>
            <w:tcW w:w="1526" w:type="dxa"/>
            <w:shd w:val="clear" w:color="auto" w:fill="auto"/>
          </w:tcPr>
          <w:p w:rsidR="00673D50" w:rsidRPr="001E71F6" w:rsidRDefault="00FF5731" w:rsidP="00DC6DCF">
            <w:pPr>
              <w:rPr>
                <w:rFonts w:ascii="Arial" w:hAnsi="Arial" w:cs="Arial"/>
                <w:noProof/>
                <w:color w:val="auto"/>
                <w:sz w:val="20"/>
                <w:szCs w:val="20"/>
              </w:rPr>
            </w:pPr>
            <w:r>
              <w:rPr>
                <w:rFonts w:ascii="Arial" w:hAnsi="Arial" w:cs="Arial"/>
                <w:noProof/>
                <w:color w:val="auto"/>
                <w:sz w:val="20"/>
                <w:szCs w:val="20"/>
              </w:rPr>
              <w:t>18:</w:t>
            </w:r>
            <w:r w:rsidR="00DC6DCF">
              <w:rPr>
                <w:rFonts w:ascii="Arial" w:hAnsi="Arial" w:cs="Arial"/>
                <w:noProof/>
                <w:color w:val="auto"/>
                <w:sz w:val="20"/>
                <w:szCs w:val="20"/>
              </w:rPr>
              <w:t>55</w:t>
            </w:r>
            <w:r>
              <w:rPr>
                <w:rFonts w:ascii="Arial" w:hAnsi="Arial" w:cs="Arial"/>
                <w:noProof/>
                <w:color w:val="auto"/>
                <w:sz w:val="20"/>
                <w:szCs w:val="20"/>
              </w:rPr>
              <w:t>-1</w:t>
            </w:r>
            <w:r w:rsidR="00DC6DCF">
              <w:rPr>
                <w:rFonts w:ascii="Arial" w:hAnsi="Arial" w:cs="Arial"/>
                <w:noProof/>
                <w:color w:val="auto"/>
                <w:sz w:val="20"/>
                <w:szCs w:val="20"/>
              </w:rPr>
              <w:t>9</w:t>
            </w:r>
            <w:r>
              <w:rPr>
                <w:rFonts w:ascii="Arial" w:hAnsi="Arial" w:cs="Arial"/>
                <w:noProof/>
                <w:color w:val="auto"/>
                <w:sz w:val="20"/>
                <w:szCs w:val="20"/>
              </w:rPr>
              <w:t>:</w:t>
            </w:r>
            <w:r w:rsidR="00DC6DCF">
              <w:rPr>
                <w:rFonts w:ascii="Arial" w:hAnsi="Arial" w:cs="Arial"/>
                <w:noProof/>
                <w:color w:val="auto"/>
                <w:sz w:val="20"/>
                <w:szCs w:val="20"/>
              </w:rPr>
              <w:t>00</w:t>
            </w:r>
          </w:p>
        </w:tc>
        <w:tc>
          <w:tcPr>
            <w:tcW w:w="5386" w:type="dxa"/>
            <w:shd w:val="clear" w:color="auto" w:fill="auto"/>
          </w:tcPr>
          <w:p w:rsidR="00673D50" w:rsidRPr="001E71F6" w:rsidRDefault="00FF5731" w:rsidP="00F366B8">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Pr>
                <w:rFonts w:ascii="Arial" w:hAnsi="Arial" w:cs="Arial"/>
                <w:noProof/>
                <w:color w:val="auto"/>
                <w:sz w:val="20"/>
                <w:szCs w:val="20"/>
                <w:lang w:bidi="he-IL"/>
              </w:rPr>
              <w:t>Location change discussion groups</w:t>
            </w:r>
          </w:p>
        </w:tc>
        <w:tc>
          <w:tcPr>
            <w:tcW w:w="3261" w:type="dxa"/>
            <w:shd w:val="clear" w:color="auto" w:fill="auto"/>
          </w:tcPr>
          <w:p w:rsidR="00673D50" w:rsidRPr="001E71F6" w:rsidRDefault="00673D50" w:rsidP="00F366B8">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FF5731" w:rsidRPr="00F9048A" w:rsidTr="00E71E53">
        <w:trPr>
          <w:trHeight w:val="20"/>
        </w:trPr>
        <w:tc>
          <w:tcPr>
            <w:tcW w:w="1526" w:type="dxa"/>
            <w:shd w:val="clear" w:color="auto" w:fill="auto"/>
          </w:tcPr>
          <w:p w:rsidR="00FF5731" w:rsidRPr="001E71F6" w:rsidRDefault="00B50F2F" w:rsidP="0098751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0070C0"/>
                <w:sz w:val="20"/>
                <w:szCs w:val="20"/>
              </w:rPr>
            </w:pPr>
            <w:r>
              <w:rPr>
                <w:rFonts w:ascii="Arial" w:hAnsi="Arial" w:cs="Arial"/>
                <w:noProof/>
                <w:color w:val="0070C0"/>
                <w:sz w:val="20"/>
                <w:szCs w:val="20"/>
              </w:rPr>
              <w:t>19:00-20:15</w:t>
            </w:r>
          </w:p>
        </w:tc>
        <w:tc>
          <w:tcPr>
            <w:tcW w:w="5386" w:type="dxa"/>
            <w:shd w:val="clear" w:color="auto" w:fill="auto"/>
          </w:tcPr>
          <w:p w:rsidR="00FF5731" w:rsidRPr="001E71F6" w:rsidRDefault="00FF5731" w:rsidP="000D1DE4">
            <w:pPr>
              <w:widowControl w:val="0"/>
              <w:tabs>
                <w:tab w:val="left" w:pos="1134"/>
                <w:tab w:val="left" w:pos="1701"/>
                <w:tab w:val="left" w:pos="2551"/>
              </w:tabs>
              <w:suppressAutoHyphens/>
              <w:autoSpaceDE w:val="0"/>
              <w:autoSpaceDN w:val="0"/>
              <w:adjustRightInd w:val="0"/>
              <w:spacing w:line="240" w:lineRule="auto"/>
              <w:ind w:left="360"/>
              <w:textAlignment w:val="baseline"/>
              <w:rPr>
                <w:rFonts w:ascii="Arial" w:hAnsi="Arial" w:cs="Arial"/>
                <w:b/>
                <w:noProof/>
                <w:color w:val="0070C0"/>
                <w:sz w:val="20"/>
                <w:szCs w:val="20"/>
              </w:rPr>
            </w:pPr>
            <w:r w:rsidRPr="001E71F6">
              <w:rPr>
                <w:rFonts w:ascii="Arial" w:hAnsi="Arial" w:cs="Arial"/>
                <w:b/>
                <w:noProof/>
                <w:color w:val="0070C0"/>
                <w:sz w:val="20"/>
                <w:szCs w:val="20"/>
              </w:rPr>
              <w:t xml:space="preserve">Discussion group 2 </w:t>
            </w:r>
          </w:p>
          <w:p w:rsidR="00FF5731" w:rsidRPr="001E71F6" w:rsidRDefault="00FF5731" w:rsidP="000D1DE4">
            <w:pPr>
              <w:widowControl w:val="0"/>
              <w:tabs>
                <w:tab w:val="left" w:pos="1134"/>
                <w:tab w:val="left" w:pos="1701"/>
                <w:tab w:val="left" w:pos="2551"/>
              </w:tabs>
              <w:suppressAutoHyphens/>
              <w:autoSpaceDE w:val="0"/>
              <w:autoSpaceDN w:val="0"/>
              <w:adjustRightInd w:val="0"/>
              <w:spacing w:line="240" w:lineRule="auto"/>
              <w:ind w:left="360"/>
              <w:textAlignment w:val="baseline"/>
              <w:rPr>
                <w:rFonts w:ascii="Arial" w:hAnsi="Arial" w:cs="Arial"/>
                <w:b/>
                <w:noProof/>
                <w:color w:val="0070C0"/>
                <w:sz w:val="20"/>
                <w:szCs w:val="20"/>
              </w:rPr>
            </w:pPr>
            <w:r w:rsidRPr="001E71F6">
              <w:rPr>
                <w:rFonts w:ascii="Arial" w:hAnsi="Arial" w:cs="Arial"/>
                <w:b/>
                <w:noProof/>
                <w:color w:val="0070C0"/>
                <w:sz w:val="20"/>
                <w:szCs w:val="20"/>
              </w:rPr>
              <w:t>Management principles for the treatment of diaphyseal fractures</w:t>
            </w:r>
          </w:p>
          <w:p w:rsidR="00FF5731" w:rsidRPr="001E71F6" w:rsidRDefault="00FF5731" w:rsidP="000D1DE4">
            <w:pPr>
              <w:widowControl w:val="0"/>
              <w:tabs>
                <w:tab w:val="left" w:pos="1134"/>
                <w:tab w:val="left" w:pos="1701"/>
                <w:tab w:val="left" w:pos="2551"/>
              </w:tabs>
              <w:suppressAutoHyphens/>
              <w:autoSpaceDE w:val="0"/>
              <w:autoSpaceDN w:val="0"/>
              <w:adjustRightInd w:val="0"/>
              <w:spacing w:line="240" w:lineRule="auto"/>
              <w:ind w:left="360"/>
              <w:textAlignment w:val="baseline"/>
              <w:rPr>
                <w:rFonts w:ascii="Arial" w:hAnsi="Arial" w:cs="Arial"/>
                <w:noProof/>
                <w:color w:val="0070C0"/>
                <w:sz w:val="20"/>
                <w:szCs w:val="20"/>
              </w:rPr>
            </w:pPr>
            <w:r w:rsidRPr="001E71F6">
              <w:rPr>
                <w:rFonts w:ascii="Arial" w:hAnsi="Arial" w:cs="Arial"/>
                <w:noProof/>
                <w:color w:val="0070C0"/>
                <w:sz w:val="20"/>
                <w:szCs w:val="20"/>
              </w:rPr>
              <w:t xml:space="preserve">Group 1   </w:t>
            </w:r>
          </w:p>
          <w:p w:rsidR="00FF5731" w:rsidRPr="001E71F6" w:rsidRDefault="00FF5731" w:rsidP="000D1DE4">
            <w:pPr>
              <w:widowControl w:val="0"/>
              <w:tabs>
                <w:tab w:val="left" w:pos="1134"/>
                <w:tab w:val="left" w:pos="1701"/>
                <w:tab w:val="left" w:pos="2551"/>
              </w:tabs>
              <w:suppressAutoHyphens/>
              <w:autoSpaceDE w:val="0"/>
              <w:autoSpaceDN w:val="0"/>
              <w:adjustRightInd w:val="0"/>
              <w:spacing w:line="240" w:lineRule="auto"/>
              <w:ind w:left="360"/>
              <w:textAlignment w:val="baseline"/>
              <w:rPr>
                <w:rFonts w:ascii="Arial" w:hAnsi="Arial" w:cs="Arial"/>
                <w:noProof/>
                <w:color w:val="0070C0"/>
                <w:sz w:val="20"/>
                <w:szCs w:val="20"/>
              </w:rPr>
            </w:pPr>
            <w:r w:rsidRPr="001E71F6">
              <w:rPr>
                <w:rFonts w:ascii="Arial" w:hAnsi="Arial" w:cs="Arial"/>
                <w:noProof/>
                <w:color w:val="0070C0"/>
                <w:sz w:val="20"/>
                <w:szCs w:val="20"/>
              </w:rPr>
              <w:t xml:space="preserve">Group 2   </w:t>
            </w:r>
          </w:p>
          <w:p w:rsidR="00FF5731" w:rsidRPr="001E71F6" w:rsidRDefault="00FF5731" w:rsidP="000D1DE4">
            <w:pPr>
              <w:widowControl w:val="0"/>
              <w:tabs>
                <w:tab w:val="left" w:pos="1134"/>
                <w:tab w:val="left" w:pos="1701"/>
                <w:tab w:val="left" w:pos="2551"/>
              </w:tabs>
              <w:suppressAutoHyphens/>
              <w:autoSpaceDE w:val="0"/>
              <w:autoSpaceDN w:val="0"/>
              <w:adjustRightInd w:val="0"/>
              <w:spacing w:line="240" w:lineRule="auto"/>
              <w:ind w:left="360"/>
              <w:textAlignment w:val="baseline"/>
              <w:rPr>
                <w:rFonts w:ascii="Arial" w:hAnsi="Arial" w:cs="Arial"/>
                <w:noProof/>
                <w:color w:val="0070C0"/>
                <w:sz w:val="20"/>
                <w:szCs w:val="20"/>
              </w:rPr>
            </w:pPr>
            <w:r w:rsidRPr="001E71F6">
              <w:rPr>
                <w:rFonts w:ascii="Arial" w:hAnsi="Arial" w:cs="Arial"/>
                <w:noProof/>
                <w:color w:val="0070C0"/>
                <w:sz w:val="20"/>
                <w:szCs w:val="20"/>
              </w:rPr>
              <w:t xml:space="preserve">Group 3   </w:t>
            </w:r>
          </w:p>
          <w:p w:rsidR="00FF5731" w:rsidRPr="001E71F6" w:rsidRDefault="00FF5731" w:rsidP="000D1DE4">
            <w:pPr>
              <w:widowControl w:val="0"/>
              <w:tabs>
                <w:tab w:val="left" w:pos="1134"/>
                <w:tab w:val="left" w:pos="1701"/>
                <w:tab w:val="left" w:pos="2551"/>
              </w:tabs>
              <w:suppressAutoHyphens/>
              <w:autoSpaceDE w:val="0"/>
              <w:autoSpaceDN w:val="0"/>
              <w:adjustRightInd w:val="0"/>
              <w:spacing w:line="240" w:lineRule="auto"/>
              <w:ind w:left="360"/>
              <w:textAlignment w:val="baseline"/>
              <w:rPr>
                <w:rFonts w:ascii="Arial" w:hAnsi="Arial" w:cs="Arial"/>
                <w:noProof/>
                <w:color w:val="0070C0"/>
                <w:sz w:val="20"/>
                <w:szCs w:val="20"/>
              </w:rPr>
            </w:pPr>
            <w:r w:rsidRPr="001E71F6">
              <w:rPr>
                <w:rFonts w:ascii="Arial" w:hAnsi="Arial" w:cs="Arial"/>
                <w:noProof/>
                <w:color w:val="0070C0"/>
                <w:sz w:val="20"/>
                <w:szCs w:val="20"/>
              </w:rPr>
              <w:t>Group4</w:t>
            </w:r>
          </w:p>
        </w:tc>
        <w:tc>
          <w:tcPr>
            <w:tcW w:w="3261" w:type="dxa"/>
            <w:shd w:val="clear" w:color="auto" w:fill="auto"/>
          </w:tcPr>
          <w:p w:rsidR="00FF5731" w:rsidRPr="001E71F6" w:rsidRDefault="00FF5731" w:rsidP="00EE670B">
            <w:pPr>
              <w:rPr>
                <w:rFonts w:ascii="Arial" w:hAnsi="Arial" w:cs="Arial"/>
                <w:color w:val="0070C0"/>
                <w:sz w:val="20"/>
                <w:szCs w:val="20"/>
              </w:rPr>
            </w:pPr>
          </w:p>
        </w:tc>
      </w:tr>
      <w:tr w:rsidR="00673D50" w:rsidRPr="00F9048A" w:rsidTr="00E71E53">
        <w:trPr>
          <w:trHeight w:val="20"/>
        </w:trPr>
        <w:tc>
          <w:tcPr>
            <w:tcW w:w="1526" w:type="dxa"/>
            <w:shd w:val="clear" w:color="auto" w:fill="auto"/>
          </w:tcPr>
          <w:p w:rsidR="00673D50" w:rsidRPr="001E71F6" w:rsidRDefault="00B50F2F" w:rsidP="00FF5731">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20:15</w:t>
            </w:r>
          </w:p>
        </w:tc>
        <w:tc>
          <w:tcPr>
            <w:tcW w:w="5386" w:type="dxa"/>
            <w:shd w:val="clear" w:color="auto" w:fill="auto"/>
          </w:tcPr>
          <w:p w:rsidR="00673D50" w:rsidRPr="001E71F6" w:rsidRDefault="00673D5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sz w:val="20"/>
                <w:szCs w:val="20"/>
              </w:rPr>
            </w:pPr>
            <w:r w:rsidRPr="007F1F89">
              <w:rPr>
                <w:rFonts w:ascii="Arial" w:hAnsi="Arial" w:cs="Arial"/>
                <w:b/>
                <w:bCs/>
                <w:noProof/>
                <w:color w:val="auto"/>
                <w:sz w:val="20"/>
                <w:szCs w:val="20"/>
              </w:rPr>
              <w:t>End Day 1</w:t>
            </w:r>
            <w:r w:rsidR="00FE35C5">
              <w:rPr>
                <w:rFonts w:ascii="Arial" w:hAnsi="Arial" w:cs="Arial"/>
                <w:noProof/>
                <w:sz w:val="20"/>
                <w:szCs w:val="20"/>
              </w:rPr>
              <w:t xml:space="preserve"> Faculty meeting</w:t>
            </w:r>
          </w:p>
        </w:tc>
        <w:tc>
          <w:tcPr>
            <w:tcW w:w="3261" w:type="dxa"/>
            <w:shd w:val="clear" w:color="auto" w:fill="auto"/>
          </w:tcPr>
          <w:p w:rsidR="00673D50" w:rsidRPr="001E71F6" w:rsidRDefault="00673D5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673D50" w:rsidRPr="00F9048A" w:rsidTr="00E71E53">
        <w:trPr>
          <w:trHeight w:val="28"/>
        </w:trPr>
        <w:tc>
          <w:tcPr>
            <w:tcW w:w="1526" w:type="dxa"/>
            <w:shd w:val="clear" w:color="auto" w:fill="auto"/>
          </w:tcPr>
          <w:p w:rsidR="00673D50" w:rsidRPr="001E71F6" w:rsidRDefault="00673D5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c>
          <w:tcPr>
            <w:tcW w:w="5386" w:type="dxa"/>
            <w:shd w:val="clear" w:color="auto" w:fill="auto"/>
          </w:tcPr>
          <w:p w:rsidR="00673D50" w:rsidRPr="007F1F89" w:rsidRDefault="00673D5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noProof/>
                <w:color w:val="auto"/>
                <w:sz w:val="20"/>
                <w:szCs w:val="20"/>
              </w:rPr>
            </w:pPr>
          </w:p>
        </w:tc>
        <w:tc>
          <w:tcPr>
            <w:tcW w:w="3261" w:type="dxa"/>
            <w:shd w:val="clear" w:color="auto" w:fill="auto"/>
          </w:tcPr>
          <w:p w:rsidR="00673D50" w:rsidRPr="001E71F6" w:rsidRDefault="00673D5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FF0000"/>
                <w:sz w:val="20"/>
                <w:szCs w:val="20"/>
              </w:rPr>
            </w:pPr>
          </w:p>
        </w:tc>
      </w:tr>
    </w:tbl>
    <w:p w:rsidR="00F9048A" w:rsidRPr="00F9048A" w:rsidRDefault="00F9048A" w:rsidP="00F9048A">
      <w:pPr>
        <w:rPr>
          <w:rFonts w:ascii="Arial" w:hAnsi="Arial" w:cs="Arial"/>
          <w:color w:val="0070C0"/>
          <w:spacing w:val="10"/>
          <w:sz w:val="42"/>
          <w:szCs w:val="42"/>
        </w:rPr>
      </w:pPr>
    </w:p>
    <w:p w:rsidR="00F9048A" w:rsidRPr="00F9048A" w:rsidRDefault="006F41C4" w:rsidP="00A719C5">
      <w:pPr>
        <w:rPr>
          <w:rFonts w:ascii="Arial" w:hAnsi="Arial" w:cs="Arial"/>
          <w:color w:val="0070C0"/>
          <w:spacing w:val="10"/>
          <w:sz w:val="42"/>
          <w:szCs w:val="42"/>
        </w:rPr>
      </w:pPr>
      <w:r>
        <w:rPr>
          <w:rFonts w:ascii="Arial" w:hAnsi="Arial" w:cs="Arial"/>
          <w:color w:val="0070C0"/>
          <w:spacing w:val="10"/>
          <w:sz w:val="42"/>
          <w:szCs w:val="42"/>
        </w:rPr>
        <w:br w:type="page"/>
      </w:r>
      <w:r w:rsidR="00F9048A" w:rsidRPr="00F9048A">
        <w:rPr>
          <w:rFonts w:ascii="Arial" w:hAnsi="Arial" w:cs="Arial"/>
          <w:color w:val="0070C0"/>
          <w:spacing w:val="10"/>
          <w:sz w:val="42"/>
          <w:szCs w:val="42"/>
        </w:rPr>
        <w:lastRenderedPageBreak/>
        <w:t xml:space="preserve"> </w:t>
      </w:r>
      <w:r w:rsidR="00A719C5">
        <w:rPr>
          <w:rFonts w:ascii="Arial" w:hAnsi="Arial" w:cs="Arial"/>
          <w:color w:val="0070C0"/>
          <w:spacing w:val="10"/>
          <w:sz w:val="42"/>
          <w:szCs w:val="42"/>
        </w:rPr>
        <w:t>Wednesday</w:t>
      </w:r>
      <w:r w:rsidR="00F9048A" w:rsidRPr="00F9048A">
        <w:rPr>
          <w:rFonts w:ascii="Arial" w:hAnsi="Arial" w:cs="Arial"/>
          <w:color w:val="0070C0"/>
          <w:spacing w:val="10"/>
          <w:sz w:val="42"/>
          <w:szCs w:val="42"/>
        </w:rPr>
        <w:t xml:space="preserve"> </w:t>
      </w:r>
      <w:r w:rsidR="00C80654">
        <w:rPr>
          <w:rFonts w:ascii="Arial" w:hAnsi="Arial" w:cs="Arial"/>
          <w:color w:val="0070C0"/>
          <w:spacing w:val="10"/>
          <w:sz w:val="42"/>
          <w:szCs w:val="42"/>
        </w:rPr>
        <w:t>1</w:t>
      </w:r>
      <w:r w:rsidR="00A719C5">
        <w:rPr>
          <w:rFonts w:ascii="Arial" w:hAnsi="Arial" w:cs="Arial"/>
          <w:color w:val="0070C0"/>
          <w:spacing w:val="10"/>
          <w:sz w:val="42"/>
          <w:szCs w:val="42"/>
        </w:rPr>
        <w:t>6</w:t>
      </w:r>
      <w:r w:rsidR="00F9048A" w:rsidRPr="00F9048A">
        <w:rPr>
          <w:rFonts w:ascii="Arial" w:hAnsi="Arial" w:cs="Arial"/>
          <w:color w:val="0070C0"/>
          <w:spacing w:val="10"/>
          <w:sz w:val="42"/>
          <w:szCs w:val="42"/>
        </w:rPr>
        <w:t>, 201</w:t>
      </w:r>
      <w:r w:rsidR="00A719C5">
        <w:rPr>
          <w:rFonts w:ascii="Arial" w:hAnsi="Arial" w:cs="Arial"/>
          <w:color w:val="0070C0"/>
          <w:spacing w:val="10"/>
          <w:sz w:val="42"/>
          <w:szCs w:val="42"/>
        </w:rPr>
        <w:t>6</w:t>
      </w:r>
      <w:r w:rsidR="00F9048A" w:rsidRPr="00F9048A">
        <w:rPr>
          <w:rFonts w:ascii="Arial" w:hAnsi="Arial" w:cs="Arial"/>
          <w:color w:val="0070C0"/>
          <w:spacing w:val="10"/>
          <w:sz w:val="42"/>
          <w:szCs w:val="42"/>
        </w:rPr>
        <w:br/>
      </w:r>
      <w:r w:rsidR="00A50D99">
        <w:rPr>
          <w:rFonts w:ascii="Arial" w:hAnsi="Arial" w:cs="Arial"/>
          <w:b/>
          <w:color w:val="auto"/>
          <w:sz w:val="24"/>
          <w:szCs w:val="24"/>
        </w:rPr>
        <w:t>L</w:t>
      </w:r>
      <w:r w:rsidR="00F9048A" w:rsidRPr="00F9048A">
        <w:rPr>
          <w:rFonts w:ascii="Arial" w:hAnsi="Arial" w:cs="Arial"/>
          <w:b/>
          <w:color w:val="auto"/>
          <w:sz w:val="24"/>
          <w:szCs w:val="24"/>
        </w:rPr>
        <w:t xml:space="preserve">ecture hall: </w:t>
      </w:r>
    </w:p>
    <w:p w:rsidR="00F9048A" w:rsidRPr="00F9048A" w:rsidRDefault="00F9048A" w:rsidP="00F9048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bottom w:w="85" w:type="dxa"/>
        </w:tblCellMar>
        <w:tblLook w:val="04A0" w:firstRow="1" w:lastRow="0" w:firstColumn="1" w:lastColumn="0" w:noHBand="0" w:noVBand="1"/>
      </w:tblPr>
      <w:tblGrid>
        <w:gridCol w:w="1526"/>
        <w:gridCol w:w="5386"/>
        <w:gridCol w:w="3261"/>
      </w:tblGrid>
      <w:tr w:rsidR="00F9048A" w:rsidRPr="00F9048A" w:rsidTr="001E71F6">
        <w:trPr>
          <w:cantSplit/>
        </w:trPr>
        <w:tc>
          <w:tcPr>
            <w:tcW w:w="1526" w:type="dxa"/>
            <w:shd w:val="clear" w:color="auto" w:fill="auto"/>
          </w:tcPr>
          <w:p w:rsidR="00F9048A" w:rsidRPr="001E71F6" w:rsidRDefault="00F9048A" w:rsidP="001E71F6">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1E71F6">
              <w:rPr>
                <w:rFonts w:ascii="Arial" w:hAnsi="Arial" w:cs="Arial"/>
                <w:caps/>
                <w:sz w:val="20"/>
                <w:szCs w:val="20"/>
              </w:rPr>
              <w:t>Time</w:t>
            </w:r>
          </w:p>
        </w:tc>
        <w:tc>
          <w:tcPr>
            <w:tcW w:w="5386" w:type="dxa"/>
            <w:shd w:val="clear" w:color="auto" w:fill="auto"/>
          </w:tcPr>
          <w:p w:rsidR="00F9048A" w:rsidRPr="001E71F6" w:rsidRDefault="00F9048A" w:rsidP="001E71F6">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1E71F6">
              <w:rPr>
                <w:rFonts w:ascii="Arial" w:hAnsi="Arial" w:cs="Arial"/>
                <w:caps/>
                <w:sz w:val="20"/>
                <w:szCs w:val="20"/>
              </w:rPr>
              <w:t>AGENDA ITEM</w:t>
            </w:r>
          </w:p>
        </w:tc>
        <w:tc>
          <w:tcPr>
            <w:tcW w:w="3261" w:type="dxa"/>
            <w:shd w:val="clear" w:color="auto" w:fill="auto"/>
          </w:tcPr>
          <w:p w:rsidR="00F9048A" w:rsidRPr="001E71F6" w:rsidRDefault="00F9048A" w:rsidP="001E71F6">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p>
        </w:tc>
      </w:tr>
      <w:tr w:rsidR="00E20300" w:rsidRPr="00F9048A" w:rsidTr="00E20300">
        <w:trPr>
          <w:cantSplit/>
          <w:trHeight w:val="1990"/>
        </w:trPr>
        <w:tc>
          <w:tcPr>
            <w:tcW w:w="1526" w:type="dxa"/>
            <w:shd w:val="clear" w:color="auto" w:fill="auto"/>
          </w:tcPr>
          <w:p w:rsidR="00E20300" w:rsidRPr="001E71F6"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0070C0"/>
                <w:sz w:val="20"/>
                <w:szCs w:val="20"/>
              </w:rPr>
            </w:pPr>
            <w:r w:rsidRPr="001E71F6">
              <w:rPr>
                <w:rFonts w:ascii="Arial" w:hAnsi="Arial" w:cs="Arial"/>
                <w:b/>
                <w:noProof/>
                <w:color w:val="0070C0"/>
                <w:sz w:val="20"/>
                <w:szCs w:val="20"/>
              </w:rPr>
              <w:t>08:00-</w:t>
            </w:r>
            <w:r>
              <w:rPr>
                <w:rFonts w:ascii="Arial" w:hAnsi="Arial" w:cs="Arial"/>
                <w:b/>
                <w:noProof/>
                <w:color w:val="0070C0"/>
                <w:sz w:val="20"/>
                <w:szCs w:val="20"/>
              </w:rPr>
              <w:t>09:15</w:t>
            </w:r>
          </w:p>
        </w:tc>
        <w:tc>
          <w:tcPr>
            <w:tcW w:w="5386" w:type="dxa"/>
            <w:shd w:val="clear" w:color="auto" w:fill="auto"/>
          </w:tcPr>
          <w:p w:rsidR="00E20300" w:rsidRPr="001E71F6" w:rsidRDefault="00E20300" w:rsidP="00E20300">
            <w:pPr>
              <w:widowControl w:val="0"/>
              <w:tabs>
                <w:tab w:val="left" w:pos="1134"/>
                <w:tab w:val="left" w:pos="1701"/>
                <w:tab w:val="left" w:pos="2551"/>
              </w:tabs>
              <w:suppressAutoHyphens/>
              <w:autoSpaceDE w:val="0"/>
              <w:autoSpaceDN w:val="0"/>
              <w:adjustRightInd w:val="0"/>
              <w:spacing w:line="240" w:lineRule="auto"/>
              <w:ind w:left="360"/>
              <w:textAlignment w:val="baseline"/>
              <w:rPr>
                <w:rFonts w:ascii="Arial" w:hAnsi="Arial" w:cs="Arial"/>
                <w:b/>
                <w:noProof/>
                <w:color w:val="0070C0"/>
                <w:sz w:val="20"/>
                <w:szCs w:val="20"/>
              </w:rPr>
            </w:pPr>
            <w:r w:rsidRPr="001E71F6">
              <w:rPr>
                <w:rFonts w:ascii="Arial" w:hAnsi="Arial" w:cs="Arial"/>
                <w:b/>
                <w:noProof/>
                <w:color w:val="0070C0"/>
                <w:sz w:val="20"/>
                <w:szCs w:val="20"/>
              </w:rPr>
              <w:t xml:space="preserve">Discussion group 2 </w:t>
            </w:r>
          </w:p>
          <w:p w:rsidR="00E20300" w:rsidRPr="001E71F6" w:rsidRDefault="00E20300" w:rsidP="00E20300">
            <w:pPr>
              <w:widowControl w:val="0"/>
              <w:tabs>
                <w:tab w:val="left" w:pos="1134"/>
                <w:tab w:val="left" w:pos="1701"/>
                <w:tab w:val="left" w:pos="2551"/>
              </w:tabs>
              <w:suppressAutoHyphens/>
              <w:autoSpaceDE w:val="0"/>
              <w:autoSpaceDN w:val="0"/>
              <w:adjustRightInd w:val="0"/>
              <w:spacing w:line="240" w:lineRule="auto"/>
              <w:ind w:left="360"/>
              <w:textAlignment w:val="baseline"/>
              <w:rPr>
                <w:rFonts w:ascii="Arial" w:hAnsi="Arial" w:cs="Arial"/>
                <w:b/>
                <w:noProof/>
                <w:color w:val="0070C0"/>
                <w:sz w:val="20"/>
                <w:szCs w:val="20"/>
              </w:rPr>
            </w:pPr>
            <w:r w:rsidRPr="001E71F6">
              <w:rPr>
                <w:rFonts w:ascii="Arial" w:hAnsi="Arial" w:cs="Arial"/>
                <w:b/>
                <w:noProof/>
                <w:color w:val="0070C0"/>
                <w:sz w:val="20"/>
                <w:szCs w:val="20"/>
              </w:rPr>
              <w:t>Management principles for the treatment of diaphyseal fractures</w:t>
            </w:r>
          </w:p>
          <w:p w:rsidR="00E20300" w:rsidRPr="001E71F6" w:rsidRDefault="00E20300" w:rsidP="00E20300">
            <w:pPr>
              <w:widowControl w:val="0"/>
              <w:tabs>
                <w:tab w:val="left" w:pos="1134"/>
                <w:tab w:val="left" w:pos="1701"/>
                <w:tab w:val="left" w:pos="2551"/>
              </w:tabs>
              <w:suppressAutoHyphens/>
              <w:autoSpaceDE w:val="0"/>
              <w:autoSpaceDN w:val="0"/>
              <w:adjustRightInd w:val="0"/>
              <w:spacing w:line="240" w:lineRule="auto"/>
              <w:ind w:left="360"/>
              <w:textAlignment w:val="baseline"/>
              <w:rPr>
                <w:rFonts w:ascii="Arial" w:hAnsi="Arial" w:cs="Arial"/>
                <w:noProof/>
                <w:color w:val="0070C0"/>
                <w:sz w:val="20"/>
                <w:szCs w:val="20"/>
              </w:rPr>
            </w:pPr>
            <w:r w:rsidRPr="001E71F6">
              <w:rPr>
                <w:rFonts w:ascii="Arial" w:hAnsi="Arial" w:cs="Arial"/>
                <w:noProof/>
                <w:color w:val="0070C0"/>
                <w:sz w:val="20"/>
                <w:szCs w:val="20"/>
              </w:rPr>
              <w:t xml:space="preserve">Group 1   </w:t>
            </w:r>
          </w:p>
          <w:p w:rsidR="00E20300" w:rsidRPr="001E71F6" w:rsidRDefault="00E20300" w:rsidP="00E20300">
            <w:pPr>
              <w:widowControl w:val="0"/>
              <w:tabs>
                <w:tab w:val="left" w:pos="1134"/>
                <w:tab w:val="left" w:pos="1701"/>
                <w:tab w:val="left" w:pos="2551"/>
              </w:tabs>
              <w:suppressAutoHyphens/>
              <w:autoSpaceDE w:val="0"/>
              <w:autoSpaceDN w:val="0"/>
              <w:adjustRightInd w:val="0"/>
              <w:spacing w:line="240" w:lineRule="auto"/>
              <w:ind w:left="360"/>
              <w:textAlignment w:val="baseline"/>
              <w:rPr>
                <w:rFonts w:ascii="Arial" w:hAnsi="Arial" w:cs="Arial"/>
                <w:noProof/>
                <w:color w:val="0070C0"/>
                <w:sz w:val="20"/>
                <w:szCs w:val="20"/>
              </w:rPr>
            </w:pPr>
            <w:r w:rsidRPr="001E71F6">
              <w:rPr>
                <w:rFonts w:ascii="Arial" w:hAnsi="Arial" w:cs="Arial"/>
                <w:noProof/>
                <w:color w:val="0070C0"/>
                <w:sz w:val="20"/>
                <w:szCs w:val="20"/>
              </w:rPr>
              <w:t xml:space="preserve">Group 2   </w:t>
            </w:r>
          </w:p>
          <w:p w:rsidR="00E20300" w:rsidRPr="001E71F6" w:rsidRDefault="00E20300" w:rsidP="00E20300">
            <w:pPr>
              <w:widowControl w:val="0"/>
              <w:tabs>
                <w:tab w:val="left" w:pos="1134"/>
                <w:tab w:val="left" w:pos="1701"/>
                <w:tab w:val="left" w:pos="2551"/>
              </w:tabs>
              <w:suppressAutoHyphens/>
              <w:autoSpaceDE w:val="0"/>
              <w:autoSpaceDN w:val="0"/>
              <w:adjustRightInd w:val="0"/>
              <w:spacing w:line="240" w:lineRule="auto"/>
              <w:ind w:left="360"/>
              <w:textAlignment w:val="baseline"/>
              <w:rPr>
                <w:rFonts w:ascii="Arial" w:hAnsi="Arial" w:cs="Arial"/>
                <w:noProof/>
                <w:color w:val="0070C0"/>
                <w:sz w:val="20"/>
                <w:szCs w:val="20"/>
              </w:rPr>
            </w:pPr>
            <w:r w:rsidRPr="001E71F6">
              <w:rPr>
                <w:rFonts w:ascii="Arial" w:hAnsi="Arial" w:cs="Arial"/>
                <w:noProof/>
                <w:color w:val="0070C0"/>
                <w:sz w:val="20"/>
                <w:szCs w:val="20"/>
              </w:rPr>
              <w:t xml:space="preserve">Group 3   </w:t>
            </w:r>
          </w:p>
          <w:p w:rsidR="00E20300" w:rsidRPr="001E71F6"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Pr>
                <w:rFonts w:ascii="Arial" w:hAnsi="Arial" w:cs="Arial"/>
                <w:noProof/>
                <w:color w:val="0070C0"/>
                <w:sz w:val="20"/>
                <w:szCs w:val="20"/>
              </w:rPr>
              <w:t xml:space="preserve">       </w:t>
            </w:r>
            <w:r w:rsidRPr="001E71F6">
              <w:rPr>
                <w:rFonts w:ascii="Arial" w:hAnsi="Arial" w:cs="Arial"/>
                <w:noProof/>
                <w:color w:val="0070C0"/>
                <w:sz w:val="20"/>
                <w:szCs w:val="20"/>
              </w:rPr>
              <w:t>Group4</w:t>
            </w:r>
          </w:p>
        </w:tc>
        <w:tc>
          <w:tcPr>
            <w:tcW w:w="3261" w:type="dxa"/>
            <w:tcBorders>
              <w:bottom w:val="single" w:sz="4" w:space="0" w:color="auto"/>
            </w:tcBorders>
            <w:shd w:val="clear" w:color="auto" w:fill="auto"/>
          </w:tcPr>
          <w:p w:rsidR="00E20300"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1E71F6">
        <w:trPr>
          <w:cantSplit/>
          <w:trHeight w:val="1139"/>
        </w:trPr>
        <w:tc>
          <w:tcPr>
            <w:tcW w:w="1526" w:type="dxa"/>
            <w:shd w:val="clear" w:color="auto" w:fill="auto"/>
          </w:tcPr>
          <w:p w:rsidR="00E20300" w:rsidRPr="001E71F6"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0070C0"/>
                <w:sz w:val="20"/>
                <w:szCs w:val="20"/>
              </w:rPr>
            </w:pPr>
            <w:r>
              <w:rPr>
                <w:rFonts w:ascii="Arial" w:hAnsi="Arial" w:cs="Arial"/>
                <w:noProof/>
                <w:color w:val="auto"/>
                <w:sz w:val="20"/>
                <w:szCs w:val="20"/>
              </w:rPr>
              <w:t>09:15-09:25</w:t>
            </w:r>
          </w:p>
        </w:tc>
        <w:tc>
          <w:tcPr>
            <w:tcW w:w="5386" w:type="dxa"/>
            <w:shd w:val="clear" w:color="auto" w:fill="auto"/>
          </w:tcPr>
          <w:p w:rsidR="00E20300" w:rsidRPr="001E71F6"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rPr>
              <w:t>Location change practicals</w:t>
            </w:r>
          </w:p>
        </w:tc>
        <w:tc>
          <w:tcPr>
            <w:tcW w:w="3261" w:type="dxa"/>
            <w:tcBorders>
              <w:bottom w:val="single" w:sz="4" w:space="0" w:color="auto"/>
            </w:tcBorders>
            <w:shd w:val="clear" w:color="auto" w:fill="auto"/>
          </w:tcPr>
          <w:p w:rsidR="00E20300" w:rsidRPr="001E71F6" w:rsidRDefault="00E20300" w:rsidP="0045517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p>
        </w:tc>
      </w:tr>
      <w:tr w:rsidR="00E20300" w:rsidRPr="00F9048A" w:rsidTr="001E71F6">
        <w:trPr>
          <w:cantSplit/>
        </w:trPr>
        <w:tc>
          <w:tcPr>
            <w:tcW w:w="1526" w:type="dxa"/>
            <w:shd w:val="clear" w:color="auto" w:fill="auto"/>
          </w:tcPr>
          <w:p w:rsidR="00E20300" w:rsidRPr="001E71F6"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09:25-10:55</w:t>
            </w:r>
          </w:p>
        </w:tc>
        <w:tc>
          <w:tcPr>
            <w:tcW w:w="5386" w:type="dxa"/>
            <w:shd w:val="clear" w:color="auto" w:fill="auto"/>
          </w:tcPr>
          <w:p w:rsidR="00E20300" w:rsidRPr="001E71F6"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1E71F6">
              <w:rPr>
                <w:rFonts w:ascii="Arial" w:hAnsi="Arial" w:cs="Arial"/>
                <w:b/>
                <w:noProof/>
                <w:color w:val="auto"/>
                <w:sz w:val="20"/>
                <w:szCs w:val="20"/>
              </w:rPr>
              <w:t>Practical exercise 3</w:t>
            </w:r>
          </w:p>
          <w:p w:rsidR="00E20300" w:rsidRPr="001E71F6"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r w:rsidRPr="001E71F6">
              <w:rPr>
                <w:rFonts w:ascii="Arial" w:hAnsi="Arial" w:cs="Arial"/>
                <w:b/>
                <w:noProof/>
                <w:color w:val="auto"/>
                <w:sz w:val="20"/>
                <w:szCs w:val="20"/>
              </w:rPr>
              <w:t>Tibial fractures—intramedullary nailing with the expert tibia nail (ETN) (with reaming</w:t>
            </w:r>
          </w:p>
        </w:tc>
        <w:tc>
          <w:tcPr>
            <w:tcW w:w="3261" w:type="dxa"/>
            <w:tcBorders>
              <w:bottom w:val="single" w:sz="4" w:space="0" w:color="auto"/>
            </w:tcBorders>
            <w:shd w:val="clear" w:color="auto" w:fill="auto"/>
          </w:tcPr>
          <w:p w:rsidR="00E20300" w:rsidRPr="001E71F6"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1E71F6">
        <w:trPr>
          <w:cantSplit/>
        </w:trPr>
        <w:tc>
          <w:tcPr>
            <w:tcW w:w="1526" w:type="dxa"/>
            <w:shd w:val="clear" w:color="auto" w:fill="auto"/>
          </w:tcPr>
          <w:p w:rsidR="00E20300"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10:55:11:15</w:t>
            </w:r>
          </w:p>
        </w:tc>
        <w:tc>
          <w:tcPr>
            <w:tcW w:w="5386" w:type="dxa"/>
            <w:shd w:val="clear" w:color="auto" w:fill="auto"/>
          </w:tcPr>
          <w:p w:rsidR="00E20300" w:rsidRPr="001E71F6" w:rsidRDefault="00E20300" w:rsidP="00930435">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Coffe Break</w:t>
            </w:r>
          </w:p>
        </w:tc>
        <w:tc>
          <w:tcPr>
            <w:tcW w:w="3261" w:type="dxa"/>
            <w:tcBorders>
              <w:bottom w:val="single" w:sz="4" w:space="0" w:color="auto"/>
            </w:tcBorders>
            <w:shd w:val="clear" w:color="auto" w:fill="auto"/>
          </w:tcPr>
          <w:p w:rsidR="00E20300" w:rsidRPr="001E71F6"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1E71F6">
        <w:trPr>
          <w:cantSplit/>
        </w:trPr>
        <w:tc>
          <w:tcPr>
            <w:tcW w:w="1526" w:type="dxa"/>
            <w:shd w:val="clear" w:color="auto" w:fill="auto"/>
          </w:tcPr>
          <w:p w:rsidR="00E20300" w:rsidRPr="001E71F6"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0070C0"/>
                <w:sz w:val="20"/>
                <w:szCs w:val="20"/>
              </w:rPr>
            </w:pPr>
            <w:r w:rsidRPr="001E71F6">
              <w:rPr>
                <w:rFonts w:ascii="Arial" w:hAnsi="Arial" w:cs="Arial"/>
                <w:b/>
                <w:bCs/>
                <w:color w:val="0070C0"/>
                <w:sz w:val="20"/>
                <w:szCs w:val="20"/>
              </w:rPr>
              <w:t>Module 4</w:t>
            </w:r>
          </w:p>
        </w:tc>
        <w:tc>
          <w:tcPr>
            <w:tcW w:w="5386" w:type="dxa"/>
            <w:shd w:val="clear" w:color="auto" w:fill="auto"/>
          </w:tcPr>
          <w:p w:rsidR="00E20300" w:rsidRPr="001E71F6"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color w:val="0070C0"/>
                <w:sz w:val="20"/>
                <w:szCs w:val="20"/>
              </w:rPr>
            </w:pPr>
            <w:r w:rsidRPr="001E71F6">
              <w:rPr>
                <w:rFonts w:ascii="Arial" w:hAnsi="Arial" w:cs="Arial"/>
                <w:b/>
                <w:bCs/>
                <w:color w:val="0070C0"/>
                <w:sz w:val="20"/>
                <w:szCs w:val="20"/>
              </w:rPr>
              <w:t>Management of articular fractures of the upper extremities</w:t>
            </w:r>
          </w:p>
          <w:p w:rsidR="00E20300" w:rsidRPr="001E71F6"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color w:val="0070C0"/>
                <w:sz w:val="20"/>
                <w:szCs w:val="20"/>
              </w:rPr>
            </w:pPr>
          </w:p>
          <w:p w:rsidR="00E20300" w:rsidRPr="001E71F6" w:rsidRDefault="00E20300" w:rsidP="001E71F6">
            <w:pPr>
              <w:autoSpaceDE w:val="0"/>
              <w:autoSpaceDN w:val="0"/>
              <w:adjustRightInd w:val="0"/>
              <w:spacing w:line="240" w:lineRule="auto"/>
              <w:rPr>
                <w:rFonts w:ascii="Arial" w:hAnsi="Arial" w:cs="Arial"/>
                <w:color w:val="0070C0"/>
                <w:sz w:val="20"/>
                <w:szCs w:val="20"/>
                <w:lang w:eastAsia="de-CH"/>
              </w:rPr>
            </w:pPr>
            <w:r w:rsidRPr="001E71F6">
              <w:rPr>
                <w:rFonts w:ascii="Arial" w:hAnsi="Arial" w:cs="Arial"/>
                <w:color w:val="0070C0"/>
                <w:sz w:val="20"/>
                <w:szCs w:val="20"/>
                <w:lang w:eastAsia="de-CH"/>
              </w:rPr>
              <w:t>At the end of this module, participants will be able to:</w:t>
            </w:r>
          </w:p>
          <w:p w:rsidR="00E20300" w:rsidRPr="001E71F6" w:rsidRDefault="00E20300" w:rsidP="001E71F6">
            <w:pPr>
              <w:numPr>
                <w:ilvl w:val="0"/>
                <w:numId w:val="7"/>
              </w:numPr>
              <w:autoSpaceDE w:val="0"/>
              <w:autoSpaceDN w:val="0"/>
              <w:adjustRightInd w:val="0"/>
              <w:spacing w:line="240" w:lineRule="auto"/>
              <w:ind w:left="317" w:hanging="317"/>
              <w:rPr>
                <w:rFonts w:ascii="Arial" w:hAnsi="Arial" w:cs="Arial"/>
                <w:color w:val="0070C0"/>
                <w:sz w:val="20"/>
                <w:szCs w:val="20"/>
                <w:lang w:eastAsia="de-CH"/>
              </w:rPr>
            </w:pPr>
            <w:r w:rsidRPr="001E71F6">
              <w:rPr>
                <w:rFonts w:ascii="Arial" w:hAnsi="Arial" w:cs="Arial"/>
                <w:color w:val="0070C0"/>
                <w:sz w:val="20"/>
                <w:szCs w:val="20"/>
                <w:lang w:eastAsia="de-CH"/>
              </w:rPr>
              <w:t>Describe the treatment goals for articular fractures</w:t>
            </w:r>
          </w:p>
          <w:p w:rsidR="00E20300" w:rsidRPr="001E71F6" w:rsidRDefault="00E20300" w:rsidP="001E71F6">
            <w:pPr>
              <w:numPr>
                <w:ilvl w:val="0"/>
                <w:numId w:val="7"/>
              </w:numPr>
              <w:autoSpaceDE w:val="0"/>
              <w:autoSpaceDN w:val="0"/>
              <w:adjustRightInd w:val="0"/>
              <w:spacing w:line="240" w:lineRule="auto"/>
              <w:ind w:left="317" w:hanging="317"/>
              <w:rPr>
                <w:rFonts w:ascii="Arial" w:hAnsi="Arial" w:cs="Arial"/>
                <w:color w:val="0070C0"/>
                <w:sz w:val="20"/>
                <w:szCs w:val="20"/>
                <w:lang w:eastAsia="de-CH"/>
              </w:rPr>
            </w:pPr>
            <w:r w:rsidRPr="001E71F6">
              <w:rPr>
                <w:rFonts w:ascii="Arial" w:hAnsi="Arial" w:cs="Arial"/>
                <w:color w:val="0070C0"/>
                <w:sz w:val="20"/>
                <w:szCs w:val="20"/>
                <w:lang w:eastAsia="de-CH"/>
              </w:rPr>
              <w:t>Determine the type of reduction and stability needed for articular fractures</w:t>
            </w:r>
          </w:p>
          <w:p w:rsidR="00E20300" w:rsidRPr="001E71F6" w:rsidRDefault="00E20300" w:rsidP="001E71F6">
            <w:pPr>
              <w:numPr>
                <w:ilvl w:val="0"/>
                <w:numId w:val="7"/>
              </w:numPr>
              <w:autoSpaceDE w:val="0"/>
              <w:autoSpaceDN w:val="0"/>
              <w:adjustRightInd w:val="0"/>
              <w:spacing w:line="240" w:lineRule="auto"/>
              <w:ind w:left="317" w:hanging="317"/>
              <w:rPr>
                <w:rFonts w:ascii="Arial" w:hAnsi="Arial" w:cs="Arial"/>
                <w:color w:val="0070C0"/>
                <w:sz w:val="20"/>
                <w:szCs w:val="20"/>
                <w:lang w:eastAsia="de-CH"/>
              </w:rPr>
            </w:pPr>
            <w:r w:rsidRPr="001E71F6">
              <w:rPr>
                <w:rFonts w:ascii="Arial" w:hAnsi="Arial" w:cs="Arial"/>
                <w:color w:val="0070C0"/>
                <w:sz w:val="20"/>
                <w:szCs w:val="20"/>
                <w:lang w:eastAsia="de-CH"/>
              </w:rPr>
              <w:t>Outline the function and clinical indications for the tension band technique</w:t>
            </w:r>
          </w:p>
          <w:p w:rsidR="00E20300" w:rsidRPr="001E71F6" w:rsidRDefault="00E20300" w:rsidP="001E71F6">
            <w:pPr>
              <w:numPr>
                <w:ilvl w:val="0"/>
                <w:numId w:val="7"/>
              </w:numPr>
              <w:autoSpaceDE w:val="0"/>
              <w:autoSpaceDN w:val="0"/>
              <w:adjustRightInd w:val="0"/>
              <w:spacing w:line="240" w:lineRule="auto"/>
              <w:ind w:left="317" w:hanging="317"/>
              <w:rPr>
                <w:rFonts w:ascii="Arial" w:hAnsi="Arial" w:cs="Arial"/>
                <w:b/>
                <w:noProof/>
                <w:color w:val="0070C0"/>
                <w:sz w:val="20"/>
                <w:szCs w:val="20"/>
              </w:rPr>
            </w:pPr>
            <w:r w:rsidRPr="001E71F6">
              <w:rPr>
                <w:rFonts w:ascii="Arial" w:hAnsi="Arial" w:cs="Arial"/>
                <w:color w:val="0070C0"/>
                <w:sz w:val="20"/>
                <w:szCs w:val="20"/>
                <w:lang w:eastAsia="de-CH"/>
              </w:rPr>
              <w:t>Apply key surgical principles to the management of articular fractures</w:t>
            </w:r>
          </w:p>
        </w:tc>
        <w:tc>
          <w:tcPr>
            <w:tcW w:w="3261" w:type="dxa"/>
            <w:tcBorders>
              <w:bottom w:val="single" w:sz="4" w:space="0" w:color="auto"/>
            </w:tcBorders>
            <w:shd w:val="clear" w:color="auto" w:fill="auto"/>
          </w:tcPr>
          <w:p w:rsidR="00E20300" w:rsidRPr="001E71F6" w:rsidRDefault="00E20300" w:rsidP="00EE670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color w:val="0070C0"/>
                <w:sz w:val="20"/>
                <w:szCs w:val="20"/>
              </w:rPr>
            </w:pPr>
            <w:r>
              <w:rPr>
                <w:rFonts w:ascii="Arial" w:hAnsi="Arial" w:cs="Arial"/>
                <w:bCs/>
                <w:color w:val="0070C0"/>
                <w:sz w:val="20"/>
                <w:szCs w:val="20"/>
              </w:rPr>
              <w:t xml:space="preserve">Moderator: </w:t>
            </w:r>
          </w:p>
        </w:tc>
      </w:tr>
      <w:tr w:rsidR="00E20300" w:rsidRPr="00F9048A" w:rsidTr="001E71F6">
        <w:trPr>
          <w:cantSplit/>
        </w:trPr>
        <w:tc>
          <w:tcPr>
            <w:tcW w:w="1526" w:type="dxa"/>
            <w:shd w:val="clear" w:color="auto" w:fill="auto"/>
          </w:tcPr>
          <w:p w:rsidR="00E20300" w:rsidRPr="001E71F6" w:rsidRDefault="00E20300" w:rsidP="00FE7A8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11:15-11:30</w:t>
            </w:r>
          </w:p>
        </w:tc>
        <w:tc>
          <w:tcPr>
            <w:tcW w:w="5386" w:type="dxa"/>
            <w:shd w:val="clear" w:color="auto" w:fill="auto"/>
          </w:tcPr>
          <w:p w:rsidR="00E20300" w:rsidRPr="001E71F6"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Management principles for articular fractures—how do they differ from diaphyseal fractures?</w:t>
            </w:r>
          </w:p>
        </w:tc>
        <w:tc>
          <w:tcPr>
            <w:tcW w:w="3261" w:type="dxa"/>
            <w:tcBorders>
              <w:bottom w:val="single" w:sz="4" w:space="0" w:color="auto"/>
            </w:tcBorders>
            <w:shd w:val="clear" w:color="auto" w:fill="auto"/>
          </w:tcPr>
          <w:p w:rsidR="00E20300" w:rsidRPr="001E71F6"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1E71F6">
        <w:trPr>
          <w:cantSplit/>
        </w:trPr>
        <w:tc>
          <w:tcPr>
            <w:tcW w:w="1526" w:type="dxa"/>
            <w:shd w:val="clear" w:color="auto" w:fill="auto"/>
          </w:tcPr>
          <w:p w:rsidR="00E20300" w:rsidRPr="001E71F6" w:rsidRDefault="00E20300" w:rsidP="00FE7A8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11:30-11:45</w:t>
            </w:r>
          </w:p>
        </w:tc>
        <w:tc>
          <w:tcPr>
            <w:tcW w:w="5386" w:type="dxa"/>
            <w:shd w:val="clear" w:color="auto" w:fill="auto"/>
          </w:tcPr>
          <w:p w:rsidR="00E20300" w:rsidRPr="001E71F6"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Reduction techniques for articular fractures—principles and methods</w:t>
            </w:r>
          </w:p>
        </w:tc>
        <w:tc>
          <w:tcPr>
            <w:tcW w:w="3261" w:type="dxa"/>
            <w:tcBorders>
              <w:bottom w:val="single" w:sz="4" w:space="0" w:color="auto"/>
            </w:tcBorders>
            <w:shd w:val="clear" w:color="auto" w:fill="auto"/>
          </w:tcPr>
          <w:p w:rsidR="00E20300" w:rsidRPr="001E71F6"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1E71F6">
        <w:trPr>
          <w:cantSplit/>
        </w:trPr>
        <w:tc>
          <w:tcPr>
            <w:tcW w:w="1526" w:type="dxa"/>
            <w:shd w:val="clear" w:color="auto" w:fill="auto"/>
          </w:tcPr>
          <w:p w:rsidR="00E20300" w:rsidRPr="00C5735B" w:rsidRDefault="00E20300" w:rsidP="00FE7A8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11:45-12:00</w:t>
            </w:r>
          </w:p>
        </w:tc>
        <w:tc>
          <w:tcPr>
            <w:tcW w:w="5386" w:type="dxa"/>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Forearm fractures—not just another shaft fracture</w:t>
            </w:r>
          </w:p>
        </w:tc>
        <w:tc>
          <w:tcPr>
            <w:tcW w:w="3261" w:type="dxa"/>
            <w:tcBorders>
              <w:bottom w:val="single" w:sz="4" w:space="0" w:color="auto"/>
            </w:tcBorders>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1E71F6">
        <w:trPr>
          <w:cantSplit/>
        </w:trPr>
        <w:tc>
          <w:tcPr>
            <w:tcW w:w="1526" w:type="dxa"/>
            <w:shd w:val="clear" w:color="auto" w:fill="auto"/>
          </w:tcPr>
          <w:p w:rsidR="00E20300" w:rsidRPr="00D21BC9" w:rsidRDefault="00E20300" w:rsidP="00FE7A8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yellow"/>
              </w:rPr>
            </w:pPr>
            <w:r>
              <w:rPr>
                <w:rFonts w:ascii="Arial" w:hAnsi="Arial" w:cs="Arial"/>
                <w:noProof/>
                <w:color w:val="auto"/>
                <w:sz w:val="20"/>
                <w:szCs w:val="20"/>
              </w:rPr>
              <w:t>12:00-12:15</w:t>
            </w:r>
          </w:p>
        </w:tc>
        <w:tc>
          <w:tcPr>
            <w:tcW w:w="5386" w:type="dxa"/>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Fractures of the olecranon and patella</w:t>
            </w:r>
            <w:r>
              <w:rPr>
                <w:rFonts w:ascii="Arial" w:hAnsi="Arial" w:cs="Arial"/>
                <w:noProof/>
                <w:color w:val="auto"/>
                <w:sz w:val="20"/>
                <w:szCs w:val="20"/>
              </w:rPr>
              <w:t xml:space="preserve"> : is tension band technique a panacea?</w:t>
            </w:r>
            <w:r w:rsidRPr="001E71F6">
              <w:rPr>
                <w:rFonts w:ascii="Arial" w:hAnsi="Arial" w:cs="Arial"/>
                <w:noProof/>
                <w:color w:val="auto"/>
                <w:sz w:val="20"/>
                <w:szCs w:val="20"/>
              </w:rPr>
              <w:t xml:space="preserve"> </w:t>
            </w:r>
          </w:p>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p>
        </w:tc>
        <w:tc>
          <w:tcPr>
            <w:tcW w:w="3261" w:type="dxa"/>
            <w:tcBorders>
              <w:bottom w:val="single" w:sz="4" w:space="0" w:color="auto"/>
            </w:tcBorders>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p>
        </w:tc>
      </w:tr>
      <w:tr w:rsidR="00E20300" w:rsidRPr="00F9048A" w:rsidTr="001E71F6">
        <w:trPr>
          <w:cantSplit/>
          <w:trHeight w:val="369"/>
        </w:trPr>
        <w:tc>
          <w:tcPr>
            <w:tcW w:w="1526" w:type="dxa"/>
            <w:shd w:val="clear" w:color="auto" w:fill="auto"/>
          </w:tcPr>
          <w:p w:rsidR="00E20300" w:rsidRPr="001E71F6" w:rsidRDefault="00E20300" w:rsidP="00930435">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12:15-12:30</w:t>
            </w:r>
          </w:p>
        </w:tc>
        <w:tc>
          <w:tcPr>
            <w:tcW w:w="5386" w:type="dxa"/>
            <w:shd w:val="clear" w:color="auto" w:fill="auto"/>
          </w:tcPr>
          <w:p w:rsidR="00E20300" w:rsidRPr="001E71F6" w:rsidRDefault="00E20300" w:rsidP="00930435">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1E71F6">
              <w:rPr>
                <w:rFonts w:ascii="Arial" w:hAnsi="Arial" w:cs="Arial"/>
                <w:noProof/>
                <w:color w:val="auto"/>
                <w:sz w:val="20"/>
                <w:szCs w:val="20"/>
              </w:rPr>
              <w:t>Proximal humeral fractures—</w:t>
            </w:r>
            <w:r>
              <w:rPr>
                <w:rFonts w:ascii="Arial" w:hAnsi="Arial" w:cs="Arial"/>
                <w:noProof/>
                <w:color w:val="auto"/>
                <w:sz w:val="20"/>
                <w:szCs w:val="20"/>
              </w:rPr>
              <w:t>When doe operative treatment make sence?</w:t>
            </w:r>
            <w:r w:rsidRPr="001E71F6">
              <w:rPr>
                <w:rFonts w:ascii="Arial" w:hAnsi="Arial" w:cs="Arial"/>
                <w:noProof/>
                <w:color w:val="auto"/>
                <w:sz w:val="20"/>
                <w:szCs w:val="20"/>
              </w:rPr>
              <w:t xml:space="preserve"> </w:t>
            </w:r>
          </w:p>
        </w:tc>
        <w:tc>
          <w:tcPr>
            <w:tcW w:w="3261" w:type="dxa"/>
            <w:tcBorders>
              <w:bottom w:val="single" w:sz="4" w:space="0" w:color="auto"/>
            </w:tcBorders>
            <w:shd w:val="clear" w:color="auto" w:fill="auto"/>
          </w:tcPr>
          <w:p w:rsidR="00E20300" w:rsidRPr="001E71F6" w:rsidRDefault="00E20300" w:rsidP="00930435">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p>
        </w:tc>
      </w:tr>
      <w:tr w:rsidR="00E20300" w:rsidRPr="00F9048A" w:rsidTr="001E71F6">
        <w:trPr>
          <w:cantSplit/>
          <w:trHeight w:val="369"/>
        </w:trPr>
        <w:tc>
          <w:tcPr>
            <w:tcW w:w="1526" w:type="dxa"/>
            <w:shd w:val="clear" w:color="auto" w:fill="auto"/>
          </w:tcPr>
          <w:p w:rsidR="00E20300" w:rsidRPr="00C5735B" w:rsidRDefault="00E20300" w:rsidP="00930435">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12:30-12:45</w:t>
            </w:r>
          </w:p>
        </w:tc>
        <w:tc>
          <w:tcPr>
            <w:tcW w:w="5386" w:type="dxa"/>
            <w:shd w:val="clear" w:color="auto" w:fill="auto"/>
          </w:tcPr>
          <w:p w:rsidR="00E20300" w:rsidRPr="008B1414" w:rsidRDefault="00E20300" w:rsidP="00930435">
            <w:r w:rsidRPr="00B75EB5">
              <w:rPr>
                <w:sz w:val="20"/>
                <w:szCs w:val="20"/>
              </w:rPr>
              <w:t>Are children small adults</w:t>
            </w:r>
            <w:r w:rsidRPr="008B1414">
              <w:t>?</w:t>
            </w:r>
          </w:p>
        </w:tc>
        <w:tc>
          <w:tcPr>
            <w:tcW w:w="3261" w:type="dxa"/>
            <w:tcBorders>
              <w:bottom w:val="single" w:sz="4" w:space="0" w:color="auto"/>
            </w:tcBorders>
            <w:shd w:val="clear" w:color="auto" w:fill="auto"/>
          </w:tcPr>
          <w:p w:rsidR="00E20300" w:rsidRPr="008B1414" w:rsidRDefault="00E20300" w:rsidP="00930435"/>
        </w:tc>
      </w:tr>
      <w:tr w:rsidR="00E20300" w:rsidRPr="00F9048A" w:rsidTr="001E71F6">
        <w:trPr>
          <w:cantSplit/>
        </w:trPr>
        <w:tc>
          <w:tcPr>
            <w:tcW w:w="1526" w:type="dxa"/>
            <w:shd w:val="clear" w:color="auto" w:fill="auto"/>
          </w:tcPr>
          <w:p w:rsidR="00E20300" w:rsidRPr="00C5735B" w:rsidRDefault="00E20300" w:rsidP="00FE7A8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12:45-14:15</w:t>
            </w:r>
          </w:p>
        </w:tc>
        <w:tc>
          <w:tcPr>
            <w:tcW w:w="5386" w:type="dxa"/>
            <w:shd w:val="clear" w:color="auto" w:fill="auto"/>
          </w:tcPr>
          <w:p w:rsidR="00E20300" w:rsidRPr="008B1414" w:rsidRDefault="00E20300" w:rsidP="00BB5CCE">
            <w:r>
              <w:t>Lunch</w:t>
            </w:r>
          </w:p>
        </w:tc>
        <w:tc>
          <w:tcPr>
            <w:tcW w:w="3261" w:type="dxa"/>
            <w:tcBorders>
              <w:bottom w:val="single" w:sz="4" w:space="0" w:color="auto"/>
            </w:tcBorders>
            <w:shd w:val="clear" w:color="auto" w:fill="auto"/>
          </w:tcPr>
          <w:p w:rsidR="00E20300" w:rsidRPr="008B1414" w:rsidRDefault="00E20300" w:rsidP="00BB5CCE"/>
        </w:tc>
      </w:tr>
      <w:tr w:rsidR="00E20300" w:rsidRPr="00F9048A" w:rsidTr="001E71F6">
        <w:trPr>
          <w:cantSplit/>
        </w:trPr>
        <w:tc>
          <w:tcPr>
            <w:tcW w:w="1526" w:type="dxa"/>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0070C0"/>
                <w:sz w:val="20"/>
                <w:szCs w:val="20"/>
              </w:rPr>
            </w:pPr>
            <w:r w:rsidRPr="001E71F6">
              <w:rPr>
                <w:rFonts w:ascii="Arial" w:hAnsi="Arial" w:cs="Arial"/>
                <w:b/>
                <w:bCs/>
                <w:color w:val="0070C0"/>
                <w:sz w:val="20"/>
                <w:szCs w:val="20"/>
              </w:rPr>
              <w:lastRenderedPageBreak/>
              <w:t>Module 5</w:t>
            </w:r>
          </w:p>
        </w:tc>
        <w:tc>
          <w:tcPr>
            <w:tcW w:w="5386" w:type="dxa"/>
            <w:shd w:val="clear" w:color="auto" w:fill="auto"/>
          </w:tcPr>
          <w:p w:rsidR="00E20300" w:rsidRPr="001E71F6" w:rsidRDefault="00E20300" w:rsidP="00BB5CCE">
            <w:pPr>
              <w:widowControl w:val="0"/>
              <w:tabs>
                <w:tab w:val="left" w:pos="567"/>
                <w:tab w:val="left" w:pos="1134"/>
                <w:tab w:val="left" w:pos="1701"/>
                <w:tab w:val="center" w:pos="2577"/>
              </w:tabs>
              <w:suppressAutoHyphens/>
              <w:autoSpaceDE w:val="0"/>
              <w:autoSpaceDN w:val="0"/>
              <w:adjustRightInd w:val="0"/>
              <w:spacing w:line="240" w:lineRule="auto"/>
              <w:textAlignment w:val="baseline"/>
              <w:rPr>
                <w:rFonts w:ascii="Arial" w:hAnsi="Arial" w:cs="Arial"/>
                <w:b/>
                <w:bCs/>
                <w:color w:val="0070C0"/>
                <w:sz w:val="20"/>
                <w:szCs w:val="20"/>
              </w:rPr>
            </w:pPr>
            <w:r w:rsidRPr="001E71F6">
              <w:rPr>
                <w:rFonts w:ascii="Arial" w:hAnsi="Arial" w:cs="Arial"/>
                <w:b/>
                <w:bCs/>
                <w:color w:val="0070C0"/>
                <w:sz w:val="20"/>
                <w:szCs w:val="20"/>
              </w:rPr>
              <w:t>Surgical management of articular fractures of the lower extremities</w:t>
            </w:r>
          </w:p>
          <w:p w:rsidR="00E20300" w:rsidRPr="001E71F6" w:rsidRDefault="00E20300" w:rsidP="00BB5CCE">
            <w:pPr>
              <w:widowControl w:val="0"/>
              <w:tabs>
                <w:tab w:val="left" w:pos="567"/>
                <w:tab w:val="left" w:pos="1134"/>
                <w:tab w:val="left" w:pos="1701"/>
                <w:tab w:val="center" w:pos="2577"/>
              </w:tabs>
              <w:suppressAutoHyphens/>
              <w:autoSpaceDE w:val="0"/>
              <w:autoSpaceDN w:val="0"/>
              <w:adjustRightInd w:val="0"/>
              <w:spacing w:line="240" w:lineRule="auto"/>
              <w:textAlignment w:val="baseline"/>
              <w:rPr>
                <w:rFonts w:ascii="Arial" w:hAnsi="Arial" w:cs="Arial"/>
                <w:b/>
                <w:bCs/>
                <w:color w:val="0070C0"/>
                <w:sz w:val="20"/>
                <w:szCs w:val="20"/>
              </w:rPr>
            </w:pPr>
          </w:p>
          <w:p w:rsidR="00E20300" w:rsidRPr="001E71F6" w:rsidRDefault="00E20300" w:rsidP="00BB5CCE">
            <w:pPr>
              <w:autoSpaceDE w:val="0"/>
              <w:autoSpaceDN w:val="0"/>
              <w:adjustRightInd w:val="0"/>
              <w:spacing w:line="240" w:lineRule="auto"/>
              <w:rPr>
                <w:rFonts w:ascii="Arial" w:hAnsi="Arial" w:cs="Arial"/>
                <w:noProof/>
                <w:color w:val="0070C0"/>
                <w:sz w:val="20"/>
                <w:szCs w:val="20"/>
              </w:rPr>
            </w:pPr>
            <w:r w:rsidRPr="001E71F6">
              <w:rPr>
                <w:rFonts w:ascii="Arial" w:hAnsi="Arial" w:cs="Arial"/>
                <w:noProof/>
                <w:color w:val="0070C0"/>
                <w:sz w:val="20"/>
                <w:szCs w:val="20"/>
              </w:rPr>
              <w:t>At the end of this module, participants will be able to:</w:t>
            </w:r>
          </w:p>
          <w:p w:rsidR="00E20300" w:rsidRPr="001E71F6" w:rsidRDefault="00E20300" w:rsidP="00BB5CCE">
            <w:pPr>
              <w:widowControl w:val="0"/>
              <w:numPr>
                <w:ilvl w:val="0"/>
                <w:numId w:val="7"/>
              </w:numPr>
              <w:tabs>
                <w:tab w:val="left" w:pos="567"/>
                <w:tab w:val="left" w:pos="1134"/>
                <w:tab w:val="left" w:pos="1701"/>
                <w:tab w:val="center" w:pos="2577"/>
              </w:tabs>
              <w:suppressAutoHyphens/>
              <w:autoSpaceDE w:val="0"/>
              <w:autoSpaceDN w:val="0"/>
              <w:adjustRightInd w:val="0"/>
              <w:spacing w:line="240" w:lineRule="auto"/>
              <w:ind w:left="317" w:hanging="317"/>
              <w:textAlignment w:val="baseline"/>
              <w:rPr>
                <w:rFonts w:ascii="Arial" w:hAnsi="Arial" w:cs="Arial"/>
                <w:b/>
                <w:noProof/>
                <w:color w:val="0070C0"/>
                <w:sz w:val="20"/>
                <w:szCs w:val="20"/>
              </w:rPr>
            </w:pPr>
            <w:r w:rsidRPr="001E71F6">
              <w:rPr>
                <w:rFonts w:ascii="Arial" w:hAnsi="Arial" w:cs="Arial"/>
                <w:color w:val="0070C0"/>
                <w:sz w:val="20"/>
                <w:szCs w:val="20"/>
                <w:lang w:eastAsia="de-CH"/>
              </w:rPr>
              <w:t>Describe the anatomy, physiology, and response to injury of articular segments</w:t>
            </w:r>
          </w:p>
          <w:p w:rsidR="00E20300" w:rsidRPr="001E71F6" w:rsidRDefault="00E20300" w:rsidP="00BB5CCE">
            <w:pPr>
              <w:widowControl w:val="0"/>
              <w:numPr>
                <w:ilvl w:val="0"/>
                <w:numId w:val="7"/>
              </w:numPr>
              <w:tabs>
                <w:tab w:val="left" w:pos="567"/>
                <w:tab w:val="left" w:pos="1134"/>
                <w:tab w:val="left" w:pos="1701"/>
                <w:tab w:val="center" w:pos="2577"/>
              </w:tabs>
              <w:suppressAutoHyphens/>
              <w:autoSpaceDE w:val="0"/>
              <w:autoSpaceDN w:val="0"/>
              <w:adjustRightInd w:val="0"/>
              <w:spacing w:line="240" w:lineRule="auto"/>
              <w:ind w:left="317" w:hanging="317"/>
              <w:textAlignment w:val="baseline"/>
              <w:rPr>
                <w:rFonts w:ascii="Arial" w:hAnsi="Arial" w:cs="Arial"/>
                <w:b/>
                <w:noProof/>
                <w:color w:val="0070C0"/>
                <w:sz w:val="20"/>
                <w:szCs w:val="20"/>
              </w:rPr>
            </w:pPr>
            <w:r w:rsidRPr="001E71F6">
              <w:rPr>
                <w:rFonts w:ascii="Arial" w:hAnsi="Arial" w:cs="Arial"/>
                <w:color w:val="0070C0"/>
                <w:sz w:val="20"/>
                <w:szCs w:val="20"/>
                <w:lang w:eastAsia="de-CH"/>
              </w:rPr>
              <w:t>Recognize the need for anatomical reduction of the joint</w:t>
            </w:r>
          </w:p>
          <w:p w:rsidR="00E20300" w:rsidRPr="001E71F6" w:rsidRDefault="00E20300" w:rsidP="00BB5CCE">
            <w:pPr>
              <w:widowControl w:val="0"/>
              <w:numPr>
                <w:ilvl w:val="0"/>
                <w:numId w:val="7"/>
              </w:numPr>
              <w:tabs>
                <w:tab w:val="left" w:pos="567"/>
                <w:tab w:val="left" w:pos="1134"/>
                <w:tab w:val="left" w:pos="1701"/>
                <w:tab w:val="center" w:pos="2577"/>
              </w:tabs>
              <w:suppressAutoHyphens/>
              <w:autoSpaceDE w:val="0"/>
              <w:autoSpaceDN w:val="0"/>
              <w:adjustRightInd w:val="0"/>
              <w:spacing w:line="240" w:lineRule="auto"/>
              <w:ind w:left="317" w:hanging="317"/>
              <w:textAlignment w:val="baseline"/>
              <w:rPr>
                <w:rFonts w:ascii="Arial" w:hAnsi="Arial" w:cs="Arial"/>
                <w:b/>
                <w:noProof/>
                <w:color w:val="0070C0"/>
                <w:sz w:val="20"/>
                <w:szCs w:val="20"/>
              </w:rPr>
            </w:pPr>
            <w:r w:rsidRPr="001E71F6">
              <w:rPr>
                <w:rFonts w:ascii="Arial" w:hAnsi="Arial" w:cs="Arial"/>
                <w:color w:val="0070C0"/>
                <w:sz w:val="20"/>
                <w:szCs w:val="20"/>
                <w:lang w:eastAsia="de-CH"/>
              </w:rPr>
              <w:t>Name the reduction techniques and explain when direct and indirect methods are used</w:t>
            </w:r>
          </w:p>
        </w:tc>
        <w:tc>
          <w:tcPr>
            <w:tcW w:w="3261" w:type="dxa"/>
            <w:tcBorders>
              <w:bottom w:val="single" w:sz="4" w:space="0" w:color="auto"/>
            </w:tcBorders>
            <w:shd w:val="clear" w:color="auto" w:fill="auto"/>
          </w:tcPr>
          <w:p w:rsidR="00E20300" w:rsidRPr="001E71F6" w:rsidRDefault="00E20300" w:rsidP="00EE670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0070C0"/>
                <w:sz w:val="20"/>
                <w:szCs w:val="20"/>
              </w:rPr>
            </w:pPr>
            <w:r>
              <w:rPr>
                <w:rFonts w:ascii="Arial" w:hAnsi="Arial" w:cs="Arial"/>
                <w:b/>
                <w:noProof/>
                <w:color w:val="0070C0"/>
                <w:sz w:val="20"/>
                <w:szCs w:val="20"/>
              </w:rPr>
              <w:t xml:space="preserve">Moderator: </w:t>
            </w:r>
          </w:p>
        </w:tc>
      </w:tr>
      <w:tr w:rsidR="00E20300" w:rsidRPr="00F9048A" w:rsidTr="001E71F6">
        <w:trPr>
          <w:cantSplit/>
        </w:trPr>
        <w:tc>
          <w:tcPr>
            <w:tcW w:w="1526" w:type="dxa"/>
            <w:shd w:val="clear" w:color="auto" w:fill="auto"/>
          </w:tcPr>
          <w:p w:rsidR="00E20300" w:rsidRPr="00C5735B" w:rsidRDefault="00E20300" w:rsidP="00FE7A8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14:15-14:30</w:t>
            </w:r>
          </w:p>
        </w:tc>
        <w:tc>
          <w:tcPr>
            <w:tcW w:w="5386" w:type="dxa"/>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Femoral neck fractures</w:t>
            </w:r>
          </w:p>
        </w:tc>
        <w:tc>
          <w:tcPr>
            <w:tcW w:w="3261" w:type="dxa"/>
            <w:tcBorders>
              <w:bottom w:val="single" w:sz="4" w:space="0" w:color="auto"/>
            </w:tcBorders>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1E71F6">
        <w:trPr>
          <w:cantSplit/>
        </w:trPr>
        <w:tc>
          <w:tcPr>
            <w:tcW w:w="1526" w:type="dxa"/>
            <w:shd w:val="clear" w:color="auto" w:fill="auto"/>
          </w:tcPr>
          <w:p w:rsidR="00E20300" w:rsidRPr="00C5735B" w:rsidRDefault="00E20300" w:rsidP="00FE7A8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14:30-14:45</w:t>
            </w:r>
          </w:p>
        </w:tc>
        <w:tc>
          <w:tcPr>
            <w:tcW w:w="5386" w:type="dxa"/>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Trochanteric fractures</w:t>
            </w:r>
          </w:p>
        </w:tc>
        <w:tc>
          <w:tcPr>
            <w:tcW w:w="3261" w:type="dxa"/>
            <w:tcBorders>
              <w:bottom w:val="single" w:sz="4" w:space="0" w:color="auto"/>
            </w:tcBorders>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1E71F6">
        <w:trPr>
          <w:cantSplit/>
        </w:trPr>
        <w:tc>
          <w:tcPr>
            <w:tcW w:w="1526" w:type="dxa"/>
            <w:shd w:val="clear" w:color="auto" w:fill="auto"/>
          </w:tcPr>
          <w:p w:rsidR="00E20300" w:rsidRPr="00C5735B" w:rsidRDefault="00E20300" w:rsidP="00FE7A8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14:45-15:00</w:t>
            </w:r>
          </w:p>
        </w:tc>
        <w:tc>
          <w:tcPr>
            <w:tcW w:w="5386" w:type="dxa"/>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lang w:val="fr-CH"/>
              </w:rPr>
            </w:pPr>
            <w:r w:rsidRPr="001E71F6">
              <w:rPr>
                <w:rFonts w:ascii="Arial" w:hAnsi="Arial" w:cs="Arial"/>
                <w:noProof/>
                <w:color w:val="auto"/>
                <w:sz w:val="20"/>
                <w:szCs w:val="20"/>
              </w:rPr>
              <w:t>Dista</w:t>
            </w:r>
            <w:r w:rsidRPr="001E71F6">
              <w:rPr>
                <w:rFonts w:ascii="Arial" w:hAnsi="Arial" w:cs="Arial"/>
                <w:noProof/>
                <w:color w:val="auto"/>
                <w:sz w:val="20"/>
                <w:szCs w:val="20"/>
                <w:lang w:val="fr-CH"/>
              </w:rPr>
              <w:t>l femoral fractures—management principles</w:t>
            </w:r>
          </w:p>
        </w:tc>
        <w:tc>
          <w:tcPr>
            <w:tcW w:w="3261" w:type="dxa"/>
            <w:tcBorders>
              <w:bottom w:val="single" w:sz="4" w:space="0" w:color="auto"/>
            </w:tcBorders>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lang w:bidi="he-IL"/>
              </w:rPr>
            </w:pPr>
          </w:p>
        </w:tc>
      </w:tr>
      <w:tr w:rsidR="00E20300" w:rsidRPr="00F9048A" w:rsidTr="001E71F6">
        <w:trPr>
          <w:cantSplit/>
        </w:trPr>
        <w:tc>
          <w:tcPr>
            <w:tcW w:w="1526" w:type="dxa"/>
            <w:shd w:val="clear" w:color="auto" w:fill="auto"/>
          </w:tcPr>
          <w:p w:rsidR="00E20300" w:rsidRPr="00C5735B" w:rsidRDefault="00E20300" w:rsidP="00FE7A8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15:00-15:15</w:t>
            </w:r>
          </w:p>
        </w:tc>
        <w:tc>
          <w:tcPr>
            <w:tcW w:w="5386" w:type="dxa"/>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Tibial plateau fractures</w:t>
            </w:r>
          </w:p>
        </w:tc>
        <w:tc>
          <w:tcPr>
            <w:tcW w:w="3261" w:type="dxa"/>
            <w:tcBorders>
              <w:bottom w:val="single" w:sz="4" w:space="0" w:color="auto"/>
            </w:tcBorders>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C42E6F">
        <w:trPr>
          <w:cantSplit/>
          <w:trHeight w:val="394"/>
        </w:trPr>
        <w:tc>
          <w:tcPr>
            <w:tcW w:w="1526" w:type="dxa"/>
            <w:shd w:val="clear" w:color="auto" w:fill="auto"/>
          </w:tcPr>
          <w:p w:rsidR="00E20300" w:rsidRPr="00C5735B" w:rsidRDefault="00E20300" w:rsidP="00FE7A8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15:15-15:30</w:t>
            </w:r>
          </w:p>
        </w:tc>
        <w:tc>
          <w:tcPr>
            <w:tcW w:w="5386" w:type="dxa"/>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Distal tibial fractures</w:t>
            </w:r>
          </w:p>
        </w:tc>
        <w:tc>
          <w:tcPr>
            <w:tcW w:w="3261" w:type="dxa"/>
            <w:tcBorders>
              <w:bottom w:val="single" w:sz="4" w:space="0" w:color="auto"/>
            </w:tcBorders>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C42E6F">
        <w:trPr>
          <w:cantSplit/>
          <w:trHeight w:val="828"/>
        </w:trPr>
        <w:tc>
          <w:tcPr>
            <w:tcW w:w="1526" w:type="dxa"/>
            <w:shd w:val="clear" w:color="auto" w:fill="auto"/>
          </w:tcPr>
          <w:p w:rsidR="00E20300" w:rsidRPr="00C5735B" w:rsidRDefault="00E20300" w:rsidP="00FE7A8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15:30-15:45</w:t>
            </w:r>
          </w:p>
        </w:tc>
        <w:tc>
          <w:tcPr>
            <w:tcW w:w="5386" w:type="dxa"/>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Ankle fractures—a logical approach for their fixation</w:t>
            </w:r>
          </w:p>
        </w:tc>
        <w:tc>
          <w:tcPr>
            <w:tcW w:w="3261" w:type="dxa"/>
            <w:tcBorders>
              <w:bottom w:val="single" w:sz="4" w:space="0" w:color="auto"/>
            </w:tcBorders>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1E71F6">
        <w:trPr>
          <w:cantSplit/>
        </w:trPr>
        <w:tc>
          <w:tcPr>
            <w:tcW w:w="1526" w:type="dxa"/>
            <w:shd w:val="clear" w:color="auto" w:fill="auto"/>
          </w:tcPr>
          <w:p w:rsidR="00E20300" w:rsidRPr="001E71F6" w:rsidRDefault="00E20300" w:rsidP="00172229">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15:45-16:45</w:t>
            </w:r>
          </w:p>
        </w:tc>
        <w:tc>
          <w:tcPr>
            <w:tcW w:w="5386" w:type="dxa"/>
            <w:shd w:val="clear" w:color="auto" w:fill="auto"/>
          </w:tcPr>
          <w:p w:rsidR="00E20300" w:rsidRPr="00C5735B"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C5735B">
              <w:rPr>
                <w:rFonts w:ascii="Arial" w:hAnsi="Arial" w:cs="Arial"/>
                <w:b/>
                <w:noProof/>
                <w:color w:val="auto"/>
                <w:sz w:val="20"/>
                <w:szCs w:val="20"/>
              </w:rPr>
              <w:t>Practical exercise 4 (part 1)</w:t>
            </w:r>
          </w:p>
          <w:p w:rsidR="00E20300" w:rsidRPr="00C5735B"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C5735B">
              <w:rPr>
                <w:rFonts w:ascii="Arial" w:hAnsi="Arial" w:cs="Arial"/>
                <w:b/>
                <w:noProof/>
                <w:color w:val="auto"/>
                <w:sz w:val="20"/>
                <w:szCs w:val="20"/>
              </w:rPr>
              <w:t xml:space="preserve">Preoperative planning—plan your </w:t>
            </w:r>
            <w:r>
              <w:rPr>
                <w:rFonts w:ascii="Arial" w:hAnsi="Arial" w:cs="Arial"/>
                <w:b/>
                <w:noProof/>
                <w:color w:val="auto"/>
                <w:sz w:val="20"/>
                <w:szCs w:val="20"/>
              </w:rPr>
              <w:t>ANKLE</w:t>
            </w:r>
            <w:r w:rsidRPr="00C5735B">
              <w:rPr>
                <w:rFonts w:ascii="Arial" w:hAnsi="Arial" w:cs="Arial"/>
                <w:b/>
                <w:noProof/>
                <w:color w:val="auto"/>
                <w:sz w:val="20"/>
                <w:szCs w:val="20"/>
              </w:rPr>
              <w:t xml:space="preserve"> operation</w:t>
            </w:r>
          </w:p>
          <w:p w:rsidR="00E20300" w:rsidRPr="001E71F6" w:rsidRDefault="00E20300" w:rsidP="00EF10DF">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p>
        </w:tc>
        <w:tc>
          <w:tcPr>
            <w:tcW w:w="3261" w:type="dxa"/>
            <w:tcBorders>
              <w:bottom w:val="single" w:sz="4" w:space="0" w:color="auto"/>
            </w:tcBorders>
            <w:shd w:val="clear" w:color="auto" w:fill="auto"/>
          </w:tcPr>
          <w:p w:rsidR="00E20300" w:rsidRPr="001E71F6" w:rsidRDefault="00E20300" w:rsidP="00EF10DF">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1E71F6">
        <w:trPr>
          <w:cantSplit/>
        </w:trPr>
        <w:tc>
          <w:tcPr>
            <w:tcW w:w="1526" w:type="dxa"/>
            <w:shd w:val="clear" w:color="auto" w:fill="auto"/>
          </w:tcPr>
          <w:p w:rsidR="00E20300" w:rsidRPr="00C5735B" w:rsidRDefault="00E20300" w:rsidP="00172229">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16:45-17:45</w:t>
            </w:r>
          </w:p>
        </w:tc>
        <w:tc>
          <w:tcPr>
            <w:tcW w:w="5386" w:type="dxa"/>
            <w:shd w:val="clear" w:color="auto" w:fill="auto"/>
          </w:tcPr>
          <w:p w:rsidR="00E20300" w:rsidRPr="001E71F6"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1E71F6">
              <w:rPr>
                <w:rFonts w:ascii="Arial" w:hAnsi="Arial" w:cs="Arial"/>
                <w:b/>
                <w:noProof/>
                <w:color w:val="auto"/>
                <w:sz w:val="20"/>
                <w:szCs w:val="20"/>
              </w:rPr>
              <w:t>Practical exercise 4 (part 2)</w:t>
            </w:r>
          </w:p>
          <w:p w:rsidR="00E20300" w:rsidRPr="00C5735B"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b/>
                <w:noProof/>
                <w:color w:val="auto"/>
                <w:sz w:val="20"/>
                <w:szCs w:val="20"/>
              </w:rPr>
              <w:t>Operate your plan— Management of a malleolar type 44-C fracture</w:t>
            </w:r>
          </w:p>
        </w:tc>
        <w:tc>
          <w:tcPr>
            <w:tcW w:w="3261" w:type="dxa"/>
            <w:tcBorders>
              <w:bottom w:val="single" w:sz="4" w:space="0" w:color="auto"/>
            </w:tcBorders>
            <w:shd w:val="clear" w:color="auto" w:fill="auto"/>
          </w:tcPr>
          <w:p w:rsidR="00E20300" w:rsidRPr="00C5735B" w:rsidRDefault="00E20300" w:rsidP="00723A72">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1E71F6">
        <w:trPr>
          <w:cantSplit/>
        </w:trPr>
        <w:tc>
          <w:tcPr>
            <w:tcW w:w="1526" w:type="dxa"/>
            <w:shd w:val="clear" w:color="auto" w:fill="auto"/>
          </w:tcPr>
          <w:p w:rsidR="00E20300" w:rsidRDefault="00E20300" w:rsidP="00172229">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17:45-18:00</w:t>
            </w:r>
          </w:p>
          <w:p w:rsidR="00E20300" w:rsidRPr="001E71F6" w:rsidRDefault="00E20300" w:rsidP="00A94229">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c>
          <w:tcPr>
            <w:tcW w:w="5386" w:type="dxa"/>
            <w:shd w:val="clear" w:color="auto" w:fill="auto"/>
          </w:tcPr>
          <w:p w:rsidR="00E20300" w:rsidRPr="001E71F6" w:rsidRDefault="00E20300" w:rsidP="00EF10DF">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1E71F6">
              <w:rPr>
                <w:rFonts w:ascii="Arial" w:hAnsi="Arial" w:cs="Arial"/>
                <w:b/>
                <w:noProof/>
                <w:color w:val="auto"/>
                <w:sz w:val="20"/>
                <w:szCs w:val="20"/>
              </w:rPr>
              <w:t xml:space="preserve"> </w:t>
            </w:r>
            <w:r>
              <w:rPr>
                <w:rFonts w:ascii="Arial" w:hAnsi="Arial" w:cs="Arial"/>
                <w:b/>
                <w:noProof/>
                <w:color w:val="auto"/>
                <w:sz w:val="20"/>
                <w:szCs w:val="20"/>
              </w:rPr>
              <w:t>Cofee break</w:t>
            </w:r>
          </w:p>
        </w:tc>
        <w:tc>
          <w:tcPr>
            <w:tcW w:w="3261" w:type="dxa"/>
            <w:tcBorders>
              <w:bottom w:val="single" w:sz="4" w:space="0" w:color="auto"/>
            </w:tcBorders>
            <w:shd w:val="clear" w:color="auto" w:fill="auto"/>
          </w:tcPr>
          <w:p w:rsidR="00E20300" w:rsidRPr="001E71F6" w:rsidRDefault="00E20300" w:rsidP="00EF10DF">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1E71F6">
        <w:trPr>
          <w:cantSplit/>
        </w:trPr>
        <w:tc>
          <w:tcPr>
            <w:tcW w:w="1526" w:type="dxa"/>
            <w:shd w:val="clear" w:color="auto" w:fill="auto"/>
          </w:tcPr>
          <w:p w:rsidR="00E20300" w:rsidRPr="001E71F6" w:rsidRDefault="00E20300" w:rsidP="00A94229">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18:00-19:30</w:t>
            </w:r>
          </w:p>
        </w:tc>
        <w:tc>
          <w:tcPr>
            <w:tcW w:w="5386" w:type="dxa"/>
            <w:shd w:val="clear" w:color="auto" w:fill="auto"/>
          </w:tcPr>
          <w:p w:rsidR="00E20300" w:rsidRPr="001E71F6" w:rsidRDefault="00E20300" w:rsidP="006938A3">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1E71F6">
              <w:rPr>
                <w:rFonts w:ascii="Arial" w:hAnsi="Arial" w:cs="Arial"/>
                <w:b/>
                <w:noProof/>
                <w:color w:val="auto"/>
                <w:sz w:val="20"/>
                <w:szCs w:val="20"/>
              </w:rPr>
              <w:t xml:space="preserve">Discussion group 3 </w:t>
            </w:r>
          </w:p>
          <w:p w:rsidR="00E20300" w:rsidRPr="001E71F6" w:rsidRDefault="00E20300" w:rsidP="006938A3">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1E71F6">
              <w:rPr>
                <w:rFonts w:ascii="Arial" w:hAnsi="Arial" w:cs="Arial"/>
                <w:b/>
                <w:noProof/>
                <w:color w:val="auto"/>
                <w:sz w:val="20"/>
                <w:szCs w:val="20"/>
              </w:rPr>
              <w:t>Articular fractures—principles and synopsis</w:t>
            </w:r>
          </w:p>
          <w:p w:rsidR="00E20300" w:rsidRPr="001E71F6" w:rsidRDefault="00E20300" w:rsidP="006938A3">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 xml:space="preserve">Group 1   </w:t>
            </w:r>
          </w:p>
          <w:p w:rsidR="00E20300" w:rsidRPr="001E71F6" w:rsidRDefault="00E20300" w:rsidP="006938A3">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 xml:space="preserve">Group 2   </w:t>
            </w:r>
          </w:p>
          <w:p w:rsidR="00E20300" w:rsidRPr="001E71F6" w:rsidRDefault="00E20300" w:rsidP="006938A3">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Group 3</w:t>
            </w:r>
          </w:p>
          <w:p w:rsidR="00E20300" w:rsidRPr="001E71F6" w:rsidRDefault="00E20300" w:rsidP="006938A3">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Group4</w:t>
            </w:r>
          </w:p>
          <w:p w:rsidR="00E20300" w:rsidRPr="001E71F6" w:rsidRDefault="00E20300" w:rsidP="006938A3">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c>
          <w:tcPr>
            <w:tcW w:w="3261" w:type="dxa"/>
            <w:tcBorders>
              <w:bottom w:val="single" w:sz="4" w:space="0" w:color="auto"/>
            </w:tcBorders>
            <w:shd w:val="clear" w:color="auto" w:fill="auto"/>
          </w:tcPr>
          <w:p w:rsidR="00E20300" w:rsidRPr="001E71F6" w:rsidRDefault="00E20300" w:rsidP="000D1DE4">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E20300" w:rsidRPr="00F9048A" w:rsidTr="00C61092">
        <w:trPr>
          <w:cantSplit/>
        </w:trPr>
        <w:tc>
          <w:tcPr>
            <w:tcW w:w="1526" w:type="dxa"/>
            <w:shd w:val="clear" w:color="auto" w:fill="auto"/>
          </w:tcPr>
          <w:p w:rsidR="00E20300" w:rsidRPr="008B1414" w:rsidRDefault="00EE670B" w:rsidP="00A94229">
            <w:r>
              <w:t>20:30</w:t>
            </w:r>
          </w:p>
        </w:tc>
        <w:tc>
          <w:tcPr>
            <w:tcW w:w="5386" w:type="dxa"/>
            <w:shd w:val="clear" w:color="auto" w:fill="auto"/>
          </w:tcPr>
          <w:p w:rsidR="00E20300" w:rsidRPr="001E71F6" w:rsidRDefault="00EE670B"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Galla</w:t>
            </w:r>
          </w:p>
        </w:tc>
        <w:tc>
          <w:tcPr>
            <w:tcW w:w="3261" w:type="dxa"/>
            <w:shd w:val="clear" w:color="auto" w:fill="auto"/>
          </w:tcPr>
          <w:p w:rsidR="00E20300" w:rsidRPr="001E71F6" w:rsidRDefault="00E20300" w:rsidP="00BB5CCE">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bl>
    <w:p w:rsidR="009A2D97" w:rsidRDefault="009A2D97" w:rsidP="00F9048A">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p>
    <w:p w:rsidR="009A2D97" w:rsidRDefault="009A2D97">
      <w:pPr>
        <w:spacing w:line="240" w:lineRule="auto"/>
        <w:rPr>
          <w:rFonts w:ascii="Arial" w:hAnsi="Arial" w:cs="Arial"/>
          <w:color w:val="0070C0"/>
          <w:spacing w:val="10"/>
          <w:sz w:val="42"/>
          <w:szCs w:val="42"/>
        </w:rPr>
      </w:pPr>
      <w:r>
        <w:rPr>
          <w:rFonts w:ascii="Arial" w:hAnsi="Arial" w:cs="Arial"/>
          <w:color w:val="0070C0"/>
          <w:spacing w:val="10"/>
          <w:sz w:val="42"/>
          <w:szCs w:val="42"/>
        </w:rPr>
        <w:br w:type="page"/>
      </w:r>
    </w:p>
    <w:p w:rsidR="00F9048A" w:rsidRPr="00F9048A" w:rsidRDefault="00F9048A" w:rsidP="00F9048A">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p>
    <w:p w:rsidR="00F9048A" w:rsidRPr="00F9048A" w:rsidRDefault="00A719C5" w:rsidP="00A719C5">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r>
        <w:rPr>
          <w:rFonts w:ascii="Arial" w:hAnsi="Arial" w:cs="Arial"/>
          <w:color w:val="0070C0"/>
          <w:spacing w:val="10"/>
          <w:sz w:val="42"/>
          <w:szCs w:val="42"/>
        </w:rPr>
        <w:t>Thursday</w:t>
      </w:r>
      <w:r w:rsidR="00F9048A" w:rsidRPr="00F9048A">
        <w:rPr>
          <w:rFonts w:ascii="Arial" w:hAnsi="Arial" w:cs="Arial"/>
          <w:color w:val="0070C0"/>
          <w:spacing w:val="10"/>
          <w:sz w:val="42"/>
          <w:szCs w:val="42"/>
        </w:rPr>
        <w:t xml:space="preserve">, </w:t>
      </w:r>
      <w:r w:rsidR="009A2D97">
        <w:rPr>
          <w:rFonts w:ascii="Arial" w:hAnsi="Arial" w:cs="Arial"/>
          <w:color w:val="0070C0"/>
          <w:spacing w:val="10"/>
          <w:sz w:val="42"/>
          <w:szCs w:val="42"/>
        </w:rPr>
        <w:t xml:space="preserve">March </w:t>
      </w:r>
      <w:r>
        <w:rPr>
          <w:rFonts w:ascii="Arial" w:hAnsi="Arial" w:cs="Arial"/>
          <w:color w:val="0070C0"/>
          <w:spacing w:val="10"/>
          <w:sz w:val="42"/>
          <w:szCs w:val="42"/>
        </w:rPr>
        <w:t>17</w:t>
      </w:r>
      <w:r w:rsidR="00F9048A" w:rsidRPr="00F9048A">
        <w:rPr>
          <w:rFonts w:ascii="Arial" w:hAnsi="Arial" w:cs="Arial"/>
          <w:color w:val="0070C0"/>
          <w:spacing w:val="10"/>
          <w:sz w:val="42"/>
          <w:szCs w:val="42"/>
        </w:rPr>
        <w:t>, 20</w:t>
      </w:r>
      <w:r w:rsidR="00C80654">
        <w:rPr>
          <w:rFonts w:ascii="Arial" w:hAnsi="Arial" w:cs="Arial"/>
          <w:color w:val="0070C0"/>
          <w:spacing w:val="10"/>
          <w:sz w:val="42"/>
          <w:szCs w:val="42"/>
        </w:rPr>
        <w:t>1</w:t>
      </w:r>
      <w:r>
        <w:rPr>
          <w:rFonts w:ascii="Arial" w:hAnsi="Arial" w:cs="Arial"/>
          <w:color w:val="0070C0"/>
          <w:spacing w:val="10"/>
          <w:sz w:val="42"/>
          <w:szCs w:val="42"/>
        </w:rPr>
        <w:t>6</w:t>
      </w:r>
      <w:r w:rsidR="005566A8">
        <w:rPr>
          <w:rFonts w:ascii="Arial" w:hAnsi="Arial" w:cs="Arial"/>
          <w:color w:val="0070C0"/>
          <w:spacing w:val="10"/>
          <w:sz w:val="42"/>
          <w:szCs w:val="42"/>
        </w:rPr>
        <w:br/>
      </w:r>
      <w:r w:rsidR="00A50D99">
        <w:rPr>
          <w:rFonts w:ascii="Arial" w:hAnsi="Arial" w:cs="Arial"/>
          <w:b/>
          <w:color w:val="auto"/>
          <w:sz w:val="24"/>
          <w:szCs w:val="24"/>
        </w:rPr>
        <w:t>L</w:t>
      </w:r>
      <w:r w:rsidR="005566A8" w:rsidRPr="00F9048A">
        <w:rPr>
          <w:rFonts w:ascii="Arial" w:hAnsi="Arial" w:cs="Arial"/>
          <w:b/>
          <w:color w:val="auto"/>
          <w:sz w:val="24"/>
          <w:szCs w:val="24"/>
        </w:rPr>
        <w:t xml:space="preserve">ecture hall: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bottom w:w="85" w:type="dxa"/>
        </w:tblCellMar>
        <w:tblLook w:val="04A0" w:firstRow="1" w:lastRow="0" w:firstColumn="1" w:lastColumn="0" w:noHBand="0" w:noVBand="1"/>
      </w:tblPr>
      <w:tblGrid>
        <w:gridCol w:w="1526"/>
        <w:gridCol w:w="5384"/>
        <w:gridCol w:w="3263"/>
      </w:tblGrid>
      <w:tr w:rsidR="001F6C1D" w:rsidRPr="00F9048A" w:rsidTr="001F6C1D">
        <w:trPr>
          <w:cantSplit/>
        </w:trPr>
        <w:tc>
          <w:tcPr>
            <w:tcW w:w="1526" w:type="dxa"/>
            <w:shd w:val="clear" w:color="auto" w:fill="auto"/>
          </w:tcPr>
          <w:p w:rsidR="001F6C1D" w:rsidRPr="001E71F6" w:rsidRDefault="001F6C1D" w:rsidP="001E71F6">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1E71F6">
              <w:rPr>
                <w:rFonts w:ascii="Arial" w:hAnsi="Arial" w:cs="Arial"/>
                <w:caps/>
                <w:sz w:val="20"/>
                <w:szCs w:val="20"/>
              </w:rPr>
              <w:t>Time</w:t>
            </w:r>
          </w:p>
        </w:tc>
        <w:tc>
          <w:tcPr>
            <w:tcW w:w="5384" w:type="dxa"/>
            <w:shd w:val="clear" w:color="auto" w:fill="auto"/>
          </w:tcPr>
          <w:p w:rsidR="001F6C1D" w:rsidRPr="001E71F6" w:rsidRDefault="001F6C1D" w:rsidP="001E71F6">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1E71F6">
              <w:rPr>
                <w:rFonts w:ascii="Arial" w:hAnsi="Arial" w:cs="Arial"/>
                <w:caps/>
                <w:sz w:val="20"/>
                <w:szCs w:val="20"/>
              </w:rPr>
              <w:t>AGENDA ITEM</w:t>
            </w:r>
          </w:p>
        </w:tc>
        <w:tc>
          <w:tcPr>
            <w:tcW w:w="3263" w:type="dxa"/>
            <w:shd w:val="clear" w:color="auto" w:fill="auto"/>
          </w:tcPr>
          <w:p w:rsidR="001F6C1D" w:rsidRPr="001E71F6" w:rsidRDefault="001F6C1D" w:rsidP="001E71F6">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1E71F6">
              <w:rPr>
                <w:rFonts w:ascii="Arial" w:hAnsi="Arial" w:cs="Arial"/>
                <w:caps/>
                <w:sz w:val="20"/>
                <w:szCs w:val="20"/>
              </w:rPr>
              <w:t>WHO</w:t>
            </w:r>
          </w:p>
        </w:tc>
      </w:tr>
      <w:tr w:rsidR="00E20300" w:rsidRPr="00F9048A" w:rsidTr="001F6C1D">
        <w:trPr>
          <w:cantSplit/>
        </w:trPr>
        <w:tc>
          <w:tcPr>
            <w:tcW w:w="1526" w:type="dxa"/>
            <w:shd w:val="clear" w:color="auto" w:fill="auto"/>
          </w:tcPr>
          <w:p w:rsidR="00E20300" w:rsidRPr="007C00BF"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noProof/>
                <w:color w:val="auto"/>
                <w:sz w:val="20"/>
                <w:szCs w:val="20"/>
              </w:rPr>
            </w:pPr>
            <w:r w:rsidRPr="007C00BF">
              <w:rPr>
                <w:rFonts w:ascii="Arial" w:hAnsi="Arial" w:cs="Arial"/>
                <w:bCs/>
                <w:noProof/>
                <w:color w:val="auto"/>
                <w:sz w:val="20"/>
                <w:szCs w:val="20"/>
              </w:rPr>
              <w:t>08:00-09:</w:t>
            </w:r>
            <w:r>
              <w:rPr>
                <w:rFonts w:ascii="Arial" w:hAnsi="Arial" w:cs="Arial"/>
                <w:bCs/>
                <w:noProof/>
                <w:color w:val="auto"/>
                <w:sz w:val="20"/>
                <w:szCs w:val="20"/>
              </w:rPr>
              <w:t>30</w:t>
            </w:r>
          </w:p>
        </w:tc>
        <w:tc>
          <w:tcPr>
            <w:tcW w:w="5384" w:type="dxa"/>
            <w:shd w:val="clear" w:color="auto" w:fill="auto"/>
          </w:tcPr>
          <w:p w:rsidR="00E20300" w:rsidRPr="001E71F6"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1E71F6">
              <w:rPr>
                <w:rFonts w:ascii="Arial" w:hAnsi="Arial" w:cs="Arial"/>
                <w:b/>
                <w:noProof/>
                <w:color w:val="auto"/>
                <w:sz w:val="20"/>
                <w:szCs w:val="20"/>
              </w:rPr>
              <w:t>Practical exercise 5</w:t>
            </w:r>
          </w:p>
          <w:p w:rsidR="00E20300" w:rsidRPr="007C00BF" w:rsidRDefault="00E20300" w:rsidP="00E20300">
            <w:pPr>
              <w:autoSpaceDE w:val="0"/>
              <w:autoSpaceDN w:val="0"/>
              <w:adjustRightInd w:val="0"/>
              <w:spacing w:line="240" w:lineRule="auto"/>
              <w:ind w:left="317"/>
              <w:rPr>
                <w:rFonts w:ascii="Arial" w:hAnsi="Arial" w:cs="Arial"/>
                <w:bCs/>
                <w:noProof/>
                <w:color w:val="auto"/>
                <w:sz w:val="20"/>
                <w:szCs w:val="20"/>
              </w:rPr>
            </w:pPr>
            <w:r w:rsidRPr="001E71F6">
              <w:rPr>
                <w:rFonts w:ascii="Arial" w:hAnsi="Arial" w:cs="Arial"/>
                <w:b/>
                <w:sz w:val="20"/>
                <w:szCs w:val="20"/>
                <w:lang w:eastAsia="de-CH"/>
              </w:rPr>
              <w:t>Management of a trochanteric fracture using a PFNA</w:t>
            </w:r>
          </w:p>
        </w:tc>
        <w:tc>
          <w:tcPr>
            <w:tcW w:w="3263" w:type="dxa"/>
            <w:shd w:val="clear" w:color="auto" w:fill="auto"/>
          </w:tcPr>
          <w:p w:rsidR="00E20300" w:rsidRPr="007C00BF"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color w:val="auto"/>
                <w:sz w:val="20"/>
                <w:szCs w:val="20"/>
              </w:rPr>
            </w:pPr>
          </w:p>
        </w:tc>
      </w:tr>
      <w:tr w:rsidR="00E20300" w:rsidRPr="00F9048A" w:rsidTr="001F6C1D">
        <w:trPr>
          <w:cantSplit/>
        </w:trPr>
        <w:tc>
          <w:tcPr>
            <w:tcW w:w="1526" w:type="dxa"/>
            <w:shd w:val="clear" w:color="auto" w:fill="auto"/>
          </w:tcPr>
          <w:p w:rsidR="00E20300" w:rsidRPr="007C00BF"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noProof/>
                <w:color w:val="auto"/>
                <w:sz w:val="20"/>
                <w:szCs w:val="20"/>
              </w:rPr>
            </w:pPr>
            <w:r>
              <w:rPr>
                <w:rFonts w:ascii="Arial" w:hAnsi="Arial" w:cs="Arial"/>
                <w:bCs/>
                <w:noProof/>
                <w:color w:val="auto"/>
                <w:sz w:val="20"/>
                <w:szCs w:val="20"/>
              </w:rPr>
              <w:t>09:30-09:45</w:t>
            </w:r>
          </w:p>
        </w:tc>
        <w:tc>
          <w:tcPr>
            <w:tcW w:w="5384" w:type="dxa"/>
            <w:shd w:val="clear" w:color="auto" w:fill="auto"/>
          </w:tcPr>
          <w:p w:rsidR="00E20300" w:rsidRPr="007C00BF"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noProof/>
                <w:color w:val="auto"/>
                <w:sz w:val="20"/>
                <w:szCs w:val="20"/>
              </w:rPr>
            </w:pPr>
            <w:r>
              <w:rPr>
                <w:rFonts w:ascii="Arial" w:hAnsi="Arial" w:cs="Arial"/>
                <w:bCs/>
                <w:noProof/>
                <w:color w:val="auto"/>
                <w:sz w:val="20"/>
                <w:szCs w:val="20"/>
              </w:rPr>
              <w:t>Change location discussionroom</w:t>
            </w:r>
          </w:p>
        </w:tc>
        <w:tc>
          <w:tcPr>
            <w:tcW w:w="3263" w:type="dxa"/>
            <w:shd w:val="clear" w:color="auto" w:fill="auto"/>
          </w:tcPr>
          <w:p w:rsidR="00E20300" w:rsidRPr="007C00BF"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color w:val="auto"/>
                <w:sz w:val="20"/>
                <w:szCs w:val="20"/>
              </w:rPr>
            </w:pPr>
          </w:p>
        </w:tc>
      </w:tr>
      <w:tr w:rsidR="00E20300" w:rsidRPr="00F9048A" w:rsidTr="001F6C1D">
        <w:trPr>
          <w:cantSplit/>
        </w:trPr>
        <w:tc>
          <w:tcPr>
            <w:tcW w:w="1526" w:type="dxa"/>
            <w:shd w:val="clear" w:color="auto" w:fill="auto"/>
          </w:tcPr>
          <w:p w:rsidR="00E20300" w:rsidRPr="007C00BF"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noProof/>
                <w:color w:val="auto"/>
                <w:sz w:val="20"/>
                <w:szCs w:val="20"/>
              </w:rPr>
            </w:pPr>
            <w:r>
              <w:rPr>
                <w:rFonts w:ascii="Arial" w:hAnsi="Arial" w:cs="Arial"/>
                <w:bCs/>
                <w:noProof/>
                <w:color w:val="auto"/>
                <w:sz w:val="20"/>
                <w:szCs w:val="20"/>
              </w:rPr>
              <w:t>09:45-11:00</w:t>
            </w:r>
          </w:p>
        </w:tc>
        <w:tc>
          <w:tcPr>
            <w:tcW w:w="5384" w:type="dxa"/>
            <w:shd w:val="clear" w:color="auto" w:fill="auto"/>
          </w:tcPr>
          <w:p w:rsidR="00E20300" w:rsidRPr="001E71F6" w:rsidRDefault="00E20300" w:rsidP="00E20300">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rPr>
            </w:pPr>
            <w:r w:rsidRPr="001E71F6">
              <w:rPr>
                <w:rFonts w:ascii="Arial" w:hAnsi="Arial" w:cs="Arial"/>
                <w:b/>
                <w:sz w:val="20"/>
              </w:rPr>
              <w:t xml:space="preserve">Discussion group 4 </w:t>
            </w:r>
          </w:p>
          <w:p w:rsidR="00E20300" w:rsidRPr="001E71F6" w:rsidRDefault="00E20300" w:rsidP="00E20300">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rPr>
            </w:pPr>
            <w:r w:rsidRPr="001E71F6">
              <w:rPr>
                <w:rFonts w:ascii="Arial" w:hAnsi="Arial" w:cs="Arial"/>
                <w:b/>
                <w:sz w:val="20"/>
              </w:rPr>
              <w:t>Multi trauma—principles and synopsis</w:t>
            </w:r>
          </w:p>
          <w:p w:rsidR="00E20300" w:rsidRPr="001E71F6" w:rsidRDefault="00E20300" w:rsidP="00E20300">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rPr>
            </w:pPr>
            <w:r w:rsidRPr="001E71F6">
              <w:rPr>
                <w:rFonts w:ascii="Arial" w:hAnsi="Arial" w:cs="Arial"/>
                <w:sz w:val="20"/>
              </w:rPr>
              <w:t xml:space="preserve">Group 1   </w:t>
            </w:r>
          </w:p>
          <w:p w:rsidR="00E20300" w:rsidRPr="001E71F6" w:rsidRDefault="00E20300" w:rsidP="00E20300">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rPr>
            </w:pPr>
            <w:r w:rsidRPr="001E71F6">
              <w:rPr>
                <w:rFonts w:ascii="Arial" w:hAnsi="Arial" w:cs="Arial"/>
                <w:sz w:val="20"/>
              </w:rPr>
              <w:t xml:space="preserve">Group 2   </w:t>
            </w:r>
          </w:p>
          <w:p w:rsidR="00E20300" w:rsidRPr="001E71F6" w:rsidRDefault="00E20300" w:rsidP="00E20300">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rPr>
            </w:pPr>
            <w:r w:rsidRPr="001E71F6">
              <w:rPr>
                <w:rFonts w:ascii="Arial" w:hAnsi="Arial" w:cs="Arial"/>
                <w:sz w:val="20"/>
              </w:rPr>
              <w:t>Group 3</w:t>
            </w:r>
          </w:p>
          <w:p w:rsidR="00E20300" w:rsidRPr="001E71F6" w:rsidRDefault="00E20300" w:rsidP="00E20300">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rPr>
            </w:pPr>
            <w:r w:rsidRPr="001E71F6">
              <w:rPr>
                <w:rFonts w:ascii="Arial" w:hAnsi="Arial" w:cs="Arial"/>
                <w:sz w:val="20"/>
              </w:rPr>
              <w:t xml:space="preserve">Group4   </w:t>
            </w:r>
          </w:p>
          <w:p w:rsidR="00E20300" w:rsidRPr="007C00BF" w:rsidRDefault="00E20300" w:rsidP="007C00BF">
            <w:pPr>
              <w:autoSpaceDE w:val="0"/>
              <w:autoSpaceDN w:val="0"/>
              <w:adjustRightInd w:val="0"/>
              <w:spacing w:line="240" w:lineRule="auto"/>
              <w:ind w:left="317"/>
              <w:rPr>
                <w:rFonts w:ascii="Arial" w:hAnsi="Arial" w:cs="Arial"/>
                <w:bCs/>
                <w:noProof/>
                <w:color w:val="auto"/>
                <w:sz w:val="20"/>
                <w:szCs w:val="20"/>
              </w:rPr>
            </w:pPr>
          </w:p>
        </w:tc>
        <w:tc>
          <w:tcPr>
            <w:tcW w:w="3263" w:type="dxa"/>
            <w:shd w:val="clear" w:color="auto" w:fill="auto"/>
          </w:tcPr>
          <w:p w:rsidR="00E20300" w:rsidRPr="007C00BF"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color w:val="auto"/>
                <w:sz w:val="20"/>
                <w:szCs w:val="20"/>
              </w:rPr>
            </w:pPr>
          </w:p>
        </w:tc>
      </w:tr>
      <w:tr w:rsidR="00E20300" w:rsidRPr="00F9048A" w:rsidTr="001F6C1D">
        <w:trPr>
          <w:cantSplit/>
        </w:trPr>
        <w:tc>
          <w:tcPr>
            <w:tcW w:w="1526" w:type="dxa"/>
            <w:shd w:val="clear" w:color="auto" w:fill="auto"/>
          </w:tcPr>
          <w:p w:rsidR="00E20300" w:rsidRPr="007C00BF"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noProof/>
                <w:color w:val="auto"/>
                <w:sz w:val="20"/>
                <w:szCs w:val="20"/>
              </w:rPr>
            </w:pPr>
            <w:r>
              <w:rPr>
                <w:rFonts w:ascii="Arial" w:hAnsi="Arial" w:cs="Arial"/>
                <w:bCs/>
                <w:noProof/>
                <w:color w:val="auto"/>
                <w:sz w:val="20"/>
                <w:szCs w:val="20"/>
              </w:rPr>
              <w:t>11:00-11:20</w:t>
            </w:r>
          </w:p>
        </w:tc>
        <w:tc>
          <w:tcPr>
            <w:tcW w:w="5384" w:type="dxa"/>
            <w:shd w:val="clear" w:color="auto" w:fill="auto"/>
          </w:tcPr>
          <w:p w:rsidR="00E20300" w:rsidRPr="007C00BF" w:rsidRDefault="00E20300" w:rsidP="00E20300">
            <w:pPr>
              <w:autoSpaceDE w:val="0"/>
              <w:autoSpaceDN w:val="0"/>
              <w:adjustRightInd w:val="0"/>
              <w:spacing w:line="240" w:lineRule="auto"/>
              <w:ind w:left="317"/>
              <w:rPr>
                <w:rFonts w:ascii="Arial" w:hAnsi="Arial" w:cs="Arial"/>
                <w:bCs/>
                <w:noProof/>
                <w:color w:val="auto"/>
                <w:sz w:val="20"/>
                <w:szCs w:val="20"/>
              </w:rPr>
            </w:pPr>
            <w:r w:rsidRPr="00F842E6">
              <w:rPr>
                <w:rFonts w:ascii="Arial" w:hAnsi="Arial" w:cs="Arial"/>
                <w:noProof/>
                <w:sz w:val="20"/>
                <w:szCs w:val="20"/>
              </w:rPr>
              <w:t xml:space="preserve">Coffe </w:t>
            </w:r>
            <w:r w:rsidRPr="00F842E6">
              <w:rPr>
                <w:rFonts w:ascii="Arial" w:hAnsi="Arial" w:cs="Arial"/>
                <w:noProof/>
                <w:color w:val="auto"/>
                <w:sz w:val="20"/>
                <w:szCs w:val="20"/>
              </w:rPr>
              <w:t>Break</w:t>
            </w:r>
          </w:p>
        </w:tc>
        <w:tc>
          <w:tcPr>
            <w:tcW w:w="3263" w:type="dxa"/>
            <w:shd w:val="clear" w:color="auto" w:fill="auto"/>
          </w:tcPr>
          <w:p w:rsidR="00E20300" w:rsidRPr="007C00BF"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color w:val="auto"/>
                <w:sz w:val="20"/>
                <w:szCs w:val="20"/>
              </w:rPr>
            </w:pPr>
          </w:p>
        </w:tc>
      </w:tr>
      <w:tr w:rsidR="001F6C1D" w:rsidRPr="00F9048A" w:rsidTr="001F6C1D">
        <w:trPr>
          <w:cantSplit/>
        </w:trPr>
        <w:tc>
          <w:tcPr>
            <w:tcW w:w="1526" w:type="dxa"/>
            <w:shd w:val="clear" w:color="auto" w:fill="auto"/>
          </w:tcPr>
          <w:p w:rsidR="001F6C1D" w:rsidRPr="007C00BF"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noProof/>
                <w:color w:val="auto"/>
                <w:sz w:val="20"/>
                <w:szCs w:val="20"/>
              </w:rPr>
            </w:pPr>
            <w:r>
              <w:rPr>
                <w:rFonts w:ascii="Arial" w:hAnsi="Arial" w:cs="Arial"/>
                <w:bCs/>
                <w:noProof/>
                <w:color w:val="auto"/>
                <w:sz w:val="20"/>
                <w:szCs w:val="20"/>
              </w:rPr>
              <w:t>11:20-12:00</w:t>
            </w:r>
          </w:p>
        </w:tc>
        <w:tc>
          <w:tcPr>
            <w:tcW w:w="5384" w:type="dxa"/>
            <w:shd w:val="clear" w:color="auto" w:fill="auto"/>
          </w:tcPr>
          <w:p w:rsidR="001F6C1D" w:rsidRPr="007C00BF" w:rsidRDefault="001F6C1D" w:rsidP="007C00BF">
            <w:pPr>
              <w:autoSpaceDE w:val="0"/>
              <w:autoSpaceDN w:val="0"/>
              <w:adjustRightInd w:val="0"/>
              <w:spacing w:line="240" w:lineRule="auto"/>
              <w:ind w:left="317"/>
              <w:rPr>
                <w:rFonts w:ascii="Arial" w:hAnsi="Arial" w:cs="Arial"/>
                <w:bCs/>
                <w:noProof/>
                <w:color w:val="auto"/>
                <w:sz w:val="20"/>
                <w:szCs w:val="20"/>
              </w:rPr>
            </w:pPr>
            <w:r w:rsidRPr="007C00BF">
              <w:rPr>
                <w:rFonts w:ascii="Arial" w:hAnsi="Arial" w:cs="Arial"/>
                <w:bCs/>
                <w:noProof/>
                <w:color w:val="auto"/>
                <w:sz w:val="20"/>
                <w:szCs w:val="20"/>
              </w:rPr>
              <w:t xml:space="preserve">"Practical exercise </w:t>
            </w:r>
            <w:r w:rsidR="007C00BF" w:rsidRPr="007C00BF">
              <w:rPr>
                <w:rFonts w:ascii="Arial" w:hAnsi="Arial" w:cs="Arial"/>
                <w:bCs/>
                <w:noProof/>
                <w:color w:val="auto"/>
                <w:sz w:val="20"/>
                <w:szCs w:val="20"/>
              </w:rPr>
              <w:t>6</w:t>
            </w:r>
          </w:p>
          <w:p w:rsidR="001F6C1D" w:rsidRPr="007C00BF" w:rsidRDefault="001F6C1D" w:rsidP="00DE5268">
            <w:pPr>
              <w:autoSpaceDE w:val="0"/>
              <w:autoSpaceDN w:val="0"/>
              <w:adjustRightInd w:val="0"/>
              <w:spacing w:line="240" w:lineRule="auto"/>
              <w:ind w:left="317"/>
              <w:rPr>
                <w:rFonts w:ascii="Arial" w:hAnsi="Arial" w:cs="Arial"/>
                <w:bCs/>
                <w:noProof/>
                <w:color w:val="auto"/>
                <w:sz w:val="20"/>
                <w:szCs w:val="20"/>
              </w:rPr>
            </w:pPr>
            <w:r w:rsidRPr="007C00BF">
              <w:rPr>
                <w:rFonts w:ascii="Arial" w:hAnsi="Arial" w:cs="Arial"/>
                <w:bCs/>
                <w:noProof/>
                <w:color w:val="auto"/>
                <w:sz w:val="20"/>
                <w:szCs w:val="20"/>
              </w:rPr>
              <w:t>Tibial fractures treated with different external fixator frame constructs—assessment of stability</w:t>
            </w:r>
          </w:p>
          <w:p w:rsidR="001F6C1D" w:rsidRPr="007C00BF" w:rsidRDefault="001F6C1D" w:rsidP="00DE5268">
            <w:pPr>
              <w:autoSpaceDE w:val="0"/>
              <w:autoSpaceDN w:val="0"/>
              <w:adjustRightInd w:val="0"/>
              <w:spacing w:line="240" w:lineRule="auto"/>
              <w:ind w:left="317"/>
              <w:rPr>
                <w:rFonts w:ascii="Arial" w:hAnsi="Arial" w:cs="Arial"/>
                <w:bCs/>
                <w:noProof/>
                <w:color w:val="auto"/>
                <w:sz w:val="20"/>
                <w:szCs w:val="20"/>
              </w:rPr>
            </w:pPr>
            <w:r w:rsidRPr="007C00BF">
              <w:rPr>
                <w:rFonts w:ascii="Arial" w:hAnsi="Arial" w:cs="Arial"/>
                <w:bCs/>
                <w:noProof/>
                <w:color w:val="auto"/>
                <w:sz w:val="20"/>
                <w:szCs w:val="20"/>
              </w:rPr>
              <w:t>• Video: 00135</w:t>
            </w:r>
          </w:p>
          <w:p w:rsidR="001F6C1D" w:rsidRPr="007C00BF" w:rsidRDefault="001F6C1D" w:rsidP="00DE5268">
            <w:pPr>
              <w:autoSpaceDE w:val="0"/>
              <w:autoSpaceDN w:val="0"/>
              <w:adjustRightInd w:val="0"/>
              <w:spacing w:line="240" w:lineRule="auto"/>
              <w:ind w:left="317"/>
              <w:rPr>
                <w:rFonts w:ascii="Arial" w:hAnsi="Arial" w:cs="Arial"/>
                <w:bCs/>
                <w:noProof/>
                <w:color w:val="auto"/>
                <w:sz w:val="20"/>
                <w:szCs w:val="20"/>
              </w:rPr>
            </w:pPr>
            <w:r w:rsidRPr="007C00BF">
              <w:rPr>
                <w:rFonts w:ascii="Arial" w:hAnsi="Arial" w:cs="Arial"/>
                <w:bCs/>
                <w:noProof/>
                <w:color w:val="auto"/>
                <w:sz w:val="20"/>
                <w:szCs w:val="20"/>
              </w:rPr>
              <w:t>• Bone model: 1118"</w:t>
            </w:r>
          </w:p>
        </w:tc>
        <w:tc>
          <w:tcPr>
            <w:tcW w:w="3263" w:type="dxa"/>
            <w:shd w:val="clear" w:color="auto" w:fill="auto"/>
          </w:tcPr>
          <w:p w:rsidR="001F6C1D" w:rsidRPr="007C00BF"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color w:val="auto"/>
                <w:sz w:val="20"/>
                <w:szCs w:val="20"/>
              </w:rPr>
            </w:pPr>
          </w:p>
        </w:tc>
      </w:tr>
      <w:tr w:rsidR="001F6C1D" w:rsidRPr="00F9048A" w:rsidTr="001F6C1D">
        <w:trPr>
          <w:cantSplit/>
        </w:trPr>
        <w:tc>
          <w:tcPr>
            <w:tcW w:w="1526" w:type="dxa"/>
            <w:shd w:val="clear" w:color="auto" w:fill="auto"/>
          </w:tcPr>
          <w:p w:rsidR="001F6C1D" w:rsidRPr="007C00BF" w:rsidRDefault="00E20300"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noProof/>
                <w:color w:val="auto"/>
                <w:sz w:val="20"/>
                <w:szCs w:val="20"/>
              </w:rPr>
            </w:pPr>
            <w:r>
              <w:rPr>
                <w:rFonts w:ascii="Arial" w:hAnsi="Arial" w:cs="Arial"/>
                <w:bCs/>
                <w:noProof/>
                <w:color w:val="auto"/>
                <w:sz w:val="20"/>
                <w:szCs w:val="20"/>
              </w:rPr>
              <w:t>12:00-13:15</w:t>
            </w:r>
          </w:p>
        </w:tc>
        <w:tc>
          <w:tcPr>
            <w:tcW w:w="5384" w:type="dxa"/>
            <w:shd w:val="clear" w:color="auto" w:fill="auto"/>
          </w:tcPr>
          <w:p w:rsidR="001F6C1D" w:rsidRPr="007C00BF" w:rsidRDefault="001F6C1D" w:rsidP="007C00BF">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noProof/>
                <w:color w:val="auto"/>
                <w:sz w:val="20"/>
                <w:szCs w:val="20"/>
              </w:rPr>
            </w:pPr>
            <w:r w:rsidRPr="007C00BF">
              <w:rPr>
                <w:rFonts w:ascii="Arial" w:hAnsi="Arial" w:cs="Arial"/>
                <w:bCs/>
                <w:noProof/>
                <w:color w:val="auto"/>
                <w:sz w:val="20"/>
                <w:szCs w:val="20"/>
              </w:rPr>
              <w:t xml:space="preserve">"Practical exercise </w:t>
            </w:r>
            <w:r w:rsidR="007C00BF" w:rsidRPr="007C00BF">
              <w:rPr>
                <w:rFonts w:ascii="Arial" w:hAnsi="Arial" w:cs="Arial"/>
                <w:bCs/>
                <w:noProof/>
                <w:color w:val="auto"/>
                <w:sz w:val="20"/>
                <w:szCs w:val="20"/>
              </w:rPr>
              <w:t>7</w:t>
            </w:r>
          </w:p>
          <w:p w:rsidR="001F6C1D" w:rsidRPr="007C00BF" w:rsidRDefault="001F6C1D" w:rsidP="00DE5268">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noProof/>
                <w:color w:val="auto"/>
                <w:sz w:val="20"/>
                <w:szCs w:val="20"/>
              </w:rPr>
            </w:pPr>
            <w:r w:rsidRPr="007C00BF">
              <w:rPr>
                <w:rFonts w:ascii="Arial" w:hAnsi="Arial" w:cs="Arial"/>
                <w:bCs/>
                <w:noProof/>
                <w:color w:val="auto"/>
                <w:sz w:val="20"/>
                <w:szCs w:val="20"/>
              </w:rPr>
              <w:t xml:space="preserve">Stabilization of the pelvic ring using a large external fixator </w:t>
            </w:r>
          </w:p>
          <w:p w:rsidR="001F6C1D" w:rsidRPr="007C00BF" w:rsidRDefault="001F6C1D" w:rsidP="00DE5268">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noProof/>
                <w:color w:val="auto"/>
                <w:sz w:val="20"/>
                <w:szCs w:val="20"/>
              </w:rPr>
            </w:pPr>
            <w:r w:rsidRPr="007C00BF">
              <w:rPr>
                <w:rFonts w:ascii="Arial" w:hAnsi="Arial" w:cs="Arial"/>
                <w:bCs/>
                <w:noProof/>
                <w:color w:val="auto"/>
                <w:sz w:val="20"/>
                <w:szCs w:val="20"/>
              </w:rPr>
              <w:t>• Video: 00122</w:t>
            </w:r>
          </w:p>
          <w:p w:rsidR="001F6C1D" w:rsidRPr="007C00BF" w:rsidRDefault="001F6C1D" w:rsidP="00DE5268">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noProof/>
                <w:color w:val="auto"/>
              </w:rPr>
            </w:pPr>
            <w:r w:rsidRPr="007C00BF">
              <w:rPr>
                <w:rFonts w:ascii="Arial" w:hAnsi="Arial" w:cs="Arial"/>
                <w:bCs/>
                <w:noProof/>
                <w:color w:val="auto"/>
                <w:sz w:val="20"/>
                <w:szCs w:val="20"/>
              </w:rPr>
              <w:t>• Bone model: 4083"</w:t>
            </w:r>
          </w:p>
        </w:tc>
        <w:tc>
          <w:tcPr>
            <w:tcW w:w="3263" w:type="dxa"/>
            <w:shd w:val="clear" w:color="auto" w:fill="auto"/>
          </w:tcPr>
          <w:p w:rsidR="001F6C1D" w:rsidRPr="007C00BF"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noProof/>
                <w:color w:val="auto"/>
                <w:sz w:val="20"/>
                <w:szCs w:val="20"/>
                <w:highlight w:val="green"/>
              </w:rPr>
            </w:pPr>
          </w:p>
        </w:tc>
      </w:tr>
      <w:tr w:rsidR="001F6C1D" w:rsidRPr="00F9048A" w:rsidTr="001F6C1D">
        <w:trPr>
          <w:cantSplit/>
        </w:trPr>
        <w:tc>
          <w:tcPr>
            <w:tcW w:w="1526" w:type="dxa"/>
            <w:shd w:val="clear" w:color="auto" w:fill="auto"/>
          </w:tcPr>
          <w:p w:rsidR="001F6C1D" w:rsidRPr="001E71F6" w:rsidRDefault="00E20300" w:rsidP="00E20300">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13:15-14:30</w:t>
            </w:r>
          </w:p>
        </w:tc>
        <w:tc>
          <w:tcPr>
            <w:tcW w:w="5384" w:type="dxa"/>
            <w:shd w:val="clear" w:color="auto" w:fill="auto"/>
          </w:tcPr>
          <w:p w:rsidR="001F6C1D" w:rsidRPr="00F842E6" w:rsidRDefault="00EE670B" w:rsidP="00537778">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Lunch</w:t>
            </w:r>
          </w:p>
        </w:tc>
        <w:tc>
          <w:tcPr>
            <w:tcW w:w="3263" w:type="dxa"/>
            <w:shd w:val="clear" w:color="auto" w:fill="auto"/>
          </w:tcPr>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sz w:val="20"/>
                <w:szCs w:val="20"/>
                <w:highlight w:val="green"/>
              </w:rPr>
            </w:pPr>
          </w:p>
        </w:tc>
      </w:tr>
      <w:tr w:rsidR="001F6C1D" w:rsidRPr="00F9048A" w:rsidTr="001F6C1D">
        <w:trPr>
          <w:cantSplit/>
        </w:trPr>
        <w:tc>
          <w:tcPr>
            <w:tcW w:w="1526" w:type="dxa"/>
            <w:shd w:val="clear" w:color="auto" w:fill="auto"/>
          </w:tcPr>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0070C0"/>
                <w:sz w:val="20"/>
                <w:szCs w:val="20"/>
              </w:rPr>
            </w:pPr>
            <w:r w:rsidRPr="001E71F6">
              <w:rPr>
                <w:rFonts w:ascii="Arial" w:hAnsi="Arial" w:cs="Arial"/>
                <w:b/>
                <w:bCs/>
                <w:color w:val="0070C0"/>
                <w:sz w:val="20"/>
                <w:szCs w:val="20"/>
              </w:rPr>
              <w:t>Module 6</w:t>
            </w:r>
          </w:p>
        </w:tc>
        <w:tc>
          <w:tcPr>
            <w:tcW w:w="5384" w:type="dxa"/>
            <w:shd w:val="clear" w:color="auto" w:fill="auto"/>
          </w:tcPr>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color w:val="0070C0"/>
                <w:sz w:val="20"/>
                <w:szCs w:val="20"/>
              </w:rPr>
            </w:pPr>
            <w:r w:rsidRPr="001E71F6">
              <w:rPr>
                <w:rFonts w:ascii="Arial" w:hAnsi="Arial" w:cs="Arial"/>
                <w:b/>
                <w:bCs/>
                <w:color w:val="0070C0"/>
                <w:sz w:val="20"/>
                <w:szCs w:val="20"/>
              </w:rPr>
              <w:t xml:space="preserve">Special issues and problems  </w:t>
            </w:r>
          </w:p>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color w:val="0070C0"/>
                <w:sz w:val="20"/>
                <w:szCs w:val="20"/>
              </w:rPr>
            </w:pPr>
          </w:p>
          <w:p w:rsidR="001F6C1D" w:rsidRPr="001E71F6" w:rsidRDefault="001F6C1D" w:rsidP="001E71F6">
            <w:pPr>
              <w:autoSpaceDE w:val="0"/>
              <w:autoSpaceDN w:val="0"/>
              <w:adjustRightInd w:val="0"/>
              <w:spacing w:line="240" w:lineRule="auto"/>
              <w:rPr>
                <w:rFonts w:ascii="Arial" w:hAnsi="Arial" w:cs="Arial"/>
                <w:noProof/>
                <w:color w:val="0070C0"/>
                <w:sz w:val="20"/>
                <w:szCs w:val="20"/>
              </w:rPr>
            </w:pPr>
            <w:r w:rsidRPr="001E71F6">
              <w:rPr>
                <w:rFonts w:ascii="Arial" w:hAnsi="Arial" w:cs="Arial"/>
                <w:noProof/>
                <w:color w:val="0070C0"/>
                <w:sz w:val="20"/>
                <w:szCs w:val="20"/>
              </w:rPr>
              <w:t>At the end of this module, participants will be able to:</w:t>
            </w:r>
          </w:p>
          <w:p w:rsidR="001F6C1D" w:rsidRPr="001E71F6" w:rsidRDefault="001F6C1D" w:rsidP="001E71F6">
            <w:pPr>
              <w:numPr>
                <w:ilvl w:val="0"/>
                <w:numId w:val="7"/>
              </w:numPr>
              <w:autoSpaceDE w:val="0"/>
              <w:autoSpaceDN w:val="0"/>
              <w:adjustRightInd w:val="0"/>
              <w:spacing w:line="240" w:lineRule="auto"/>
              <w:ind w:left="317" w:hanging="283"/>
              <w:rPr>
                <w:rFonts w:ascii="Arial" w:hAnsi="Arial" w:cs="Arial"/>
                <w:color w:val="0070C0"/>
                <w:sz w:val="20"/>
                <w:szCs w:val="20"/>
                <w:lang w:eastAsia="de-CH"/>
              </w:rPr>
            </w:pPr>
            <w:r w:rsidRPr="001E71F6">
              <w:rPr>
                <w:rFonts w:ascii="Arial" w:hAnsi="Arial" w:cs="Arial"/>
                <w:color w:val="0070C0"/>
                <w:sz w:val="20"/>
                <w:szCs w:val="20"/>
                <w:lang w:eastAsia="de-CH"/>
              </w:rPr>
              <w:t>Describe and understand the dangers of radiation and how to avoid them</w:t>
            </w:r>
          </w:p>
          <w:p w:rsidR="001F6C1D" w:rsidRPr="001E71F6" w:rsidRDefault="001F6C1D" w:rsidP="001E71F6">
            <w:pPr>
              <w:numPr>
                <w:ilvl w:val="0"/>
                <w:numId w:val="7"/>
              </w:numPr>
              <w:autoSpaceDE w:val="0"/>
              <w:autoSpaceDN w:val="0"/>
              <w:adjustRightInd w:val="0"/>
              <w:spacing w:line="240" w:lineRule="auto"/>
              <w:ind w:left="317" w:hanging="283"/>
              <w:rPr>
                <w:rFonts w:ascii="Arial" w:hAnsi="Arial" w:cs="Arial"/>
                <w:color w:val="0070C0"/>
                <w:sz w:val="20"/>
                <w:szCs w:val="20"/>
                <w:lang w:eastAsia="de-CH"/>
              </w:rPr>
            </w:pPr>
            <w:r w:rsidRPr="001E71F6">
              <w:rPr>
                <w:rFonts w:ascii="Arial" w:hAnsi="Arial" w:cs="Arial"/>
                <w:color w:val="0070C0"/>
                <w:sz w:val="20"/>
                <w:szCs w:val="20"/>
                <w:lang w:eastAsia="de-CH"/>
              </w:rPr>
              <w:t>List the causes and factors that lead to postoperative infection</w:t>
            </w:r>
          </w:p>
          <w:p w:rsidR="001F6C1D" w:rsidRPr="001E71F6" w:rsidRDefault="001F6C1D" w:rsidP="001E71F6">
            <w:pPr>
              <w:numPr>
                <w:ilvl w:val="0"/>
                <w:numId w:val="7"/>
              </w:numPr>
              <w:autoSpaceDE w:val="0"/>
              <w:autoSpaceDN w:val="0"/>
              <w:adjustRightInd w:val="0"/>
              <w:spacing w:line="240" w:lineRule="auto"/>
              <w:ind w:left="317" w:hanging="283"/>
              <w:rPr>
                <w:rFonts w:ascii="FormataBQ-Light" w:hAnsi="FormataBQ-Light" w:cs="FormataBQ-Light"/>
                <w:color w:val="0070C0"/>
                <w:sz w:val="20"/>
                <w:szCs w:val="20"/>
                <w:lang w:eastAsia="de-CH"/>
              </w:rPr>
            </w:pPr>
            <w:r w:rsidRPr="001E71F6">
              <w:rPr>
                <w:rFonts w:ascii="Arial" w:hAnsi="Arial" w:cs="Arial"/>
                <w:color w:val="0070C0"/>
                <w:sz w:val="20"/>
                <w:szCs w:val="20"/>
                <w:lang w:eastAsia="de-CH"/>
              </w:rPr>
              <w:t xml:space="preserve">Name factors leading to delayed union and/or </w:t>
            </w:r>
            <w:proofErr w:type="spellStart"/>
            <w:r w:rsidRPr="001E71F6">
              <w:rPr>
                <w:rFonts w:ascii="Arial" w:hAnsi="Arial" w:cs="Arial"/>
                <w:color w:val="0070C0"/>
                <w:sz w:val="20"/>
                <w:szCs w:val="20"/>
                <w:lang w:eastAsia="de-CH"/>
              </w:rPr>
              <w:t>malunion</w:t>
            </w:r>
            <w:proofErr w:type="spellEnd"/>
            <w:r w:rsidRPr="001E71F6">
              <w:rPr>
                <w:rFonts w:ascii="Arial" w:hAnsi="Arial" w:cs="Arial"/>
                <w:b/>
                <w:bCs/>
                <w:color w:val="0070C0"/>
                <w:sz w:val="20"/>
                <w:szCs w:val="20"/>
              </w:rPr>
              <w:t xml:space="preserve"> </w:t>
            </w:r>
          </w:p>
        </w:tc>
        <w:tc>
          <w:tcPr>
            <w:tcW w:w="3263" w:type="dxa"/>
            <w:shd w:val="clear" w:color="auto" w:fill="auto"/>
          </w:tcPr>
          <w:p w:rsidR="001F6C1D" w:rsidRPr="001E71F6" w:rsidRDefault="001F6C1D" w:rsidP="00EE670B">
            <w:pPr>
              <w:rPr>
                <w:rFonts w:ascii="Arial" w:hAnsi="Arial" w:cs="Arial"/>
                <w:noProof/>
                <w:sz w:val="20"/>
                <w:szCs w:val="20"/>
                <w:highlight w:val="green"/>
              </w:rPr>
            </w:pPr>
            <w:r w:rsidRPr="007B77D7">
              <w:rPr>
                <w:rFonts w:ascii="Arial" w:hAnsi="Arial" w:cs="Arial"/>
                <w:noProof/>
                <w:color w:val="4F81BD"/>
                <w:sz w:val="20"/>
                <w:szCs w:val="20"/>
              </w:rPr>
              <w:t>Moderator:</w:t>
            </w:r>
            <w:r w:rsidRPr="007B77D7">
              <w:rPr>
                <w:rFonts w:ascii="Calibri" w:hAnsi="Calibri" w:cs="Arial"/>
                <w:color w:val="4F81BD"/>
                <w:sz w:val="22"/>
                <w:szCs w:val="22"/>
              </w:rPr>
              <w:t xml:space="preserve"> </w:t>
            </w:r>
          </w:p>
        </w:tc>
      </w:tr>
      <w:tr w:rsidR="001F6C1D" w:rsidRPr="00F9048A" w:rsidTr="001F6C1D">
        <w:trPr>
          <w:cantSplit/>
        </w:trPr>
        <w:tc>
          <w:tcPr>
            <w:tcW w:w="1526" w:type="dxa"/>
            <w:shd w:val="clear" w:color="auto" w:fill="auto"/>
          </w:tcPr>
          <w:p w:rsidR="001F6C1D" w:rsidRPr="001E71F6" w:rsidRDefault="00E20300" w:rsidP="00537778">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14:30-14:45</w:t>
            </w:r>
          </w:p>
        </w:tc>
        <w:tc>
          <w:tcPr>
            <w:tcW w:w="5384" w:type="dxa"/>
            <w:shd w:val="clear" w:color="auto" w:fill="auto"/>
          </w:tcPr>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Radiation hazards</w:t>
            </w:r>
          </w:p>
        </w:tc>
        <w:tc>
          <w:tcPr>
            <w:tcW w:w="3263" w:type="dxa"/>
            <w:shd w:val="clear" w:color="auto" w:fill="auto"/>
          </w:tcPr>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FF0000"/>
              </w:rPr>
            </w:pPr>
          </w:p>
        </w:tc>
      </w:tr>
      <w:tr w:rsidR="001F6C1D" w:rsidRPr="00F9048A" w:rsidTr="001F6C1D">
        <w:trPr>
          <w:cantSplit/>
        </w:trPr>
        <w:tc>
          <w:tcPr>
            <w:tcW w:w="1526" w:type="dxa"/>
            <w:shd w:val="clear" w:color="auto" w:fill="auto"/>
          </w:tcPr>
          <w:p w:rsidR="001F6C1D" w:rsidRPr="001E71F6" w:rsidRDefault="00E20300" w:rsidP="00EE670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14:45-15:</w:t>
            </w:r>
            <w:r w:rsidR="00EE670B">
              <w:rPr>
                <w:rFonts w:ascii="Arial" w:hAnsi="Arial" w:cs="Arial"/>
                <w:noProof/>
                <w:color w:val="auto"/>
                <w:sz w:val="20"/>
                <w:szCs w:val="20"/>
              </w:rPr>
              <w:t xml:space="preserve"> </w:t>
            </w:r>
            <w:r>
              <w:rPr>
                <w:rFonts w:ascii="Arial" w:hAnsi="Arial" w:cs="Arial"/>
                <w:noProof/>
                <w:color w:val="auto"/>
                <w:sz w:val="20"/>
                <w:szCs w:val="20"/>
              </w:rPr>
              <w:t>00</w:t>
            </w:r>
          </w:p>
        </w:tc>
        <w:tc>
          <w:tcPr>
            <w:tcW w:w="5384" w:type="dxa"/>
            <w:shd w:val="clear" w:color="auto" w:fill="auto"/>
          </w:tcPr>
          <w:p w:rsidR="001F6C1D"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4940E2">
              <w:rPr>
                <w:rFonts w:ascii="Arial" w:hAnsi="Arial" w:cs="Arial"/>
                <w:noProof/>
                <w:color w:val="auto"/>
                <w:sz w:val="20"/>
                <w:szCs w:val="20"/>
              </w:rPr>
              <w:t>Treatment algorithms for the polytrauma patient</w:t>
            </w:r>
          </w:p>
        </w:tc>
        <w:tc>
          <w:tcPr>
            <w:tcW w:w="3263" w:type="dxa"/>
            <w:shd w:val="clear" w:color="auto" w:fill="auto"/>
            <w:vAlign w:val="bottom"/>
          </w:tcPr>
          <w:p w:rsidR="001F6C1D" w:rsidRDefault="001F6C1D" w:rsidP="001F6C1D">
            <w:pPr>
              <w:spacing w:line="240" w:lineRule="auto"/>
              <w:rPr>
                <w:rFonts w:ascii="Arial" w:hAnsi="Arial" w:cs="Arial"/>
                <w:sz w:val="20"/>
                <w:szCs w:val="20"/>
                <w:lang w:val="de-DE"/>
              </w:rPr>
            </w:pPr>
          </w:p>
        </w:tc>
      </w:tr>
      <w:tr w:rsidR="001F6C1D" w:rsidRPr="00F9048A" w:rsidTr="001F6C1D">
        <w:trPr>
          <w:cantSplit/>
        </w:trPr>
        <w:tc>
          <w:tcPr>
            <w:tcW w:w="1526" w:type="dxa"/>
            <w:shd w:val="clear" w:color="auto" w:fill="auto"/>
          </w:tcPr>
          <w:p w:rsidR="001F6C1D" w:rsidRDefault="00EE670B" w:rsidP="004940E2">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15:00-15:15</w:t>
            </w:r>
          </w:p>
        </w:tc>
        <w:tc>
          <w:tcPr>
            <w:tcW w:w="5384" w:type="dxa"/>
            <w:shd w:val="clear" w:color="auto" w:fill="auto"/>
          </w:tcPr>
          <w:p w:rsidR="001F6C1D"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4940E2">
              <w:rPr>
                <w:rFonts w:ascii="Arial" w:hAnsi="Arial" w:cs="Arial"/>
                <w:noProof/>
                <w:color w:val="auto"/>
                <w:sz w:val="20"/>
                <w:szCs w:val="20"/>
              </w:rPr>
              <w:t>Emergency management of pelvic fractures—a critical skill can save lives</w:t>
            </w:r>
          </w:p>
        </w:tc>
        <w:tc>
          <w:tcPr>
            <w:tcW w:w="3263" w:type="dxa"/>
            <w:shd w:val="clear" w:color="auto" w:fill="auto"/>
          </w:tcPr>
          <w:p w:rsidR="001F6C1D" w:rsidRDefault="001F6C1D" w:rsidP="001F6C1D">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1F6C1D" w:rsidRPr="00F9048A" w:rsidTr="001F6C1D">
        <w:trPr>
          <w:cantSplit/>
        </w:trPr>
        <w:tc>
          <w:tcPr>
            <w:tcW w:w="1526" w:type="dxa"/>
            <w:shd w:val="clear" w:color="auto" w:fill="auto"/>
          </w:tcPr>
          <w:p w:rsidR="001F6C1D" w:rsidRPr="001E71F6" w:rsidRDefault="00EE670B" w:rsidP="004940E2">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15:15-15:30</w:t>
            </w:r>
          </w:p>
        </w:tc>
        <w:tc>
          <w:tcPr>
            <w:tcW w:w="5384" w:type="dxa"/>
            <w:shd w:val="clear" w:color="auto" w:fill="auto"/>
          </w:tcPr>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 xml:space="preserve">Treatment principles of Open Fractures </w:t>
            </w:r>
          </w:p>
        </w:tc>
        <w:tc>
          <w:tcPr>
            <w:tcW w:w="3263" w:type="dxa"/>
            <w:shd w:val="clear" w:color="auto" w:fill="auto"/>
          </w:tcPr>
          <w:p w:rsidR="001F6C1D" w:rsidRPr="001E71F6" w:rsidRDefault="001F6C1D" w:rsidP="00280DDC">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1F6C1D" w:rsidRPr="00F9048A" w:rsidTr="001F6C1D">
        <w:trPr>
          <w:cantSplit/>
        </w:trPr>
        <w:tc>
          <w:tcPr>
            <w:tcW w:w="1526" w:type="dxa"/>
            <w:shd w:val="clear" w:color="auto" w:fill="auto"/>
          </w:tcPr>
          <w:p w:rsidR="001F6C1D" w:rsidRPr="001E71F6" w:rsidRDefault="00EE670B" w:rsidP="004940E2">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Pr>
                <w:rFonts w:ascii="Arial" w:hAnsi="Arial" w:cs="Arial"/>
                <w:noProof/>
                <w:color w:val="auto"/>
                <w:sz w:val="20"/>
                <w:szCs w:val="20"/>
              </w:rPr>
              <w:t>15:30-15:45</w:t>
            </w:r>
          </w:p>
        </w:tc>
        <w:tc>
          <w:tcPr>
            <w:tcW w:w="5384" w:type="dxa"/>
            <w:shd w:val="clear" w:color="auto" w:fill="auto"/>
          </w:tcPr>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 xml:space="preserve">Infection after osteosynthesis—how to diagnose and manage? </w:t>
            </w:r>
          </w:p>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c>
          <w:tcPr>
            <w:tcW w:w="3263" w:type="dxa"/>
            <w:shd w:val="clear" w:color="auto" w:fill="auto"/>
          </w:tcPr>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p>
        </w:tc>
      </w:tr>
      <w:tr w:rsidR="001F6C1D" w:rsidRPr="00F9048A" w:rsidTr="001F6C1D">
        <w:trPr>
          <w:cantSplit/>
        </w:trPr>
        <w:tc>
          <w:tcPr>
            <w:tcW w:w="1526" w:type="dxa"/>
            <w:shd w:val="clear" w:color="auto" w:fill="auto"/>
          </w:tcPr>
          <w:p w:rsidR="001F6C1D" w:rsidRPr="001E71F6" w:rsidRDefault="00EE670B" w:rsidP="004940E2">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lastRenderedPageBreak/>
              <w:t>15:45-16:00</w:t>
            </w:r>
          </w:p>
        </w:tc>
        <w:tc>
          <w:tcPr>
            <w:tcW w:w="5384" w:type="dxa"/>
            <w:shd w:val="clear" w:color="auto" w:fill="auto"/>
          </w:tcPr>
          <w:p w:rsidR="001F6C1D" w:rsidRPr="001E71F6" w:rsidRDefault="001F6C1D" w:rsidP="001850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Non-unions causes and treatment</w:t>
            </w:r>
          </w:p>
        </w:tc>
        <w:tc>
          <w:tcPr>
            <w:tcW w:w="3263" w:type="dxa"/>
            <w:shd w:val="clear" w:color="auto" w:fill="auto"/>
          </w:tcPr>
          <w:p w:rsidR="001F6C1D" w:rsidRPr="00B75EB5"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1F6C1D" w:rsidRPr="00F9048A" w:rsidTr="001F6C1D">
        <w:trPr>
          <w:cantSplit/>
        </w:trPr>
        <w:tc>
          <w:tcPr>
            <w:tcW w:w="1526" w:type="dxa"/>
            <w:shd w:val="clear" w:color="auto" w:fill="auto"/>
          </w:tcPr>
          <w:p w:rsidR="001F6C1D" w:rsidRPr="001E71F6" w:rsidRDefault="00EE670B" w:rsidP="004940E2">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16:00-16:20</w:t>
            </w:r>
          </w:p>
        </w:tc>
        <w:tc>
          <w:tcPr>
            <w:tcW w:w="5384" w:type="dxa"/>
            <w:shd w:val="clear" w:color="auto" w:fill="auto"/>
          </w:tcPr>
          <w:p w:rsidR="001F6C1D" w:rsidRPr="001E71F6" w:rsidRDefault="00EE670B" w:rsidP="004E5AED">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F842E6">
              <w:rPr>
                <w:rFonts w:ascii="Arial" w:hAnsi="Arial" w:cs="Arial"/>
                <w:noProof/>
                <w:sz w:val="20"/>
                <w:szCs w:val="20"/>
              </w:rPr>
              <w:t xml:space="preserve">Coffe </w:t>
            </w:r>
            <w:r w:rsidRPr="00F842E6">
              <w:rPr>
                <w:rFonts w:ascii="Arial" w:hAnsi="Arial" w:cs="Arial"/>
                <w:noProof/>
                <w:color w:val="auto"/>
                <w:sz w:val="20"/>
                <w:szCs w:val="20"/>
              </w:rPr>
              <w:t>Break</w:t>
            </w:r>
          </w:p>
        </w:tc>
        <w:tc>
          <w:tcPr>
            <w:tcW w:w="3263" w:type="dxa"/>
            <w:shd w:val="clear" w:color="auto" w:fill="auto"/>
          </w:tcPr>
          <w:p w:rsidR="001F6C1D" w:rsidRPr="001E71F6" w:rsidRDefault="001F6C1D" w:rsidP="000D1DE4">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1F6C1D" w:rsidRPr="00F9048A" w:rsidTr="001F6C1D">
        <w:trPr>
          <w:cantSplit/>
          <w:trHeight w:val="942"/>
        </w:trPr>
        <w:tc>
          <w:tcPr>
            <w:tcW w:w="1526" w:type="dxa"/>
            <w:shd w:val="clear" w:color="auto" w:fill="auto"/>
          </w:tcPr>
          <w:p w:rsidR="001F6C1D" w:rsidRPr="001E71F6" w:rsidRDefault="00EE670B" w:rsidP="00172229">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16:20-17:20</w:t>
            </w:r>
          </w:p>
        </w:tc>
        <w:tc>
          <w:tcPr>
            <w:tcW w:w="5384" w:type="dxa"/>
            <w:shd w:val="clear" w:color="auto" w:fill="auto"/>
          </w:tcPr>
          <w:p w:rsidR="001F6C1D" w:rsidRPr="001E71F6" w:rsidRDefault="001F6C1D" w:rsidP="007C00BF">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1E71F6">
              <w:rPr>
                <w:rFonts w:ascii="Arial" w:hAnsi="Arial" w:cs="Arial"/>
                <w:b/>
                <w:noProof/>
                <w:color w:val="auto"/>
                <w:sz w:val="20"/>
                <w:szCs w:val="20"/>
              </w:rPr>
              <w:t xml:space="preserve">Practical exercise </w:t>
            </w:r>
            <w:r w:rsidR="007C00BF">
              <w:rPr>
                <w:rFonts w:ascii="Arial" w:hAnsi="Arial" w:cs="Arial"/>
                <w:b/>
                <w:noProof/>
                <w:color w:val="auto"/>
                <w:sz w:val="20"/>
                <w:szCs w:val="20"/>
              </w:rPr>
              <w:t>8</w:t>
            </w:r>
          </w:p>
          <w:p w:rsidR="001F6C1D" w:rsidRPr="001E71F6" w:rsidRDefault="001F6C1D" w:rsidP="00847F12">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1E71F6">
              <w:rPr>
                <w:rFonts w:ascii="Arial" w:hAnsi="Arial" w:cs="Arial"/>
                <w:b/>
                <w:noProof/>
                <w:color w:val="auto"/>
                <w:sz w:val="20"/>
                <w:szCs w:val="20"/>
              </w:rPr>
              <w:t>Tension band wiring of the olecranon</w:t>
            </w:r>
          </w:p>
          <w:p w:rsidR="001F6C1D" w:rsidRPr="001E71F6" w:rsidRDefault="001F6C1D" w:rsidP="00847F12">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c>
          <w:tcPr>
            <w:tcW w:w="3263" w:type="dxa"/>
            <w:shd w:val="clear" w:color="auto" w:fill="auto"/>
          </w:tcPr>
          <w:p w:rsidR="001F6C1D" w:rsidRPr="001E71F6" w:rsidRDefault="001F6C1D" w:rsidP="00847F12">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1F6C1D" w:rsidRPr="00F9048A" w:rsidTr="001F6C1D">
        <w:trPr>
          <w:cantSplit/>
        </w:trPr>
        <w:tc>
          <w:tcPr>
            <w:tcW w:w="1526" w:type="dxa"/>
            <w:shd w:val="clear" w:color="auto" w:fill="auto"/>
          </w:tcPr>
          <w:p w:rsidR="001F6C1D" w:rsidRPr="00513928" w:rsidRDefault="00EE670B" w:rsidP="00EE670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17:20-17:30</w:t>
            </w:r>
          </w:p>
        </w:tc>
        <w:tc>
          <w:tcPr>
            <w:tcW w:w="5384" w:type="dxa"/>
            <w:shd w:val="clear" w:color="auto" w:fill="auto"/>
          </w:tcPr>
          <w:p w:rsidR="001F6C1D" w:rsidRPr="00513928" w:rsidRDefault="001F6C1D" w:rsidP="009A1514">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Location change lecture</w:t>
            </w:r>
          </w:p>
        </w:tc>
        <w:tc>
          <w:tcPr>
            <w:tcW w:w="3263" w:type="dxa"/>
            <w:shd w:val="clear" w:color="auto" w:fill="auto"/>
          </w:tcPr>
          <w:p w:rsidR="001F6C1D" w:rsidRPr="007C00BF" w:rsidRDefault="001F6C1D" w:rsidP="00F842E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lang w:bidi="he-IL"/>
              </w:rPr>
            </w:pPr>
          </w:p>
        </w:tc>
      </w:tr>
      <w:tr w:rsidR="001F6C1D" w:rsidRPr="00F9048A" w:rsidTr="001F6C1D">
        <w:trPr>
          <w:cantSplit/>
          <w:trHeight w:val="92"/>
        </w:trPr>
        <w:tc>
          <w:tcPr>
            <w:tcW w:w="1526" w:type="dxa"/>
            <w:shd w:val="clear" w:color="auto" w:fill="auto"/>
          </w:tcPr>
          <w:p w:rsidR="001F6C1D" w:rsidRPr="001E71F6" w:rsidRDefault="00EE670B" w:rsidP="00F842E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17:30-18:00</w:t>
            </w:r>
          </w:p>
        </w:tc>
        <w:tc>
          <w:tcPr>
            <w:tcW w:w="5384" w:type="dxa"/>
            <w:shd w:val="clear" w:color="auto" w:fill="auto"/>
          </w:tcPr>
          <w:p w:rsidR="001F6C1D" w:rsidRPr="00C5735B" w:rsidRDefault="001F6C1D" w:rsidP="000D1DE4">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The Future of Orthopedic Trauma Care</w:t>
            </w:r>
          </w:p>
        </w:tc>
        <w:tc>
          <w:tcPr>
            <w:tcW w:w="3263" w:type="dxa"/>
            <w:shd w:val="clear" w:color="auto" w:fill="auto"/>
          </w:tcPr>
          <w:p w:rsidR="001F6C1D" w:rsidRPr="001E71F6" w:rsidRDefault="001F6C1D" w:rsidP="000D1DE4">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p>
        </w:tc>
      </w:tr>
      <w:tr w:rsidR="001F6C1D" w:rsidRPr="00F9048A" w:rsidTr="001F6C1D">
        <w:trPr>
          <w:cantSplit/>
        </w:trPr>
        <w:tc>
          <w:tcPr>
            <w:tcW w:w="1526" w:type="dxa"/>
            <w:shd w:val="clear" w:color="auto" w:fill="auto"/>
          </w:tcPr>
          <w:p w:rsidR="001F6C1D" w:rsidRPr="00CB1E4D" w:rsidRDefault="00EE670B" w:rsidP="00F842E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yellow"/>
              </w:rPr>
            </w:pPr>
            <w:r>
              <w:rPr>
                <w:rFonts w:ascii="Arial" w:hAnsi="Arial" w:cs="Arial"/>
                <w:noProof/>
                <w:color w:val="auto"/>
                <w:sz w:val="20"/>
                <w:szCs w:val="20"/>
              </w:rPr>
              <w:t>18:00-18:15</w:t>
            </w:r>
          </w:p>
        </w:tc>
        <w:tc>
          <w:tcPr>
            <w:tcW w:w="5384" w:type="dxa"/>
            <w:shd w:val="clear" w:color="auto" w:fill="auto"/>
          </w:tcPr>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1E71F6">
              <w:rPr>
                <w:rFonts w:ascii="Arial" w:hAnsi="Arial" w:cs="Arial"/>
                <w:noProof/>
                <w:color w:val="auto"/>
                <w:sz w:val="20"/>
                <w:szCs w:val="20"/>
              </w:rPr>
              <w:t>Take-home messages from the course participants</w:t>
            </w:r>
          </w:p>
        </w:tc>
        <w:tc>
          <w:tcPr>
            <w:tcW w:w="3263" w:type="dxa"/>
            <w:shd w:val="clear" w:color="auto" w:fill="auto"/>
          </w:tcPr>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1F6C1D" w:rsidRPr="00F9048A" w:rsidTr="001F6C1D">
        <w:trPr>
          <w:cantSplit/>
        </w:trPr>
        <w:tc>
          <w:tcPr>
            <w:tcW w:w="1526" w:type="dxa"/>
            <w:shd w:val="clear" w:color="auto" w:fill="auto"/>
          </w:tcPr>
          <w:p w:rsidR="001F6C1D" w:rsidRPr="00CB1E4D" w:rsidRDefault="00EE670B" w:rsidP="00172229">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yellow"/>
              </w:rPr>
            </w:pPr>
            <w:r>
              <w:rPr>
                <w:rFonts w:ascii="Arial" w:hAnsi="Arial" w:cs="Arial"/>
                <w:noProof/>
                <w:color w:val="auto"/>
                <w:sz w:val="20"/>
                <w:szCs w:val="20"/>
              </w:rPr>
              <w:t>18:15-18:30</w:t>
            </w:r>
          </w:p>
        </w:tc>
        <w:tc>
          <w:tcPr>
            <w:tcW w:w="5384" w:type="dxa"/>
            <w:shd w:val="clear" w:color="auto" w:fill="auto"/>
          </w:tcPr>
          <w:p w:rsidR="001F6C1D" w:rsidRPr="00CD2DF1"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noProof/>
                <w:color w:val="auto"/>
                <w:sz w:val="20"/>
                <w:szCs w:val="20"/>
              </w:rPr>
            </w:pPr>
            <w:r w:rsidRPr="001E71F6">
              <w:rPr>
                <w:rFonts w:ascii="Arial" w:hAnsi="Arial" w:cs="Arial"/>
                <w:color w:val="auto"/>
                <w:sz w:val="20"/>
                <w:szCs w:val="20"/>
              </w:rPr>
              <w:t>Closing remarks</w:t>
            </w:r>
          </w:p>
        </w:tc>
        <w:tc>
          <w:tcPr>
            <w:tcW w:w="3263" w:type="dxa"/>
            <w:shd w:val="clear" w:color="auto" w:fill="auto"/>
          </w:tcPr>
          <w:p w:rsidR="001F6C1D" w:rsidRPr="001E71F6" w:rsidRDefault="001F6C1D" w:rsidP="001E71F6">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p>
        </w:tc>
      </w:tr>
      <w:tr w:rsidR="001F6C1D" w:rsidRPr="00F9048A" w:rsidTr="001F6C1D">
        <w:trPr>
          <w:cantSplit/>
        </w:trPr>
        <w:tc>
          <w:tcPr>
            <w:tcW w:w="1526" w:type="dxa"/>
            <w:shd w:val="clear" w:color="auto" w:fill="auto"/>
          </w:tcPr>
          <w:p w:rsidR="001F6C1D" w:rsidRPr="00513928" w:rsidRDefault="00EE670B" w:rsidP="00172229">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Pr>
                <w:rFonts w:ascii="Arial" w:hAnsi="Arial" w:cs="Arial"/>
                <w:noProof/>
                <w:color w:val="auto"/>
                <w:sz w:val="20"/>
                <w:szCs w:val="20"/>
              </w:rPr>
              <w:t>18:30</w:t>
            </w:r>
          </w:p>
        </w:tc>
        <w:tc>
          <w:tcPr>
            <w:tcW w:w="5384" w:type="dxa"/>
            <w:shd w:val="clear" w:color="auto" w:fill="auto"/>
          </w:tcPr>
          <w:p w:rsidR="001F6C1D" w:rsidRPr="001E71F6" w:rsidRDefault="001F6C1D" w:rsidP="009A1514">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CD2DF1">
              <w:rPr>
                <w:rFonts w:ascii="Arial" w:hAnsi="Arial" w:cs="Arial"/>
                <w:b/>
                <w:bCs/>
                <w:noProof/>
                <w:color w:val="auto"/>
                <w:sz w:val="20"/>
                <w:szCs w:val="20"/>
              </w:rPr>
              <w:t>End of Course</w:t>
            </w:r>
          </w:p>
        </w:tc>
        <w:tc>
          <w:tcPr>
            <w:tcW w:w="3263" w:type="dxa"/>
            <w:shd w:val="clear" w:color="auto" w:fill="auto"/>
          </w:tcPr>
          <w:p w:rsidR="001F6C1D" w:rsidRPr="00CD2DF1" w:rsidRDefault="001F6C1D" w:rsidP="009A1514">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noProof/>
                <w:color w:val="auto"/>
                <w:sz w:val="20"/>
                <w:szCs w:val="20"/>
              </w:rPr>
            </w:pPr>
          </w:p>
        </w:tc>
      </w:tr>
      <w:tr w:rsidR="001F6C1D" w:rsidRPr="00F9048A" w:rsidTr="001F6C1D">
        <w:trPr>
          <w:cantSplit/>
        </w:trPr>
        <w:tc>
          <w:tcPr>
            <w:tcW w:w="1526" w:type="dxa"/>
            <w:shd w:val="clear" w:color="auto" w:fill="auto"/>
          </w:tcPr>
          <w:p w:rsidR="001F6C1D" w:rsidRPr="00513928" w:rsidRDefault="001F6C1D" w:rsidP="00CB1E4D">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c>
          <w:tcPr>
            <w:tcW w:w="5384" w:type="dxa"/>
            <w:shd w:val="clear" w:color="auto" w:fill="auto"/>
          </w:tcPr>
          <w:p w:rsidR="001F6C1D" w:rsidRPr="001E71F6" w:rsidRDefault="001F6C1D" w:rsidP="009A1514">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c>
          <w:tcPr>
            <w:tcW w:w="3263" w:type="dxa"/>
            <w:shd w:val="clear" w:color="auto" w:fill="auto"/>
          </w:tcPr>
          <w:p w:rsidR="001F6C1D" w:rsidRPr="00CD2DF1" w:rsidRDefault="001F6C1D" w:rsidP="009A1514">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noProof/>
                <w:color w:val="auto"/>
                <w:sz w:val="20"/>
                <w:szCs w:val="20"/>
              </w:rPr>
            </w:pPr>
          </w:p>
        </w:tc>
      </w:tr>
    </w:tbl>
    <w:p w:rsidR="00851FC3" w:rsidRDefault="00851FC3" w:rsidP="00F9048A">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r>
        <w:rPr>
          <w:rFonts w:ascii="Arial" w:hAnsi="Arial" w:cs="Arial"/>
          <w:color w:val="0070C0"/>
          <w:spacing w:val="10"/>
          <w:sz w:val="42"/>
          <w:szCs w:val="42"/>
        </w:rPr>
        <w:br/>
      </w:r>
    </w:p>
    <w:p w:rsidR="00851FC3" w:rsidRDefault="00851FC3">
      <w:pPr>
        <w:spacing w:line="240" w:lineRule="auto"/>
        <w:rPr>
          <w:rFonts w:ascii="Arial" w:hAnsi="Arial" w:cs="Arial"/>
          <w:color w:val="0070C0"/>
          <w:spacing w:val="10"/>
          <w:sz w:val="42"/>
          <w:szCs w:val="42"/>
        </w:rPr>
      </w:pPr>
      <w:r>
        <w:rPr>
          <w:rFonts w:ascii="Arial" w:hAnsi="Arial" w:cs="Arial"/>
          <w:color w:val="0070C0"/>
          <w:spacing w:val="10"/>
          <w:sz w:val="42"/>
          <w:szCs w:val="42"/>
        </w:rPr>
        <w:br w:type="page"/>
      </w:r>
    </w:p>
    <w:p w:rsidR="00F9048A" w:rsidRPr="00F9048A" w:rsidRDefault="00F9048A" w:rsidP="00F9048A">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p>
    <w:p w:rsidR="00F9048A" w:rsidRPr="00F9048A" w:rsidRDefault="00F9048A" w:rsidP="00F9048A">
      <w:pPr>
        <w:rPr>
          <w:rFonts w:ascii="Arial" w:hAnsi="Arial" w:cs="Arial"/>
          <w:color w:val="0070C0"/>
          <w:spacing w:val="10"/>
          <w:sz w:val="42"/>
          <w:szCs w:val="42"/>
        </w:rPr>
      </w:pPr>
    </w:p>
    <w:p w:rsidR="00AF50C8" w:rsidRPr="00A07A06" w:rsidRDefault="00AF50C8" w:rsidP="00AF50C8">
      <w:pPr>
        <w:spacing w:line="240" w:lineRule="auto"/>
        <w:rPr>
          <w:rFonts w:ascii="Arial" w:hAnsi="Arial" w:cs="Arial"/>
          <w:lang w:val="en-GB"/>
        </w:rPr>
      </w:pPr>
    </w:p>
    <w:p w:rsidR="00995407" w:rsidRPr="00A07A06" w:rsidRDefault="00EE670B"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sz w:val="20"/>
          <w:szCs w:val="20"/>
          <w:lang w:val="en-GB"/>
        </w:rPr>
      </w:pPr>
      <w:r>
        <w:rPr>
          <w:rFonts w:ascii="FormataBQ-Light" w:hAnsi="FormataBQ-Light" w:cs="FormataBQ-Light"/>
          <w:noProof/>
          <w:color w:val="0042EF"/>
          <w:sz w:val="20"/>
          <w:szCs w:val="20"/>
          <w:lang w:eastAsia="en-US"/>
        </w:rPr>
        <w:drawing>
          <wp:inline distT="0" distB="0" distL="0" distR="0">
            <wp:extent cx="5375275" cy="7609205"/>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375275" cy="7609205"/>
                    </a:xfrm>
                    <a:prstGeom prst="rect">
                      <a:avLst/>
                    </a:prstGeom>
                    <a:noFill/>
                    <a:ln w="9525">
                      <a:noFill/>
                      <a:miter lim="800000"/>
                      <a:headEnd/>
                      <a:tailEnd/>
                    </a:ln>
                  </pic:spPr>
                </pic:pic>
              </a:graphicData>
            </a:graphic>
          </wp:inline>
        </w:drawing>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color w:val="0070C0"/>
          <w:sz w:val="20"/>
          <w:szCs w:val="20"/>
          <w:lang w:val="en-GB"/>
        </w:rPr>
      </w:pP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de-CH" w:eastAsia="en-US"/>
        </w:rPr>
      </w:pPr>
      <w:r w:rsidRPr="00A07A06">
        <w:rPr>
          <w:rFonts w:ascii="Arial" w:hAnsi="Arial" w:cs="FormataBQ-Light"/>
          <w:color w:val="0070C0"/>
          <w:sz w:val="20"/>
          <w:szCs w:val="20"/>
          <w:lang w:val="de-CH" w:eastAsia="en-US"/>
        </w:rPr>
        <w:t>AOTrauma</w:t>
      </w:r>
      <w:r w:rsidRPr="00A07A06">
        <w:rPr>
          <w:rFonts w:ascii="Microsoft Sans Serif" w:hAnsi="Microsoft Sans Serif" w:cs="Microsoft Sans Serif"/>
          <w:sz w:val="20"/>
          <w:szCs w:val="20"/>
          <w:lang w:val="en-GB" w:eastAsia="en-US"/>
        </w:rPr>
        <w:t> </w:t>
      </w:r>
      <w:r w:rsidR="00D84710" w:rsidRPr="00A07A06">
        <w:rPr>
          <w:rFonts w:ascii="Microsoft Sans Serif" w:hAnsi="Microsoft Sans Serif" w:cs="Microsoft Sans Serif"/>
          <w:sz w:val="20"/>
          <w:szCs w:val="20"/>
          <w:lang w:val="de-CH" w:eastAsia="en-US"/>
        </w:rPr>
        <w:t>Clavadelerstrasse 8, 7270 Davos Platz, Switzerland</w:t>
      </w:r>
    </w:p>
    <w:p w:rsidR="00995407" w:rsidRPr="00A07A06" w:rsidRDefault="00995407" w:rsidP="00995407">
      <w:pPr>
        <w:rPr>
          <w:rFonts w:ascii="Arial" w:hAnsi="Arial" w:cs="FormataBQ-Light"/>
          <w:sz w:val="20"/>
          <w:szCs w:val="20"/>
          <w:lang w:val="de-CH" w:eastAsia="en-US"/>
        </w:rPr>
      </w:pPr>
      <w:r w:rsidRPr="00A07A06">
        <w:rPr>
          <w:rFonts w:ascii="Arial" w:hAnsi="Arial" w:cs="FormataBQ-Light"/>
          <w:sz w:val="20"/>
          <w:szCs w:val="20"/>
          <w:lang w:val="de-CH" w:eastAsia="en-US"/>
        </w:rPr>
        <w:t>Phone +</w:t>
      </w:r>
      <w:r w:rsidR="00D84710" w:rsidRPr="00A07A06">
        <w:rPr>
          <w:rFonts w:ascii="Arial" w:hAnsi="Arial" w:cs="FormataBQ-Light"/>
          <w:sz w:val="20"/>
          <w:szCs w:val="20"/>
          <w:lang w:val="de-CH" w:eastAsia="en-US"/>
        </w:rPr>
        <w:t>41 81 414 27 20, F +41 81 414 22 84, courses</w:t>
      </w:r>
      <w:r w:rsidRPr="00A07A06">
        <w:rPr>
          <w:rFonts w:ascii="Arial" w:hAnsi="Arial" w:cs="FormataBQ-Light"/>
          <w:sz w:val="20"/>
          <w:szCs w:val="20"/>
          <w:lang w:val="de-CH" w:eastAsia="en-US"/>
        </w:rPr>
        <w:t>@aotrauma.org</w:t>
      </w:r>
    </w:p>
    <w:p w:rsidR="00995407" w:rsidRPr="00A07A06" w:rsidRDefault="00995407" w:rsidP="00995407">
      <w:pPr>
        <w:rPr>
          <w:rFonts w:ascii="Arial" w:hAnsi="Arial" w:cs="Arial"/>
          <w:sz w:val="20"/>
          <w:szCs w:val="20"/>
          <w:lang w:val="de-CH"/>
        </w:rPr>
      </w:pP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16"/>
          <w:szCs w:val="16"/>
          <w:lang w:val="en-GB"/>
        </w:rPr>
      </w:pPr>
      <w:r w:rsidRPr="00A07A06">
        <w:rPr>
          <w:rFonts w:ascii="Arial" w:hAnsi="Arial" w:cs="Arial"/>
          <w:sz w:val="16"/>
          <w:szCs w:val="16"/>
          <w:lang w:val="en-GB"/>
        </w:rPr>
        <w:t xml:space="preserve">Logistics and support provided by an educational grant from </w:t>
      </w:r>
      <w:r w:rsidR="00BA0A16">
        <w:rPr>
          <w:rFonts w:ascii="Arial" w:hAnsi="Arial" w:cs="Arial"/>
          <w:sz w:val="16"/>
          <w:szCs w:val="16"/>
          <w:lang w:val="en-GB"/>
        </w:rPr>
        <w:t xml:space="preserve">DePuy </w:t>
      </w:r>
      <w:r w:rsidRPr="00A07A06">
        <w:rPr>
          <w:rFonts w:ascii="Arial" w:hAnsi="Arial" w:cs="Arial"/>
          <w:sz w:val="16"/>
          <w:szCs w:val="16"/>
          <w:lang w:val="en-GB"/>
        </w:rPr>
        <w:t>Synthes.</w:t>
      </w:r>
    </w:p>
    <w:p w:rsidR="00995407" w:rsidRPr="00A07A06" w:rsidRDefault="00995407" w:rsidP="00995407">
      <w:pPr>
        <w:rPr>
          <w:rFonts w:ascii="Arial" w:hAnsi="Arial" w:cs="Arial"/>
          <w:lang w:val="en-GB"/>
        </w:rPr>
      </w:pPr>
    </w:p>
    <w:sectPr w:rsidR="00995407" w:rsidRPr="00A07A06" w:rsidSect="00D871F6">
      <w:type w:val="continuous"/>
      <w:pgSz w:w="11906" w:h="16838"/>
      <w:pgMar w:top="567" w:right="851" w:bottom="568" w:left="851" w:header="680" w:footer="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B18" w:rsidRDefault="00E97B18">
      <w:r>
        <w:separator/>
      </w:r>
    </w:p>
  </w:endnote>
  <w:endnote w:type="continuationSeparator" w:id="0">
    <w:p w:rsidR="00E97B18" w:rsidRDefault="00E97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rmataBQ-Light">
    <w:altName w:val="FormataBQ-Light"/>
    <w:panose1 w:val="00000000000000000000"/>
    <w:charset w:val="00"/>
    <w:family w:val="modern"/>
    <w:notTrueType/>
    <w:pitch w:val="variable"/>
    <w:sig w:usb0="00000003" w:usb1="00000000" w:usb2="00000000" w:usb3="00000000" w:csb0="00000001" w:csb1="00000000"/>
  </w:font>
  <w:font w:name="FormataBQ-Regular">
    <w:altName w:val="Cambria"/>
    <w:panose1 w:val="00000000000000000000"/>
    <w:charset w:val="00"/>
    <w:family w:val="modern"/>
    <w:notTrueType/>
    <w:pitch w:val="variable"/>
    <w:sig w:usb0="00000003" w:usb1="00000000" w:usb2="00000000" w:usb3="00000000" w:csb0="00000001" w:csb1="00000000"/>
  </w:font>
  <w:font w:name="Meridien LT Std Roman">
    <w:panose1 w:val="00000000000000000000"/>
    <w:charset w:val="00"/>
    <w:family w:val="roman"/>
    <w:notTrueType/>
    <w:pitch w:val="variable"/>
    <w:sig w:usb0="800000AF" w:usb1="4000204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Lucida Grande">
    <w:altName w:val="Times New Roman"/>
    <w:panose1 w:val="00000000000000000000"/>
    <w:charset w:val="4D"/>
    <w:family w:val="auto"/>
    <w:notTrueType/>
    <w:pitch w:val="default"/>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FormataBQ-Medium">
    <w:panose1 w:val="00000000000000000000"/>
    <w:charset w:val="00"/>
    <w:family w:val="modern"/>
    <w:notTrueType/>
    <w:pitch w:val="variable"/>
    <w:sig w:usb0="00000003" w:usb1="00000000" w:usb2="00000000" w:usb3="00000000" w:csb0="00000001" w:csb1="00000000"/>
  </w:font>
  <w:font w:name="FormataBQ-LightCnd">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wis721 BT">
    <w:altName w:val="Arial"/>
    <w:panose1 w:val="00000000000000000000"/>
    <w:charset w:val="00"/>
    <w:family w:val="swiss"/>
    <w:notTrueType/>
    <w:pitch w:val="default"/>
    <w:sig w:usb0="00000003" w:usb1="00000000" w:usb2="00000000" w:usb3="00000000" w:csb0="00000001" w:csb1="00000000"/>
  </w:font>
  <w:font w:name="Formata Medium">
    <w:panose1 w:val="00000000000000000000"/>
    <w:charset w:val="00"/>
    <w:family w:val="auto"/>
    <w:notTrueType/>
    <w:pitch w:val="variable"/>
    <w:sig w:usb0="00000003" w:usb1="00000000" w:usb2="00000000" w:usb3="00000000" w:csb0="00000001" w:csb1="00000000"/>
  </w:font>
  <w:font w:name="Formata Light">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B18" w:rsidRDefault="00E97B18">
      <w:r>
        <w:separator/>
      </w:r>
    </w:p>
  </w:footnote>
  <w:footnote w:type="continuationSeparator" w:id="0">
    <w:p w:rsidR="00E97B18" w:rsidRDefault="00E97B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4291E"/>
    <w:multiLevelType w:val="hybridMultilevel"/>
    <w:tmpl w:val="1EFAD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D9061ED"/>
    <w:multiLevelType w:val="hybridMultilevel"/>
    <w:tmpl w:val="082CD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67A31"/>
    <w:multiLevelType w:val="hybridMultilevel"/>
    <w:tmpl w:val="4B7AE94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287540ED"/>
    <w:multiLevelType w:val="hybridMultilevel"/>
    <w:tmpl w:val="4D54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021D6F"/>
    <w:multiLevelType w:val="hybridMultilevel"/>
    <w:tmpl w:val="D8609E30"/>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E2A6F"/>
    <w:multiLevelType w:val="hybridMultilevel"/>
    <w:tmpl w:val="33F22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E7437F"/>
    <w:multiLevelType w:val="hybridMultilevel"/>
    <w:tmpl w:val="E932E0E4"/>
    <w:lvl w:ilvl="0" w:tplc="2212711E">
      <w:numFmt w:val="bullet"/>
      <w:lvlText w:val="•"/>
      <w:lvlJc w:val="left"/>
      <w:pPr>
        <w:ind w:left="720" w:hanging="360"/>
      </w:pPr>
      <w:rPr>
        <w:rFonts w:ascii="FormataBQ-Light" w:eastAsia="Times New Roman" w:hAnsi="FormataBQ-Light" w:cs="FormataBQ-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590F58"/>
    <w:multiLevelType w:val="hybridMultilevel"/>
    <w:tmpl w:val="16BC6C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C8E71C1"/>
    <w:multiLevelType w:val="hybridMultilevel"/>
    <w:tmpl w:val="6FFEEA2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7F3D23EC"/>
    <w:multiLevelType w:val="hybridMultilevel"/>
    <w:tmpl w:val="02C456A8"/>
    <w:lvl w:ilvl="0" w:tplc="04090001">
      <w:start w:val="1"/>
      <w:numFmt w:val="bullet"/>
      <w:lvlText w:val=""/>
      <w:lvlJc w:val="left"/>
      <w:pPr>
        <w:tabs>
          <w:tab w:val="num" w:pos="720"/>
        </w:tabs>
        <w:ind w:left="720" w:hanging="360"/>
      </w:pPr>
      <w:rPr>
        <w:rFonts w:ascii="Symbol" w:hAnsi="Symbol" w:hint="default"/>
      </w:rPr>
    </w:lvl>
    <w:lvl w:ilvl="1" w:tplc="0807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9"/>
  </w:num>
  <w:num w:numId="4">
    <w:abstractNumId w:val="0"/>
  </w:num>
  <w:num w:numId="5">
    <w:abstractNumId w:val="5"/>
  </w:num>
  <w:num w:numId="6">
    <w:abstractNumId w:val="7"/>
  </w:num>
  <w:num w:numId="7">
    <w:abstractNumId w:val="6"/>
  </w:num>
  <w:num w:numId="8">
    <w:abstractNumId w:val="4"/>
  </w:num>
  <w:num w:numId="9">
    <w:abstractNumId w:val="1"/>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3E"/>
    <w:rsid w:val="00011DC0"/>
    <w:rsid w:val="00014907"/>
    <w:rsid w:val="0002716D"/>
    <w:rsid w:val="00040808"/>
    <w:rsid w:val="0005079E"/>
    <w:rsid w:val="0005289F"/>
    <w:rsid w:val="000560B3"/>
    <w:rsid w:val="00057F19"/>
    <w:rsid w:val="000638CD"/>
    <w:rsid w:val="00083312"/>
    <w:rsid w:val="00084DE2"/>
    <w:rsid w:val="000950DB"/>
    <w:rsid w:val="000971DF"/>
    <w:rsid w:val="000B21CC"/>
    <w:rsid w:val="000B3490"/>
    <w:rsid w:val="000B4BA5"/>
    <w:rsid w:val="000B6208"/>
    <w:rsid w:val="000B7111"/>
    <w:rsid w:val="000D1DE4"/>
    <w:rsid w:val="000D2A0C"/>
    <w:rsid w:val="000E51C8"/>
    <w:rsid w:val="00102C07"/>
    <w:rsid w:val="00105CAD"/>
    <w:rsid w:val="0011344F"/>
    <w:rsid w:val="00132F82"/>
    <w:rsid w:val="001353EE"/>
    <w:rsid w:val="00135ED0"/>
    <w:rsid w:val="00153771"/>
    <w:rsid w:val="001625D0"/>
    <w:rsid w:val="001641F0"/>
    <w:rsid w:val="00172229"/>
    <w:rsid w:val="00174126"/>
    <w:rsid w:val="00184733"/>
    <w:rsid w:val="001850DB"/>
    <w:rsid w:val="001926E0"/>
    <w:rsid w:val="001950F1"/>
    <w:rsid w:val="001A458C"/>
    <w:rsid w:val="001A79B7"/>
    <w:rsid w:val="001B424F"/>
    <w:rsid w:val="001B610F"/>
    <w:rsid w:val="001D2EC8"/>
    <w:rsid w:val="001E71F6"/>
    <w:rsid w:val="001E7221"/>
    <w:rsid w:val="001F21FE"/>
    <w:rsid w:val="001F6C1D"/>
    <w:rsid w:val="00207C85"/>
    <w:rsid w:val="002151F7"/>
    <w:rsid w:val="002305CB"/>
    <w:rsid w:val="0023606A"/>
    <w:rsid w:val="00246590"/>
    <w:rsid w:val="00266C49"/>
    <w:rsid w:val="0027553F"/>
    <w:rsid w:val="00280DDC"/>
    <w:rsid w:val="002A2097"/>
    <w:rsid w:val="002A714E"/>
    <w:rsid w:val="002B088F"/>
    <w:rsid w:val="002B23DC"/>
    <w:rsid w:val="002B5456"/>
    <w:rsid w:val="002C3814"/>
    <w:rsid w:val="002E1549"/>
    <w:rsid w:val="002E2291"/>
    <w:rsid w:val="002E303A"/>
    <w:rsid w:val="002E59F2"/>
    <w:rsid w:val="002F2862"/>
    <w:rsid w:val="002F3DB4"/>
    <w:rsid w:val="002F47E5"/>
    <w:rsid w:val="002F6905"/>
    <w:rsid w:val="00303614"/>
    <w:rsid w:val="00307737"/>
    <w:rsid w:val="00312DFA"/>
    <w:rsid w:val="00336B69"/>
    <w:rsid w:val="003500B2"/>
    <w:rsid w:val="003574E4"/>
    <w:rsid w:val="00366D65"/>
    <w:rsid w:val="00375E99"/>
    <w:rsid w:val="00381562"/>
    <w:rsid w:val="00384E70"/>
    <w:rsid w:val="003A1750"/>
    <w:rsid w:val="003A4B75"/>
    <w:rsid w:val="003A59F4"/>
    <w:rsid w:val="003B0C25"/>
    <w:rsid w:val="003B0D35"/>
    <w:rsid w:val="003B3069"/>
    <w:rsid w:val="003C2A2B"/>
    <w:rsid w:val="003D4F01"/>
    <w:rsid w:val="003D72AC"/>
    <w:rsid w:val="003E1647"/>
    <w:rsid w:val="00400687"/>
    <w:rsid w:val="00404780"/>
    <w:rsid w:val="004143BB"/>
    <w:rsid w:val="004170F4"/>
    <w:rsid w:val="004303FE"/>
    <w:rsid w:val="0043173E"/>
    <w:rsid w:val="00432B85"/>
    <w:rsid w:val="00436234"/>
    <w:rsid w:val="00440468"/>
    <w:rsid w:val="00457A0A"/>
    <w:rsid w:val="0046047F"/>
    <w:rsid w:val="00471D80"/>
    <w:rsid w:val="004766E4"/>
    <w:rsid w:val="0048111C"/>
    <w:rsid w:val="004852ED"/>
    <w:rsid w:val="00487678"/>
    <w:rsid w:val="004910A9"/>
    <w:rsid w:val="004940E2"/>
    <w:rsid w:val="004A1801"/>
    <w:rsid w:val="004A7E47"/>
    <w:rsid w:val="004B687E"/>
    <w:rsid w:val="004C2350"/>
    <w:rsid w:val="004C3C40"/>
    <w:rsid w:val="004C508B"/>
    <w:rsid w:val="004D4B8A"/>
    <w:rsid w:val="004E3028"/>
    <w:rsid w:val="004E5AED"/>
    <w:rsid w:val="004F40AA"/>
    <w:rsid w:val="004F570F"/>
    <w:rsid w:val="004F65DF"/>
    <w:rsid w:val="0050051E"/>
    <w:rsid w:val="00503F93"/>
    <w:rsid w:val="00512249"/>
    <w:rsid w:val="00513928"/>
    <w:rsid w:val="005172C7"/>
    <w:rsid w:val="00521A66"/>
    <w:rsid w:val="00530B0D"/>
    <w:rsid w:val="00537778"/>
    <w:rsid w:val="0054025C"/>
    <w:rsid w:val="005566A8"/>
    <w:rsid w:val="00596C9D"/>
    <w:rsid w:val="005A3B95"/>
    <w:rsid w:val="005A5218"/>
    <w:rsid w:val="005A5597"/>
    <w:rsid w:val="005A689F"/>
    <w:rsid w:val="005A714D"/>
    <w:rsid w:val="005C71E3"/>
    <w:rsid w:val="005E0F51"/>
    <w:rsid w:val="005F480E"/>
    <w:rsid w:val="005F6788"/>
    <w:rsid w:val="00600790"/>
    <w:rsid w:val="006022E8"/>
    <w:rsid w:val="0060680D"/>
    <w:rsid w:val="00614710"/>
    <w:rsid w:val="00615E75"/>
    <w:rsid w:val="006211E3"/>
    <w:rsid w:val="00624D32"/>
    <w:rsid w:val="00630A84"/>
    <w:rsid w:val="00632B49"/>
    <w:rsid w:val="00641C3A"/>
    <w:rsid w:val="006475E7"/>
    <w:rsid w:val="00653264"/>
    <w:rsid w:val="0065438D"/>
    <w:rsid w:val="00665AF5"/>
    <w:rsid w:val="00673D50"/>
    <w:rsid w:val="0067571A"/>
    <w:rsid w:val="006778B3"/>
    <w:rsid w:val="0068039C"/>
    <w:rsid w:val="006B4EBC"/>
    <w:rsid w:val="006C286F"/>
    <w:rsid w:val="006C4179"/>
    <w:rsid w:val="006C6D08"/>
    <w:rsid w:val="006E23C2"/>
    <w:rsid w:val="006F1943"/>
    <w:rsid w:val="006F41C4"/>
    <w:rsid w:val="007043D8"/>
    <w:rsid w:val="0071076D"/>
    <w:rsid w:val="00717454"/>
    <w:rsid w:val="00720FBD"/>
    <w:rsid w:val="00723A72"/>
    <w:rsid w:val="0073300A"/>
    <w:rsid w:val="00737A73"/>
    <w:rsid w:val="007401E6"/>
    <w:rsid w:val="007463AB"/>
    <w:rsid w:val="00753106"/>
    <w:rsid w:val="007532BB"/>
    <w:rsid w:val="007635A6"/>
    <w:rsid w:val="00770A26"/>
    <w:rsid w:val="0079515C"/>
    <w:rsid w:val="007B0C93"/>
    <w:rsid w:val="007B77D7"/>
    <w:rsid w:val="007B7AB3"/>
    <w:rsid w:val="007C00BF"/>
    <w:rsid w:val="007C2C98"/>
    <w:rsid w:val="007C5005"/>
    <w:rsid w:val="007D1D74"/>
    <w:rsid w:val="007E32B1"/>
    <w:rsid w:val="007E3964"/>
    <w:rsid w:val="007E6806"/>
    <w:rsid w:val="007F1F89"/>
    <w:rsid w:val="007F7A8D"/>
    <w:rsid w:val="00805C92"/>
    <w:rsid w:val="0082088C"/>
    <w:rsid w:val="00821827"/>
    <w:rsid w:val="00832BBA"/>
    <w:rsid w:val="00845DBE"/>
    <w:rsid w:val="00847F12"/>
    <w:rsid w:val="00851FC3"/>
    <w:rsid w:val="00855951"/>
    <w:rsid w:val="00857496"/>
    <w:rsid w:val="00860029"/>
    <w:rsid w:val="008605DF"/>
    <w:rsid w:val="008703C6"/>
    <w:rsid w:val="00870C22"/>
    <w:rsid w:val="00874460"/>
    <w:rsid w:val="00875E61"/>
    <w:rsid w:val="00885FB1"/>
    <w:rsid w:val="008860B5"/>
    <w:rsid w:val="0089150E"/>
    <w:rsid w:val="008A3A08"/>
    <w:rsid w:val="008B6A2C"/>
    <w:rsid w:val="008C5B74"/>
    <w:rsid w:val="008C7022"/>
    <w:rsid w:val="008D0F9B"/>
    <w:rsid w:val="008D176C"/>
    <w:rsid w:val="008E2B7F"/>
    <w:rsid w:val="008F084A"/>
    <w:rsid w:val="008F3341"/>
    <w:rsid w:val="008F77EC"/>
    <w:rsid w:val="00917E19"/>
    <w:rsid w:val="00920DC7"/>
    <w:rsid w:val="00932617"/>
    <w:rsid w:val="00933B2F"/>
    <w:rsid w:val="00944E08"/>
    <w:rsid w:val="0095210F"/>
    <w:rsid w:val="00954DC7"/>
    <w:rsid w:val="00960E69"/>
    <w:rsid w:val="00965846"/>
    <w:rsid w:val="00971050"/>
    <w:rsid w:val="00971FCE"/>
    <w:rsid w:val="0098751B"/>
    <w:rsid w:val="00995407"/>
    <w:rsid w:val="00995456"/>
    <w:rsid w:val="0099591A"/>
    <w:rsid w:val="009A11AB"/>
    <w:rsid w:val="009A1514"/>
    <w:rsid w:val="009A1DF5"/>
    <w:rsid w:val="009A2D97"/>
    <w:rsid w:val="009A5D15"/>
    <w:rsid w:val="009B0AAA"/>
    <w:rsid w:val="009B2022"/>
    <w:rsid w:val="009C4542"/>
    <w:rsid w:val="009E4413"/>
    <w:rsid w:val="009E5E31"/>
    <w:rsid w:val="00A07A06"/>
    <w:rsid w:val="00A07FA6"/>
    <w:rsid w:val="00A142C0"/>
    <w:rsid w:val="00A46570"/>
    <w:rsid w:val="00A50D99"/>
    <w:rsid w:val="00A55232"/>
    <w:rsid w:val="00A60035"/>
    <w:rsid w:val="00A70321"/>
    <w:rsid w:val="00A719C5"/>
    <w:rsid w:val="00A741A7"/>
    <w:rsid w:val="00A74A97"/>
    <w:rsid w:val="00A8309C"/>
    <w:rsid w:val="00A83260"/>
    <w:rsid w:val="00A9383E"/>
    <w:rsid w:val="00A94229"/>
    <w:rsid w:val="00AC162F"/>
    <w:rsid w:val="00AD780D"/>
    <w:rsid w:val="00AE3EDE"/>
    <w:rsid w:val="00AF07F0"/>
    <w:rsid w:val="00AF1E1A"/>
    <w:rsid w:val="00AF4CBB"/>
    <w:rsid w:val="00AF50C8"/>
    <w:rsid w:val="00AF61F6"/>
    <w:rsid w:val="00AF7239"/>
    <w:rsid w:val="00B25CB0"/>
    <w:rsid w:val="00B33593"/>
    <w:rsid w:val="00B34C35"/>
    <w:rsid w:val="00B37218"/>
    <w:rsid w:val="00B4388B"/>
    <w:rsid w:val="00B50F2F"/>
    <w:rsid w:val="00B53B07"/>
    <w:rsid w:val="00B611FF"/>
    <w:rsid w:val="00B75EB5"/>
    <w:rsid w:val="00BA0A16"/>
    <w:rsid w:val="00BB5CCE"/>
    <w:rsid w:val="00BC6BCE"/>
    <w:rsid w:val="00BD46A9"/>
    <w:rsid w:val="00BE7991"/>
    <w:rsid w:val="00BF3E25"/>
    <w:rsid w:val="00C04925"/>
    <w:rsid w:val="00C052E9"/>
    <w:rsid w:val="00C0718B"/>
    <w:rsid w:val="00C14867"/>
    <w:rsid w:val="00C15AAE"/>
    <w:rsid w:val="00C25773"/>
    <w:rsid w:val="00C42E6F"/>
    <w:rsid w:val="00C53770"/>
    <w:rsid w:val="00C5735B"/>
    <w:rsid w:val="00C57FE5"/>
    <w:rsid w:val="00C61092"/>
    <w:rsid w:val="00C6496E"/>
    <w:rsid w:val="00C6662D"/>
    <w:rsid w:val="00C70268"/>
    <w:rsid w:val="00C763CA"/>
    <w:rsid w:val="00C80654"/>
    <w:rsid w:val="00C84936"/>
    <w:rsid w:val="00CA3931"/>
    <w:rsid w:val="00CB1E4D"/>
    <w:rsid w:val="00CB1E54"/>
    <w:rsid w:val="00CB36F0"/>
    <w:rsid w:val="00CC1120"/>
    <w:rsid w:val="00CD2DF1"/>
    <w:rsid w:val="00CE3DAB"/>
    <w:rsid w:val="00CF1FDF"/>
    <w:rsid w:val="00CF2E65"/>
    <w:rsid w:val="00CF37CD"/>
    <w:rsid w:val="00D164A5"/>
    <w:rsid w:val="00D21BC9"/>
    <w:rsid w:val="00D2268D"/>
    <w:rsid w:val="00D257D6"/>
    <w:rsid w:val="00D27412"/>
    <w:rsid w:val="00D30514"/>
    <w:rsid w:val="00D46C70"/>
    <w:rsid w:val="00D55A37"/>
    <w:rsid w:val="00D56F16"/>
    <w:rsid w:val="00D64AB5"/>
    <w:rsid w:val="00D74DFC"/>
    <w:rsid w:val="00D81EC0"/>
    <w:rsid w:val="00D84710"/>
    <w:rsid w:val="00D871F6"/>
    <w:rsid w:val="00D90A68"/>
    <w:rsid w:val="00D95D08"/>
    <w:rsid w:val="00D96657"/>
    <w:rsid w:val="00DA0D80"/>
    <w:rsid w:val="00DB21E9"/>
    <w:rsid w:val="00DB2291"/>
    <w:rsid w:val="00DB6324"/>
    <w:rsid w:val="00DC6DCF"/>
    <w:rsid w:val="00DD1EA0"/>
    <w:rsid w:val="00DD265F"/>
    <w:rsid w:val="00DE5098"/>
    <w:rsid w:val="00DE5268"/>
    <w:rsid w:val="00DE5A15"/>
    <w:rsid w:val="00DF0EA3"/>
    <w:rsid w:val="00E125E3"/>
    <w:rsid w:val="00E13525"/>
    <w:rsid w:val="00E20300"/>
    <w:rsid w:val="00E215A0"/>
    <w:rsid w:val="00E21D95"/>
    <w:rsid w:val="00E24265"/>
    <w:rsid w:val="00E27329"/>
    <w:rsid w:val="00E27684"/>
    <w:rsid w:val="00E35C65"/>
    <w:rsid w:val="00E611AB"/>
    <w:rsid w:val="00E614A3"/>
    <w:rsid w:val="00E64C09"/>
    <w:rsid w:val="00E71E53"/>
    <w:rsid w:val="00E80805"/>
    <w:rsid w:val="00E879E9"/>
    <w:rsid w:val="00E97295"/>
    <w:rsid w:val="00E97B18"/>
    <w:rsid w:val="00E97CAA"/>
    <w:rsid w:val="00EC1D21"/>
    <w:rsid w:val="00EC21D3"/>
    <w:rsid w:val="00EC65C4"/>
    <w:rsid w:val="00ED1B30"/>
    <w:rsid w:val="00ED403B"/>
    <w:rsid w:val="00EE2CD4"/>
    <w:rsid w:val="00EE670B"/>
    <w:rsid w:val="00EF10DF"/>
    <w:rsid w:val="00EF4FDA"/>
    <w:rsid w:val="00EF651E"/>
    <w:rsid w:val="00EF6945"/>
    <w:rsid w:val="00F00D0F"/>
    <w:rsid w:val="00F257A9"/>
    <w:rsid w:val="00F336CF"/>
    <w:rsid w:val="00F366B8"/>
    <w:rsid w:val="00F4264E"/>
    <w:rsid w:val="00F439DC"/>
    <w:rsid w:val="00F4441B"/>
    <w:rsid w:val="00F50526"/>
    <w:rsid w:val="00F51D55"/>
    <w:rsid w:val="00F624CD"/>
    <w:rsid w:val="00F717FF"/>
    <w:rsid w:val="00F72DE5"/>
    <w:rsid w:val="00F842E6"/>
    <w:rsid w:val="00F853FA"/>
    <w:rsid w:val="00F9048A"/>
    <w:rsid w:val="00F90746"/>
    <w:rsid w:val="00FA17E8"/>
    <w:rsid w:val="00FB2DEE"/>
    <w:rsid w:val="00FC2078"/>
    <w:rsid w:val="00FC2429"/>
    <w:rsid w:val="00FD06D7"/>
    <w:rsid w:val="00FE35C5"/>
    <w:rsid w:val="00FE5A54"/>
    <w:rsid w:val="00FE7A86"/>
    <w:rsid w:val="00FF46A3"/>
    <w:rsid w:val="00FF57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71E3"/>
    <w:pPr>
      <w:spacing w:line="288" w:lineRule="auto"/>
    </w:pPr>
    <w:rPr>
      <w:rFonts w:ascii="FormataBQ-Regular" w:hAnsi="FormataBQ-Regular" w:cs="FormataBQ-Regular"/>
      <w:color w:val="000000"/>
      <w:sz w:val="18"/>
      <w:szCs w:val="18"/>
      <w:lang w:eastAsia="de-D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rsid w:val="008A3A08"/>
    <w:pPr>
      <w:spacing w:line="240" w:lineRule="auto"/>
      <w:ind w:right="1276"/>
    </w:pPr>
    <w:rPr>
      <w:rFonts w:ascii="Meridien LT Std Roman" w:hAnsi="Meridien LT Std Roman" w:cs="Meridien LT Std Roman"/>
    </w:rPr>
  </w:style>
  <w:style w:type="paragraph" w:customStyle="1" w:styleId="Adress-Fusszeile">
    <w:name w:val="Adress-Fusszeile"/>
    <w:basedOn w:val="Normal"/>
    <w:autoRedefine/>
    <w:rsid w:val="008A3A08"/>
    <w:pPr>
      <w:spacing w:line="240" w:lineRule="auto"/>
    </w:pPr>
    <w:rPr>
      <w:color w:val="0063AC"/>
      <w:spacing w:val="12"/>
      <w:sz w:val="16"/>
      <w:szCs w:val="16"/>
    </w:rPr>
  </w:style>
  <w:style w:type="paragraph" w:customStyle="1" w:styleId="text1">
    <w:name w:val="text_1"/>
    <w:basedOn w:val="Normal"/>
    <w:autoRedefine/>
    <w:rsid w:val="008A3A08"/>
    <w:pPr>
      <w:tabs>
        <w:tab w:val="left" w:pos="1120"/>
      </w:tabs>
      <w:spacing w:line="240" w:lineRule="auto"/>
    </w:pPr>
    <w:rPr>
      <w:spacing w:val="10"/>
      <w:sz w:val="24"/>
      <w:szCs w:val="24"/>
    </w:rPr>
  </w:style>
  <w:style w:type="paragraph" w:customStyle="1" w:styleId="text2">
    <w:name w:val="text_2"/>
    <w:basedOn w:val="Normal"/>
    <w:autoRedefine/>
    <w:rsid w:val="008A3A08"/>
    <w:pPr>
      <w:tabs>
        <w:tab w:val="left" w:pos="1120"/>
      </w:tabs>
      <w:spacing w:line="240" w:lineRule="auto"/>
    </w:pPr>
    <w:rPr>
      <w:color w:val="0063AC"/>
      <w:spacing w:val="10"/>
      <w:sz w:val="32"/>
      <w:szCs w:val="32"/>
    </w:rPr>
  </w:style>
  <w:style w:type="paragraph" w:styleId="Title">
    <w:name w:val="Title"/>
    <w:basedOn w:val="Normal"/>
    <w:next w:val="Normal"/>
    <w:link w:val="TitleChar"/>
    <w:autoRedefine/>
    <w:qFormat/>
    <w:rsid w:val="008A3A08"/>
    <w:pPr>
      <w:spacing w:line="240" w:lineRule="auto"/>
      <w:ind w:right="1276"/>
    </w:pPr>
    <w:rPr>
      <w:rFonts w:cs="Times New Roman"/>
      <w:sz w:val="36"/>
      <w:szCs w:val="36"/>
      <w:lang w:bidi="he-IL"/>
    </w:rPr>
  </w:style>
  <w:style w:type="character" w:customStyle="1" w:styleId="TitleChar">
    <w:name w:val="Title Char"/>
    <w:link w:val="Title"/>
    <w:rsid w:val="00954DC7"/>
    <w:rPr>
      <w:rFonts w:ascii="FormataBQ-Regular" w:hAnsi="FormataBQ-Regular" w:cs="FormataBQ-Regular"/>
      <w:color w:val="000000"/>
      <w:sz w:val="36"/>
      <w:szCs w:val="36"/>
      <w:lang w:val="en-US" w:eastAsia="de-DE"/>
    </w:rPr>
  </w:style>
  <w:style w:type="paragraph" w:customStyle="1" w:styleId="HeadingMinutes">
    <w:name w:val="Heading Minutes"/>
    <w:basedOn w:val="Normal"/>
    <w:rsid w:val="008A3A08"/>
    <w:pPr>
      <w:spacing w:before="120" w:after="40" w:line="240" w:lineRule="atLeast"/>
    </w:pPr>
    <w:rPr>
      <w:color w:val="0063AC"/>
      <w:sz w:val="21"/>
      <w:szCs w:val="21"/>
      <w:lang w:eastAsia="en-US"/>
    </w:rPr>
  </w:style>
  <w:style w:type="paragraph" w:customStyle="1" w:styleId="Address">
    <w:name w:val="Address"/>
    <w:basedOn w:val="BodyText"/>
    <w:autoRedefine/>
    <w:rsid w:val="008A3A08"/>
    <w:pPr>
      <w:ind w:right="5"/>
    </w:pPr>
    <w:rPr>
      <w:rFonts w:ascii="FormataBQ-Regular" w:hAnsi="FormataBQ-Regular" w:cs="FormataBQ-Regular"/>
    </w:rPr>
  </w:style>
  <w:style w:type="paragraph" w:customStyle="1" w:styleId="Body">
    <w:name w:val="Body"/>
    <w:basedOn w:val="BodyText"/>
    <w:autoRedefine/>
    <w:rsid w:val="008A3A08"/>
    <w:rPr>
      <w:rFonts w:ascii="FormataBQ-Regular" w:hAnsi="FormataBQ-Regular" w:cs="FormataBQ-Regular"/>
    </w:rPr>
  </w:style>
  <w:style w:type="paragraph" w:customStyle="1" w:styleId="Memotext">
    <w:name w:val="Memo_text"/>
    <w:basedOn w:val="Normal"/>
    <w:autoRedefine/>
    <w:rsid w:val="008A3A08"/>
    <w:pPr>
      <w:spacing w:line="240" w:lineRule="auto"/>
    </w:pPr>
  </w:style>
  <w:style w:type="paragraph" w:customStyle="1" w:styleId="Bodyfax">
    <w:name w:val="Body_fax"/>
    <w:basedOn w:val="BodyText"/>
    <w:autoRedefine/>
    <w:rsid w:val="008A3A08"/>
    <w:rPr>
      <w:rFonts w:ascii="FormataBQ-Regular" w:hAnsi="FormataBQ-Regular" w:cs="FormataBQ-Regular"/>
      <w:sz w:val="21"/>
      <w:szCs w:val="21"/>
    </w:rPr>
  </w:style>
  <w:style w:type="paragraph" w:customStyle="1" w:styleId="TextHelv12">
    <w:name w:val="Text Helv 12"/>
    <w:rsid w:val="008A3A08"/>
    <w:pPr>
      <w:tabs>
        <w:tab w:val="right" w:pos="10080"/>
      </w:tabs>
      <w:spacing w:after="160"/>
    </w:pPr>
    <w:rPr>
      <w:rFonts w:ascii="Helvetica" w:eastAsia="ヒラギノ角ゴ Pro W3" w:hAnsi="Helvetica" w:cs="Helvetica"/>
      <w:noProof/>
      <w:color w:val="000000"/>
      <w:sz w:val="22"/>
      <w:szCs w:val="22"/>
      <w:lang w:val="de-DE" w:eastAsia="de-DE" w:bidi="ar-SA"/>
    </w:rPr>
  </w:style>
  <w:style w:type="paragraph" w:styleId="BalloonText">
    <w:name w:val="Balloon Text"/>
    <w:basedOn w:val="Normal"/>
    <w:semiHidden/>
    <w:rsid w:val="008A3A08"/>
    <w:rPr>
      <w:rFonts w:ascii="Lucida Grande" w:hAnsi="Lucida Grande" w:cs="Lucida Grande"/>
    </w:rPr>
  </w:style>
  <w:style w:type="paragraph" w:customStyle="1" w:styleId="KeinAbsatzformat">
    <w:name w:val="[Kein Absatzformat]"/>
    <w:rsid w:val="008A3A08"/>
    <w:pPr>
      <w:widowControl w:val="0"/>
      <w:autoSpaceDE w:val="0"/>
      <w:autoSpaceDN w:val="0"/>
      <w:adjustRightInd w:val="0"/>
      <w:spacing w:line="288" w:lineRule="auto"/>
      <w:textAlignment w:val="center"/>
    </w:pPr>
    <w:rPr>
      <w:rFonts w:ascii="Times-Roman" w:hAnsi="Times-Roman" w:cs="Times-Roman"/>
      <w:color w:val="000000"/>
      <w:sz w:val="24"/>
      <w:szCs w:val="24"/>
      <w:lang w:val="de-DE" w:eastAsia="de-DE" w:bidi="ar-SA"/>
    </w:rPr>
  </w:style>
  <w:style w:type="paragraph" w:customStyle="1" w:styleId="AOPrCoverMediaTypeCoverTOC">
    <w:name w:val="AO_Pr_Cover_MediaType (Cover&amp;TOC)"/>
    <w:basedOn w:val="KeinAbsatzformat"/>
    <w:rsid w:val="008A3A08"/>
    <w:pPr>
      <w:spacing w:line="340" w:lineRule="atLeast"/>
    </w:pPr>
    <w:rPr>
      <w:rFonts w:ascii="FormataBQ-Light" w:hAnsi="FormataBQ-Light" w:cs="FormataBQ-Light"/>
      <w:color w:val="005095"/>
      <w:spacing w:val="1"/>
      <w:sz w:val="28"/>
      <w:szCs w:val="28"/>
      <w:lang w:val="en-US"/>
    </w:rPr>
  </w:style>
  <w:style w:type="paragraph" w:customStyle="1" w:styleId="AOPrCoverTitelblackCoverTOC">
    <w:name w:val="AO_Pr_Cover_Titel_black (Cover&amp;TOC)"/>
    <w:basedOn w:val="KeinAbsatzformat"/>
    <w:rsid w:val="008A3A08"/>
    <w:pPr>
      <w:spacing w:line="700" w:lineRule="atLeast"/>
    </w:pPr>
    <w:rPr>
      <w:rFonts w:ascii="FormataBQ-Light" w:hAnsi="FormataBQ-Light" w:cs="FormataBQ-Light"/>
      <w:spacing w:val="3"/>
      <w:sz w:val="60"/>
      <w:szCs w:val="60"/>
      <w:lang w:val="en-US"/>
    </w:rPr>
  </w:style>
  <w:style w:type="paragraph" w:customStyle="1" w:styleId="AOPrCoverDateLocationCoverTOC">
    <w:name w:val="AO_Pr_Cover_Date_Location (Cover&amp;TOC)"/>
    <w:basedOn w:val="KeinAbsatzformat"/>
    <w:rsid w:val="008A3A08"/>
    <w:pPr>
      <w:spacing w:line="340" w:lineRule="atLeast"/>
    </w:pPr>
    <w:rPr>
      <w:rFonts w:ascii="FormataBQ-Light" w:hAnsi="FormataBQ-Light" w:cs="FormataBQ-Light"/>
      <w:spacing w:val="1"/>
      <w:sz w:val="28"/>
      <w:szCs w:val="28"/>
      <w:lang w:val="en-US"/>
    </w:rPr>
  </w:style>
  <w:style w:type="paragraph" w:customStyle="1" w:styleId="AOPrBody">
    <w:name w:val="AO_Pr_Body"/>
    <w:basedOn w:val="KeinAbsatzformat"/>
    <w:uiPriority w:val="99"/>
    <w:rsid w:val="008A3A08"/>
    <w:pPr>
      <w:tabs>
        <w:tab w:val="left" w:pos="567"/>
        <w:tab w:val="left" w:pos="1134"/>
        <w:tab w:val="left" w:pos="1701"/>
        <w:tab w:val="left" w:pos="2551"/>
      </w:tabs>
      <w:spacing w:line="240" w:lineRule="atLeast"/>
      <w:textAlignment w:val="baseline"/>
    </w:pPr>
    <w:rPr>
      <w:rFonts w:ascii="FormataBQ-Light" w:hAnsi="FormataBQ-Light" w:cs="FormataBQ-Light"/>
      <w:spacing w:val="5"/>
      <w:sz w:val="20"/>
      <w:szCs w:val="20"/>
    </w:rPr>
  </w:style>
  <w:style w:type="paragraph" w:customStyle="1" w:styleId="AOPrPagetitle">
    <w:name w:val="AO_Pr_Page_title"/>
    <w:basedOn w:val="AOPrBody"/>
    <w:rsid w:val="008A3A08"/>
    <w:pPr>
      <w:suppressAutoHyphens/>
      <w:spacing w:after="312" w:line="480" w:lineRule="atLeast"/>
    </w:pPr>
    <w:rPr>
      <w:color w:val="0042EF"/>
      <w:spacing w:val="10"/>
      <w:sz w:val="42"/>
      <w:szCs w:val="42"/>
    </w:rPr>
  </w:style>
  <w:style w:type="character" w:customStyle="1" w:styleId="AOSPrFontMediumblue">
    <w:name w:val="AOS_Pr_Font Medium blue"/>
    <w:uiPriority w:val="99"/>
    <w:rsid w:val="008A3A08"/>
    <w:rPr>
      <w:rFonts w:ascii="FormataBQ-Medium" w:hAnsi="FormataBQ-Medium" w:cs="FormataBQ-Medium"/>
      <w:color w:val="0042EF"/>
    </w:rPr>
  </w:style>
  <w:style w:type="character" w:customStyle="1" w:styleId="AOSPrFontMedium">
    <w:name w:val="AOS_Pr_Font Medium"/>
    <w:uiPriority w:val="99"/>
    <w:rsid w:val="008A3A08"/>
    <w:rPr>
      <w:rFonts w:ascii="FormataBQ-Medium" w:hAnsi="FormataBQ-Medium" w:cs="FormataBQ-Medium"/>
    </w:rPr>
  </w:style>
  <w:style w:type="character" w:customStyle="1" w:styleId="AOSPrColorblue">
    <w:name w:val="AOS_Pr_Color blue"/>
    <w:uiPriority w:val="99"/>
    <w:rsid w:val="008A3A08"/>
    <w:rPr>
      <w:color w:val="0042EF"/>
    </w:rPr>
  </w:style>
  <w:style w:type="paragraph" w:customStyle="1" w:styleId="AOPrPagetitlenoTOC">
    <w:name w:val="AO_Pr_Page_title noTOC"/>
    <w:basedOn w:val="AOPrBody"/>
    <w:rsid w:val="008A3A08"/>
    <w:pPr>
      <w:suppressAutoHyphens/>
      <w:spacing w:after="312" w:line="480" w:lineRule="atLeast"/>
    </w:pPr>
    <w:rPr>
      <w:color w:val="0042EF"/>
      <w:spacing w:val="13"/>
      <w:sz w:val="42"/>
      <w:szCs w:val="42"/>
    </w:rPr>
  </w:style>
  <w:style w:type="paragraph" w:customStyle="1" w:styleId="AOTOCCoverTOC">
    <w:name w:val="AO_TOC (Cover&amp;TOC)"/>
    <w:basedOn w:val="Normal"/>
    <w:rsid w:val="008A3A08"/>
    <w:pPr>
      <w:widowControl w:val="0"/>
      <w:tabs>
        <w:tab w:val="left" w:pos="360"/>
        <w:tab w:val="left" w:pos="1134"/>
        <w:tab w:val="left" w:pos="1701"/>
        <w:tab w:val="left" w:pos="2551"/>
      </w:tabs>
      <w:autoSpaceDE w:val="0"/>
      <w:autoSpaceDN w:val="0"/>
      <w:adjustRightInd w:val="0"/>
      <w:spacing w:after="57" w:line="240" w:lineRule="atLeast"/>
      <w:textAlignment w:val="baseline"/>
    </w:pPr>
    <w:rPr>
      <w:rFonts w:ascii="FormataBQ-LightCnd" w:hAnsi="FormataBQ-LightCnd" w:cs="FormataBQ-LightCnd"/>
      <w:spacing w:val="5"/>
      <w:sz w:val="20"/>
      <w:szCs w:val="20"/>
    </w:rPr>
  </w:style>
  <w:style w:type="paragraph" w:styleId="Header">
    <w:name w:val="header"/>
    <w:basedOn w:val="Normal"/>
    <w:rsid w:val="008A3A08"/>
    <w:pPr>
      <w:tabs>
        <w:tab w:val="center" w:pos="4536"/>
        <w:tab w:val="right" w:pos="9072"/>
      </w:tabs>
    </w:pPr>
  </w:style>
  <w:style w:type="paragraph" w:styleId="Footer">
    <w:name w:val="footer"/>
    <w:basedOn w:val="Normal"/>
    <w:semiHidden/>
    <w:rsid w:val="008A3A08"/>
    <w:pPr>
      <w:tabs>
        <w:tab w:val="center" w:pos="4536"/>
        <w:tab w:val="right" w:pos="9072"/>
      </w:tabs>
    </w:pPr>
  </w:style>
  <w:style w:type="paragraph" w:customStyle="1" w:styleId="AOPrBodybulletlist">
    <w:name w:val="AO_Pr_Body bulletlist"/>
    <w:basedOn w:val="AOPrBody"/>
    <w:uiPriority w:val="99"/>
    <w:rsid w:val="008A3A08"/>
    <w:pPr>
      <w:tabs>
        <w:tab w:val="clear" w:pos="567"/>
        <w:tab w:val="clear" w:pos="1134"/>
        <w:tab w:val="clear" w:pos="1701"/>
        <w:tab w:val="clear" w:pos="2551"/>
        <w:tab w:val="left" w:pos="227"/>
        <w:tab w:val="left" w:pos="454"/>
      </w:tabs>
      <w:ind w:left="227" w:hanging="227"/>
    </w:pPr>
  </w:style>
  <w:style w:type="paragraph" w:customStyle="1" w:styleId="Formatvorlage1">
    <w:name w:val="Formatvorlage1"/>
    <w:basedOn w:val="Header"/>
    <w:rsid w:val="008A3A08"/>
    <w:pPr>
      <w:tabs>
        <w:tab w:val="clear" w:pos="4536"/>
        <w:tab w:val="clear" w:pos="9072"/>
        <w:tab w:val="right" w:pos="9923"/>
      </w:tabs>
    </w:pPr>
    <w:rPr>
      <w:rFonts w:ascii="Arial" w:hAnsi="Arial" w:cs="Arial"/>
    </w:rPr>
  </w:style>
  <w:style w:type="paragraph" w:customStyle="1" w:styleId="AOPrBodyupcomingcourses">
    <w:name w:val="AO_Pr_Body upcoming courses"/>
    <w:basedOn w:val="AOPrBody"/>
    <w:rsid w:val="008A3A08"/>
    <w:pPr>
      <w:spacing w:after="57"/>
    </w:pPr>
  </w:style>
  <w:style w:type="character" w:customStyle="1" w:styleId="AOSPrFontLight">
    <w:name w:val="AOS_Pr_Font Light"/>
    <w:rsid w:val="008A3A08"/>
  </w:style>
  <w:style w:type="paragraph" w:customStyle="1" w:styleId="AOPrTableTable">
    <w:name w:val="AO_Pr_Table (Table)"/>
    <w:basedOn w:val="AOPrBody"/>
    <w:rsid w:val="008A3A08"/>
  </w:style>
  <w:style w:type="paragraph" w:customStyle="1" w:styleId="AOPrTableAgendaItemTable">
    <w:name w:val="AO_Pr_Table AgendaItem (Table)"/>
    <w:basedOn w:val="AOPrTableTable"/>
    <w:rsid w:val="008A3A08"/>
    <w:rPr>
      <w:caps/>
    </w:rPr>
  </w:style>
  <w:style w:type="paragraph" w:customStyle="1" w:styleId="AOPrTableModuleTable">
    <w:name w:val="AO_Pr_Table_Module (Table)"/>
    <w:basedOn w:val="AOPrBody"/>
    <w:rsid w:val="008A3A08"/>
    <w:rPr>
      <w:color w:val="0042EF"/>
    </w:rPr>
  </w:style>
  <w:style w:type="paragraph" w:customStyle="1" w:styleId="AOPrTableBreakTable">
    <w:name w:val="AO_Pr_Table_Break (Table)"/>
    <w:basedOn w:val="AOPrBody"/>
    <w:rsid w:val="008A3A08"/>
    <w:rPr>
      <w:caps/>
      <w:spacing w:val="4"/>
      <w:sz w:val="18"/>
      <w:szCs w:val="18"/>
    </w:rPr>
  </w:style>
  <w:style w:type="character" w:customStyle="1" w:styleId="AOSPragendaitem">
    <w:name w:val="AOS_Pr_agenda item"/>
    <w:rsid w:val="008A3A08"/>
    <w:rPr>
      <w:caps/>
    </w:rPr>
  </w:style>
  <w:style w:type="character" w:customStyle="1" w:styleId="AOSPragendabreak">
    <w:name w:val="AOS_Pr_agenda break"/>
    <w:rsid w:val="008A3A08"/>
    <w:rPr>
      <w:caps/>
      <w:color w:val="000000"/>
      <w:sz w:val="18"/>
      <w:szCs w:val="18"/>
    </w:rPr>
  </w:style>
  <w:style w:type="character" w:styleId="Hyperlink">
    <w:name w:val="Hyperlink"/>
    <w:rsid w:val="00C22DB9"/>
    <w:rPr>
      <w:color w:val="0000FF"/>
      <w:u w:val="single"/>
    </w:rPr>
  </w:style>
  <w:style w:type="paragraph" w:customStyle="1" w:styleId="Text">
    <w:name w:val="Text"/>
    <w:rsid w:val="00630A84"/>
    <w:pPr>
      <w:overflowPunct w:val="0"/>
      <w:autoSpaceDE w:val="0"/>
      <w:autoSpaceDN w:val="0"/>
      <w:adjustRightInd w:val="0"/>
      <w:spacing w:before="141"/>
      <w:textAlignment w:val="baseline"/>
    </w:pPr>
    <w:rPr>
      <w:rFonts w:ascii="Swis721 BT" w:hAnsi="Swis721 BT"/>
      <w:color w:val="000000"/>
      <w:sz w:val="24"/>
      <w:lang w:val="en-GB" w:bidi="ar-SA"/>
    </w:rPr>
  </w:style>
  <w:style w:type="paragraph" w:customStyle="1" w:styleId="02untertitel-12">
    <w:name w:val="02 untertitel-12"/>
    <w:rsid w:val="00630A84"/>
    <w:pPr>
      <w:widowControl w:val="0"/>
      <w:tabs>
        <w:tab w:val="left" w:pos="1134"/>
        <w:tab w:val="left" w:pos="1701"/>
      </w:tabs>
      <w:overflowPunct w:val="0"/>
      <w:autoSpaceDE w:val="0"/>
      <w:autoSpaceDN w:val="0"/>
      <w:adjustRightInd w:val="0"/>
      <w:textAlignment w:val="baseline"/>
    </w:pPr>
    <w:rPr>
      <w:rFonts w:ascii="Formata Medium" w:hAnsi="Formata Medium"/>
      <w:color w:val="000000"/>
      <w:sz w:val="24"/>
      <w:lang w:val="de-DE" w:bidi="ar-SA"/>
    </w:rPr>
  </w:style>
  <w:style w:type="paragraph" w:customStyle="1" w:styleId="05text-10">
    <w:name w:val="05 text-10"/>
    <w:rsid w:val="00630A84"/>
    <w:pPr>
      <w:widowControl w:val="0"/>
      <w:tabs>
        <w:tab w:val="left" w:pos="283"/>
        <w:tab w:val="left" w:pos="1134"/>
        <w:tab w:val="left" w:pos="1701"/>
        <w:tab w:val="left" w:pos="2268"/>
        <w:tab w:val="left" w:pos="2835"/>
        <w:tab w:val="left" w:pos="5669"/>
      </w:tabs>
      <w:overflowPunct w:val="0"/>
      <w:autoSpaceDE w:val="0"/>
      <w:autoSpaceDN w:val="0"/>
      <w:adjustRightInd w:val="0"/>
      <w:textAlignment w:val="baseline"/>
    </w:pPr>
    <w:rPr>
      <w:rFonts w:ascii="Formata Light" w:hAnsi="Formata Light"/>
      <w:lang w:val="de-DE" w:bidi="ar-SA"/>
    </w:rPr>
  </w:style>
  <w:style w:type="paragraph" w:customStyle="1" w:styleId="InnenseiteLauftext">
    <w:name w:val="Innenseite Lauftext"/>
    <w:basedOn w:val="Normal"/>
    <w:rsid w:val="00630A84"/>
    <w:pPr>
      <w:tabs>
        <w:tab w:val="left" w:pos="283"/>
        <w:tab w:val="left" w:pos="1276"/>
        <w:tab w:val="left" w:pos="2551"/>
        <w:tab w:val="left" w:pos="3827"/>
        <w:tab w:val="left" w:pos="5102"/>
        <w:tab w:val="right" w:pos="7367"/>
      </w:tabs>
      <w:autoSpaceDE w:val="0"/>
      <w:autoSpaceDN w:val="0"/>
      <w:adjustRightInd w:val="0"/>
      <w:spacing w:line="241" w:lineRule="atLeast"/>
      <w:textAlignment w:val="center"/>
    </w:pPr>
    <w:rPr>
      <w:rFonts w:ascii="FormataBQ-Light" w:hAnsi="FormataBQ-Light" w:cs="FormataBQ-Light"/>
      <w:lang w:val="de-DE" w:eastAsia="de-CH"/>
    </w:rPr>
  </w:style>
  <w:style w:type="paragraph" w:customStyle="1" w:styleId="Untertitelschwarz">
    <w:name w:val="Untertitel_schwarz"/>
    <w:basedOn w:val="InnenseiteLauftext"/>
    <w:rsid w:val="00630A84"/>
    <w:rPr>
      <w:rFonts w:ascii="FormataBQ-Medium" w:hAnsi="FormataBQ-Medium" w:cs="FormataBQ-Medium"/>
    </w:rPr>
  </w:style>
  <w:style w:type="paragraph" w:customStyle="1" w:styleId="InnenseiteLauftextEinzug-3">
    <w:name w:val="Innenseite Lauftext Einzug-3"/>
    <w:basedOn w:val="InnenseiteLauftext"/>
    <w:rsid w:val="00630A84"/>
    <w:pPr>
      <w:tabs>
        <w:tab w:val="clear" w:pos="283"/>
        <w:tab w:val="clear" w:pos="1276"/>
        <w:tab w:val="clear" w:pos="2551"/>
        <w:tab w:val="clear" w:pos="3827"/>
        <w:tab w:val="clear" w:pos="5102"/>
        <w:tab w:val="clear" w:pos="7367"/>
        <w:tab w:val="left" w:pos="198"/>
      </w:tabs>
      <w:ind w:left="198" w:hanging="198"/>
    </w:pPr>
  </w:style>
  <w:style w:type="paragraph" w:customStyle="1" w:styleId="05text-9transport">
    <w:name w:val="05 text-9 transport"/>
    <w:rsid w:val="005A714D"/>
    <w:pPr>
      <w:widowControl w:val="0"/>
      <w:tabs>
        <w:tab w:val="left" w:pos="964"/>
        <w:tab w:val="left" w:pos="2268"/>
        <w:tab w:val="left" w:pos="3402"/>
        <w:tab w:val="left" w:pos="5669"/>
      </w:tabs>
      <w:overflowPunct w:val="0"/>
      <w:autoSpaceDE w:val="0"/>
      <w:autoSpaceDN w:val="0"/>
      <w:adjustRightInd w:val="0"/>
      <w:ind w:left="964" w:hanging="964"/>
      <w:textAlignment w:val="baseline"/>
    </w:pPr>
    <w:rPr>
      <w:rFonts w:ascii="Formata Light" w:hAnsi="Formata Light"/>
      <w:color w:val="000000"/>
      <w:sz w:val="18"/>
      <w:lang w:val="de-DE" w:bidi="ar-SA"/>
    </w:rPr>
  </w:style>
  <w:style w:type="character" w:styleId="Strong">
    <w:name w:val="Strong"/>
    <w:uiPriority w:val="22"/>
    <w:qFormat/>
    <w:rsid w:val="004C3C40"/>
    <w:rPr>
      <w:b/>
      <w:bCs/>
    </w:rPr>
  </w:style>
  <w:style w:type="paragraph" w:styleId="NormalWeb">
    <w:name w:val="Normal (Web)"/>
    <w:basedOn w:val="Normal"/>
    <w:uiPriority w:val="99"/>
    <w:unhideWhenUsed/>
    <w:rsid w:val="009A11AB"/>
    <w:pPr>
      <w:spacing w:before="100" w:beforeAutospacing="1" w:after="100" w:afterAutospacing="1" w:line="240" w:lineRule="auto"/>
    </w:pPr>
    <w:rPr>
      <w:rFonts w:ascii="Times New Roman" w:hAnsi="Times New Roman" w:cs="Times New Roman"/>
      <w:color w:val="auto"/>
      <w:sz w:val="24"/>
      <w:szCs w:val="24"/>
      <w:lang w:val="de-CH" w:eastAsia="de-CH"/>
    </w:rPr>
  </w:style>
  <w:style w:type="paragraph" w:styleId="ListParagraph">
    <w:name w:val="List Paragraph"/>
    <w:basedOn w:val="Normal"/>
    <w:uiPriority w:val="99"/>
    <w:qFormat/>
    <w:rsid w:val="004D4B8A"/>
    <w:pPr>
      <w:spacing w:line="240" w:lineRule="auto"/>
      <w:ind w:left="720"/>
      <w:contextualSpacing/>
    </w:pPr>
    <w:rPr>
      <w:rFonts w:ascii="Cambria" w:eastAsia="MS Mincho" w:hAnsi="Cambria" w:cs="Times New Roman"/>
      <w:color w:val="auto"/>
      <w:sz w:val="24"/>
      <w:szCs w:val="24"/>
      <w:lang w:eastAsia="en-US"/>
    </w:rPr>
  </w:style>
  <w:style w:type="paragraph" w:customStyle="1" w:styleId="Default">
    <w:name w:val="Default"/>
    <w:rsid w:val="00954DC7"/>
    <w:pPr>
      <w:autoSpaceDE w:val="0"/>
      <w:autoSpaceDN w:val="0"/>
      <w:adjustRightInd w:val="0"/>
    </w:pPr>
    <w:rPr>
      <w:rFonts w:ascii="Arial" w:hAnsi="Arial" w:cs="Arial"/>
      <w:color w:val="000000"/>
      <w:sz w:val="24"/>
      <w:szCs w:val="24"/>
      <w:lang w:eastAsia="de-CH" w:bidi="ar-SA"/>
    </w:rPr>
  </w:style>
  <w:style w:type="character" w:styleId="CommentReference">
    <w:name w:val="annotation reference"/>
    <w:rsid w:val="00954DC7"/>
    <w:rPr>
      <w:sz w:val="16"/>
      <w:szCs w:val="16"/>
    </w:rPr>
  </w:style>
  <w:style w:type="paragraph" w:styleId="CommentText">
    <w:name w:val="annotation text"/>
    <w:basedOn w:val="Normal"/>
    <w:link w:val="CommentTextChar"/>
    <w:rsid w:val="00954DC7"/>
    <w:pPr>
      <w:spacing w:line="240" w:lineRule="auto"/>
    </w:pPr>
    <w:rPr>
      <w:rFonts w:cs="Times New Roman"/>
      <w:sz w:val="20"/>
      <w:szCs w:val="20"/>
      <w:lang w:bidi="he-IL"/>
    </w:rPr>
  </w:style>
  <w:style w:type="character" w:customStyle="1" w:styleId="CommentTextChar">
    <w:name w:val="Comment Text Char"/>
    <w:link w:val="CommentText"/>
    <w:rsid w:val="00954DC7"/>
    <w:rPr>
      <w:rFonts w:ascii="FormataBQ-Regular" w:hAnsi="FormataBQ-Regular" w:cs="FormataBQ-Regular"/>
      <w:color w:val="000000"/>
      <w:lang w:val="en-US" w:eastAsia="de-DE"/>
    </w:rPr>
  </w:style>
  <w:style w:type="paragraph" w:styleId="CommentSubject">
    <w:name w:val="annotation subject"/>
    <w:basedOn w:val="CommentText"/>
    <w:next w:val="CommentText"/>
    <w:link w:val="CommentSubjectChar"/>
    <w:rsid w:val="00954DC7"/>
    <w:rPr>
      <w:b/>
      <w:bCs/>
    </w:rPr>
  </w:style>
  <w:style w:type="character" w:customStyle="1" w:styleId="CommentSubjectChar">
    <w:name w:val="Comment Subject Char"/>
    <w:link w:val="CommentSubject"/>
    <w:rsid w:val="00954DC7"/>
    <w:rPr>
      <w:rFonts w:ascii="FormataBQ-Regular" w:hAnsi="FormataBQ-Regular" w:cs="FormataBQ-Regular"/>
      <w:b/>
      <w:bCs/>
      <w:color w:val="000000"/>
      <w:lang w:val="en-US" w:eastAsia="de-DE"/>
    </w:rPr>
  </w:style>
  <w:style w:type="table" w:styleId="TableGrid">
    <w:name w:val="Table Grid"/>
    <w:basedOn w:val="TableNormal"/>
    <w:rsid w:val="00F90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unhideWhenUsed/>
    <w:rsid w:val="00F9048A"/>
    <w:rPr>
      <w:i/>
      <w:iCs/>
    </w:rPr>
  </w:style>
  <w:style w:type="paragraph" w:styleId="Revision">
    <w:name w:val="Revision"/>
    <w:hidden/>
    <w:uiPriority w:val="99"/>
    <w:semiHidden/>
    <w:rsid w:val="00F9048A"/>
    <w:rPr>
      <w:rFonts w:ascii="FormataBQ-Regular" w:hAnsi="FormataBQ-Regular" w:cs="FormataBQ-Regular"/>
      <w:color w:val="000000"/>
      <w:sz w:val="18"/>
      <w:szCs w:val="18"/>
      <w:lang w:eastAsia="de-DE" w:bidi="ar-SA"/>
    </w:rPr>
  </w:style>
  <w:style w:type="character" w:styleId="FollowedHyperlink">
    <w:name w:val="FollowedHyperlink"/>
    <w:rsid w:val="00F9048A"/>
    <w:rPr>
      <w:color w:val="800080"/>
      <w:u w:val="single"/>
    </w:rPr>
  </w:style>
  <w:style w:type="character" w:customStyle="1" w:styleId="textagendaitemblack1">
    <w:name w:val="text_agendaitem_black1"/>
    <w:rsid w:val="00C5735B"/>
    <w:rPr>
      <w:rFonts w:ascii="Verdana" w:hAnsi="Verdana" w:hint="default"/>
      <w:b w:val="0"/>
      <w:bCs w:val="0"/>
      <w:strike w:val="0"/>
      <w:dstrike w:val="0"/>
      <w:color w:val="000000"/>
      <w:sz w:val="14"/>
      <w:szCs w:val="14"/>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71E3"/>
    <w:pPr>
      <w:spacing w:line="288" w:lineRule="auto"/>
    </w:pPr>
    <w:rPr>
      <w:rFonts w:ascii="FormataBQ-Regular" w:hAnsi="FormataBQ-Regular" w:cs="FormataBQ-Regular"/>
      <w:color w:val="000000"/>
      <w:sz w:val="18"/>
      <w:szCs w:val="18"/>
      <w:lang w:eastAsia="de-D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rsid w:val="008A3A08"/>
    <w:pPr>
      <w:spacing w:line="240" w:lineRule="auto"/>
      <w:ind w:right="1276"/>
    </w:pPr>
    <w:rPr>
      <w:rFonts w:ascii="Meridien LT Std Roman" w:hAnsi="Meridien LT Std Roman" w:cs="Meridien LT Std Roman"/>
    </w:rPr>
  </w:style>
  <w:style w:type="paragraph" w:customStyle="1" w:styleId="Adress-Fusszeile">
    <w:name w:val="Adress-Fusszeile"/>
    <w:basedOn w:val="Normal"/>
    <w:autoRedefine/>
    <w:rsid w:val="008A3A08"/>
    <w:pPr>
      <w:spacing w:line="240" w:lineRule="auto"/>
    </w:pPr>
    <w:rPr>
      <w:color w:val="0063AC"/>
      <w:spacing w:val="12"/>
      <w:sz w:val="16"/>
      <w:szCs w:val="16"/>
    </w:rPr>
  </w:style>
  <w:style w:type="paragraph" w:customStyle="1" w:styleId="text1">
    <w:name w:val="text_1"/>
    <w:basedOn w:val="Normal"/>
    <w:autoRedefine/>
    <w:rsid w:val="008A3A08"/>
    <w:pPr>
      <w:tabs>
        <w:tab w:val="left" w:pos="1120"/>
      </w:tabs>
      <w:spacing w:line="240" w:lineRule="auto"/>
    </w:pPr>
    <w:rPr>
      <w:spacing w:val="10"/>
      <w:sz w:val="24"/>
      <w:szCs w:val="24"/>
    </w:rPr>
  </w:style>
  <w:style w:type="paragraph" w:customStyle="1" w:styleId="text2">
    <w:name w:val="text_2"/>
    <w:basedOn w:val="Normal"/>
    <w:autoRedefine/>
    <w:rsid w:val="008A3A08"/>
    <w:pPr>
      <w:tabs>
        <w:tab w:val="left" w:pos="1120"/>
      </w:tabs>
      <w:spacing w:line="240" w:lineRule="auto"/>
    </w:pPr>
    <w:rPr>
      <w:color w:val="0063AC"/>
      <w:spacing w:val="10"/>
      <w:sz w:val="32"/>
      <w:szCs w:val="32"/>
    </w:rPr>
  </w:style>
  <w:style w:type="paragraph" w:styleId="Title">
    <w:name w:val="Title"/>
    <w:basedOn w:val="Normal"/>
    <w:next w:val="Normal"/>
    <w:link w:val="TitleChar"/>
    <w:autoRedefine/>
    <w:qFormat/>
    <w:rsid w:val="008A3A08"/>
    <w:pPr>
      <w:spacing w:line="240" w:lineRule="auto"/>
      <w:ind w:right="1276"/>
    </w:pPr>
    <w:rPr>
      <w:rFonts w:cs="Times New Roman"/>
      <w:sz w:val="36"/>
      <w:szCs w:val="36"/>
      <w:lang w:bidi="he-IL"/>
    </w:rPr>
  </w:style>
  <w:style w:type="character" w:customStyle="1" w:styleId="TitleChar">
    <w:name w:val="Title Char"/>
    <w:link w:val="Title"/>
    <w:rsid w:val="00954DC7"/>
    <w:rPr>
      <w:rFonts w:ascii="FormataBQ-Regular" w:hAnsi="FormataBQ-Regular" w:cs="FormataBQ-Regular"/>
      <w:color w:val="000000"/>
      <w:sz w:val="36"/>
      <w:szCs w:val="36"/>
      <w:lang w:val="en-US" w:eastAsia="de-DE"/>
    </w:rPr>
  </w:style>
  <w:style w:type="paragraph" w:customStyle="1" w:styleId="HeadingMinutes">
    <w:name w:val="Heading Minutes"/>
    <w:basedOn w:val="Normal"/>
    <w:rsid w:val="008A3A08"/>
    <w:pPr>
      <w:spacing w:before="120" w:after="40" w:line="240" w:lineRule="atLeast"/>
    </w:pPr>
    <w:rPr>
      <w:color w:val="0063AC"/>
      <w:sz w:val="21"/>
      <w:szCs w:val="21"/>
      <w:lang w:eastAsia="en-US"/>
    </w:rPr>
  </w:style>
  <w:style w:type="paragraph" w:customStyle="1" w:styleId="Address">
    <w:name w:val="Address"/>
    <w:basedOn w:val="BodyText"/>
    <w:autoRedefine/>
    <w:rsid w:val="008A3A08"/>
    <w:pPr>
      <w:ind w:right="5"/>
    </w:pPr>
    <w:rPr>
      <w:rFonts w:ascii="FormataBQ-Regular" w:hAnsi="FormataBQ-Regular" w:cs="FormataBQ-Regular"/>
    </w:rPr>
  </w:style>
  <w:style w:type="paragraph" w:customStyle="1" w:styleId="Body">
    <w:name w:val="Body"/>
    <w:basedOn w:val="BodyText"/>
    <w:autoRedefine/>
    <w:rsid w:val="008A3A08"/>
    <w:rPr>
      <w:rFonts w:ascii="FormataBQ-Regular" w:hAnsi="FormataBQ-Regular" w:cs="FormataBQ-Regular"/>
    </w:rPr>
  </w:style>
  <w:style w:type="paragraph" w:customStyle="1" w:styleId="Memotext">
    <w:name w:val="Memo_text"/>
    <w:basedOn w:val="Normal"/>
    <w:autoRedefine/>
    <w:rsid w:val="008A3A08"/>
    <w:pPr>
      <w:spacing w:line="240" w:lineRule="auto"/>
    </w:pPr>
  </w:style>
  <w:style w:type="paragraph" w:customStyle="1" w:styleId="Bodyfax">
    <w:name w:val="Body_fax"/>
    <w:basedOn w:val="BodyText"/>
    <w:autoRedefine/>
    <w:rsid w:val="008A3A08"/>
    <w:rPr>
      <w:rFonts w:ascii="FormataBQ-Regular" w:hAnsi="FormataBQ-Regular" w:cs="FormataBQ-Regular"/>
      <w:sz w:val="21"/>
      <w:szCs w:val="21"/>
    </w:rPr>
  </w:style>
  <w:style w:type="paragraph" w:customStyle="1" w:styleId="TextHelv12">
    <w:name w:val="Text Helv 12"/>
    <w:rsid w:val="008A3A08"/>
    <w:pPr>
      <w:tabs>
        <w:tab w:val="right" w:pos="10080"/>
      </w:tabs>
      <w:spacing w:after="160"/>
    </w:pPr>
    <w:rPr>
      <w:rFonts w:ascii="Helvetica" w:eastAsia="ヒラギノ角ゴ Pro W3" w:hAnsi="Helvetica" w:cs="Helvetica"/>
      <w:noProof/>
      <w:color w:val="000000"/>
      <w:sz w:val="22"/>
      <w:szCs w:val="22"/>
      <w:lang w:val="de-DE" w:eastAsia="de-DE" w:bidi="ar-SA"/>
    </w:rPr>
  </w:style>
  <w:style w:type="paragraph" w:styleId="BalloonText">
    <w:name w:val="Balloon Text"/>
    <w:basedOn w:val="Normal"/>
    <w:semiHidden/>
    <w:rsid w:val="008A3A08"/>
    <w:rPr>
      <w:rFonts w:ascii="Lucida Grande" w:hAnsi="Lucida Grande" w:cs="Lucida Grande"/>
    </w:rPr>
  </w:style>
  <w:style w:type="paragraph" w:customStyle="1" w:styleId="KeinAbsatzformat">
    <w:name w:val="[Kein Absatzformat]"/>
    <w:rsid w:val="008A3A08"/>
    <w:pPr>
      <w:widowControl w:val="0"/>
      <w:autoSpaceDE w:val="0"/>
      <w:autoSpaceDN w:val="0"/>
      <w:adjustRightInd w:val="0"/>
      <w:spacing w:line="288" w:lineRule="auto"/>
      <w:textAlignment w:val="center"/>
    </w:pPr>
    <w:rPr>
      <w:rFonts w:ascii="Times-Roman" w:hAnsi="Times-Roman" w:cs="Times-Roman"/>
      <w:color w:val="000000"/>
      <w:sz w:val="24"/>
      <w:szCs w:val="24"/>
      <w:lang w:val="de-DE" w:eastAsia="de-DE" w:bidi="ar-SA"/>
    </w:rPr>
  </w:style>
  <w:style w:type="paragraph" w:customStyle="1" w:styleId="AOPrCoverMediaTypeCoverTOC">
    <w:name w:val="AO_Pr_Cover_MediaType (Cover&amp;TOC)"/>
    <w:basedOn w:val="KeinAbsatzformat"/>
    <w:rsid w:val="008A3A08"/>
    <w:pPr>
      <w:spacing w:line="340" w:lineRule="atLeast"/>
    </w:pPr>
    <w:rPr>
      <w:rFonts w:ascii="FormataBQ-Light" w:hAnsi="FormataBQ-Light" w:cs="FormataBQ-Light"/>
      <w:color w:val="005095"/>
      <w:spacing w:val="1"/>
      <w:sz w:val="28"/>
      <w:szCs w:val="28"/>
      <w:lang w:val="en-US"/>
    </w:rPr>
  </w:style>
  <w:style w:type="paragraph" w:customStyle="1" w:styleId="AOPrCoverTitelblackCoverTOC">
    <w:name w:val="AO_Pr_Cover_Titel_black (Cover&amp;TOC)"/>
    <w:basedOn w:val="KeinAbsatzformat"/>
    <w:rsid w:val="008A3A08"/>
    <w:pPr>
      <w:spacing w:line="700" w:lineRule="atLeast"/>
    </w:pPr>
    <w:rPr>
      <w:rFonts w:ascii="FormataBQ-Light" w:hAnsi="FormataBQ-Light" w:cs="FormataBQ-Light"/>
      <w:spacing w:val="3"/>
      <w:sz w:val="60"/>
      <w:szCs w:val="60"/>
      <w:lang w:val="en-US"/>
    </w:rPr>
  </w:style>
  <w:style w:type="paragraph" w:customStyle="1" w:styleId="AOPrCoverDateLocationCoverTOC">
    <w:name w:val="AO_Pr_Cover_Date_Location (Cover&amp;TOC)"/>
    <w:basedOn w:val="KeinAbsatzformat"/>
    <w:rsid w:val="008A3A08"/>
    <w:pPr>
      <w:spacing w:line="340" w:lineRule="atLeast"/>
    </w:pPr>
    <w:rPr>
      <w:rFonts w:ascii="FormataBQ-Light" w:hAnsi="FormataBQ-Light" w:cs="FormataBQ-Light"/>
      <w:spacing w:val="1"/>
      <w:sz w:val="28"/>
      <w:szCs w:val="28"/>
      <w:lang w:val="en-US"/>
    </w:rPr>
  </w:style>
  <w:style w:type="paragraph" w:customStyle="1" w:styleId="AOPrBody">
    <w:name w:val="AO_Pr_Body"/>
    <w:basedOn w:val="KeinAbsatzformat"/>
    <w:uiPriority w:val="99"/>
    <w:rsid w:val="008A3A08"/>
    <w:pPr>
      <w:tabs>
        <w:tab w:val="left" w:pos="567"/>
        <w:tab w:val="left" w:pos="1134"/>
        <w:tab w:val="left" w:pos="1701"/>
        <w:tab w:val="left" w:pos="2551"/>
      </w:tabs>
      <w:spacing w:line="240" w:lineRule="atLeast"/>
      <w:textAlignment w:val="baseline"/>
    </w:pPr>
    <w:rPr>
      <w:rFonts w:ascii="FormataBQ-Light" w:hAnsi="FormataBQ-Light" w:cs="FormataBQ-Light"/>
      <w:spacing w:val="5"/>
      <w:sz w:val="20"/>
      <w:szCs w:val="20"/>
    </w:rPr>
  </w:style>
  <w:style w:type="paragraph" w:customStyle="1" w:styleId="AOPrPagetitle">
    <w:name w:val="AO_Pr_Page_title"/>
    <w:basedOn w:val="AOPrBody"/>
    <w:rsid w:val="008A3A08"/>
    <w:pPr>
      <w:suppressAutoHyphens/>
      <w:spacing w:after="312" w:line="480" w:lineRule="atLeast"/>
    </w:pPr>
    <w:rPr>
      <w:color w:val="0042EF"/>
      <w:spacing w:val="10"/>
      <w:sz w:val="42"/>
      <w:szCs w:val="42"/>
    </w:rPr>
  </w:style>
  <w:style w:type="character" w:customStyle="1" w:styleId="AOSPrFontMediumblue">
    <w:name w:val="AOS_Pr_Font Medium blue"/>
    <w:uiPriority w:val="99"/>
    <w:rsid w:val="008A3A08"/>
    <w:rPr>
      <w:rFonts w:ascii="FormataBQ-Medium" w:hAnsi="FormataBQ-Medium" w:cs="FormataBQ-Medium"/>
      <w:color w:val="0042EF"/>
    </w:rPr>
  </w:style>
  <w:style w:type="character" w:customStyle="1" w:styleId="AOSPrFontMedium">
    <w:name w:val="AOS_Pr_Font Medium"/>
    <w:uiPriority w:val="99"/>
    <w:rsid w:val="008A3A08"/>
    <w:rPr>
      <w:rFonts w:ascii="FormataBQ-Medium" w:hAnsi="FormataBQ-Medium" w:cs="FormataBQ-Medium"/>
    </w:rPr>
  </w:style>
  <w:style w:type="character" w:customStyle="1" w:styleId="AOSPrColorblue">
    <w:name w:val="AOS_Pr_Color blue"/>
    <w:uiPriority w:val="99"/>
    <w:rsid w:val="008A3A08"/>
    <w:rPr>
      <w:color w:val="0042EF"/>
    </w:rPr>
  </w:style>
  <w:style w:type="paragraph" w:customStyle="1" w:styleId="AOPrPagetitlenoTOC">
    <w:name w:val="AO_Pr_Page_title noTOC"/>
    <w:basedOn w:val="AOPrBody"/>
    <w:rsid w:val="008A3A08"/>
    <w:pPr>
      <w:suppressAutoHyphens/>
      <w:spacing w:after="312" w:line="480" w:lineRule="atLeast"/>
    </w:pPr>
    <w:rPr>
      <w:color w:val="0042EF"/>
      <w:spacing w:val="13"/>
      <w:sz w:val="42"/>
      <w:szCs w:val="42"/>
    </w:rPr>
  </w:style>
  <w:style w:type="paragraph" w:customStyle="1" w:styleId="AOTOCCoverTOC">
    <w:name w:val="AO_TOC (Cover&amp;TOC)"/>
    <w:basedOn w:val="Normal"/>
    <w:rsid w:val="008A3A08"/>
    <w:pPr>
      <w:widowControl w:val="0"/>
      <w:tabs>
        <w:tab w:val="left" w:pos="360"/>
        <w:tab w:val="left" w:pos="1134"/>
        <w:tab w:val="left" w:pos="1701"/>
        <w:tab w:val="left" w:pos="2551"/>
      </w:tabs>
      <w:autoSpaceDE w:val="0"/>
      <w:autoSpaceDN w:val="0"/>
      <w:adjustRightInd w:val="0"/>
      <w:spacing w:after="57" w:line="240" w:lineRule="atLeast"/>
      <w:textAlignment w:val="baseline"/>
    </w:pPr>
    <w:rPr>
      <w:rFonts w:ascii="FormataBQ-LightCnd" w:hAnsi="FormataBQ-LightCnd" w:cs="FormataBQ-LightCnd"/>
      <w:spacing w:val="5"/>
      <w:sz w:val="20"/>
      <w:szCs w:val="20"/>
    </w:rPr>
  </w:style>
  <w:style w:type="paragraph" w:styleId="Header">
    <w:name w:val="header"/>
    <w:basedOn w:val="Normal"/>
    <w:rsid w:val="008A3A08"/>
    <w:pPr>
      <w:tabs>
        <w:tab w:val="center" w:pos="4536"/>
        <w:tab w:val="right" w:pos="9072"/>
      </w:tabs>
    </w:pPr>
  </w:style>
  <w:style w:type="paragraph" w:styleId="Footer">
    <w:name w:val="footer"/>
    <w:basedOn w:val="Normal"/>
    <w:semiHidden/>
    <w:rsid w:val="008A3A08"/>
    <w:pPr>
      <w:tabs>
        <w:tab w:val="center" w:pos="4536"/>
        <w:tab w:val="right" w:pos="9072"/>
      </w:tabs>
    </w:pPr>
  </w:style>
  <w:style w:type="paragraph" w:customStyle="1" w:styleId="AOPrBodybulletlist">
    <w:name w:val="AO_Pr_Body bulletlist"/>
    <w:basedOn w:val="AOPrBody"/>
    <w:uiPriority w:val="99"/>
    <w:rsid w:val="008A3A08"/>
    <w:pPr>
      <w:tabs>
        <w:tab w:val="clear" w:pos="567"/>
        <w:tab w:val="clear" w:pos="1134"/>
        <w:tab w:val="clear" w:pos="1701"/>
        <w:tab w:val="clear" w:pos="2551"/>
        <w:tab w:val="left" w:pos="227"/>
        <w:tab w:val="left" w:pos="454"/>
      </w:tabs>
      <w:ind w:left="227" w:hanging="227"/>
    </w:pPr>
  </w:style>
  <w:style w:type="paragraph" w:customStyle="1" w:styleId="Formatvorlage1">
    <w:name w:val="Formatvorlage1"/>
    <w:basedOn w:val="Header"/>
    <w:rsid w:val="008A3A08"/>
    <w:pPr>
      <w:tabs>
        <w:tab w:val="clear" w:pos="4536"/>
        <w:tab w:val="clear" w:pos="9072"/>
        <w:tab w:val="right" w:pos="9923"/>
      </w:tabs>
    </w:pPr>
    <w:rPr>
      <w:rFonts w:ascii="Arial" w:hAnsi="Arial" w:cs="Arial"/>
    </w:rPr>
  </w:style>
  <w:style w:type="paragraph" w:customStyle="1" w:styleId="AOPrBodyupcomingcourses">
    <w:name w:val="AO_Pr_Body upcoming courses"/>
    <w:basedOn w:val="AOPrBody"/>
    <w:rsid w:val="008A3A08"/>
    <w:pPr>
      <w:spacing w:after="57"/>
    </w:pPr>
  </w:style>
  <w:style w:type="character" w:customStyle="1" w:styleId="AOSPrFontLight">
    <w:name w:val="AOS_Pr_Font Light"/>
    <w:rsid w:val="008A3A08"/>
  </w:style>
  <w:style w:type="paragraph" w:customStyle="1" w:styleId="AOPrTableTable">
    <w:name w:val="AO_Pr_Table (Table)"/>
    <w:basedOn w:val="AOPrBody"/>
    <w:rsid w:val="008A3A08"/>
  </w:style>
  <w:style w:type="paragraph" w:customStyle="1" w:styleId="AOPrTableAgendaItemTable">
    <w:name w:val="AO_Pr_Table AgendaItem (Table)"/>
    <w:basedOn w:val="AOPrTableTable"/>
    <w:rsid w:val="008A3A08"/>
    <w:rPr>
      <w:caps/>
    </w:rPr>
  </w:style>
  <w:style w:type="paragraph" w:customStyle="1" w:styleId="AOPrTableModuleTable">
    <w:name w:val="AO_Pr_Table_Module (Table)"/>
    <w:basedOn w:val="AOPrBody"/>
    <w:rsid w:val="008A3A08"/>
    <w:rPr>
      <w:color w:val="0042EF"/>
    </w:rPr>
  </w:style>
  <w:style w:type="paragraph" w:customStyle="1" w:styleId="AOPrTableBreakTable">
    <w:name w:val="AO_Pr_Table_Break (Table)"/>
    <w:basedOn w:val="AOPrBody"/>
    <w:rsid w:val="008A3A08"/>
    <w:rPr>
      <w:caps/>
      <w:spacing w:val="4"/>
      <w:sz w:val="18"/>
      <w:szCs w:val="18"/>
    </w:rPr>
  </w:style>
  <w:style w:type="character" w:customStyle="1" w:styleId="AOSPragendaitem">
    <w:name w:val="AOS_Pr_agenda item"/>
    <w:rsid w:val="008A3A08"/>
    <w:rPr>
      <w:caps/>
    </w:rPr>
  </w:style>
  <w:style w:type="character" w:customStyle="1" w:styleId="AOSPragendabreak">
    <w:name w:val="AOS_Pr_agenda break"/>
    <w:rsid w:val="008A3A08"/>
    <w:rPr>
      <w:caps/>
      <w:color w:val="000000"/>
      <w:sz w:val="18"/>
      <w:szCs w:val="18"/>
    </w:rPr>
  </w:style>
  <w:style w:type="character" w:styleId="Hyperlink">
    <w:name w:val="Hyperlink"/>
    <w:rsid w:val="00C22DB9"/>
    <w:rPr>
      <w:color w:val="0000FF"/>
      <w:u w:val="single"/>
    </w:rPr>
  </w:style>
  <w:style w:type="paragraph" w:customStyle="1" w:styleId="Text">
    <w:name w:val="Text"/>
    <w:rsid w:val="00630A84"/>
    <w:pPr>
      <w:overflowPunct w:val="0"/>
      <w:autoSpaceDE w:val="0"/>
      <w:autoSpaceDN w:val="0"/>
      <w:adjustRightInd w:val="0"/>
      <w:spacing w:before="141"/>
      <w:textAlignment w:val="baseline"/>
    </w:pPr>
    <w:rPr>
      <w:rFonts w:ascii="Swis721 BT" w:hAnsi="Swis721 BT"/>
      <w:color w:val="000000"/>
      <w:sz w:val="24"/>
      <w:lang w:val="en-GB" w:bidi="ar-SA"/>
    </w:rPr>
  </w:style>
  <w:style w:type="paragraph" w:customStyle="1" w:styleId="02untertitel-12">
    <w:name w:val="02 untertitel-12"/>
    <w:rsid w:val="00630A84"/>
    <w:pPr>
      <w:widowControl w:val="0"/>
      <w:tabs>
        <w:tab w:val="left" w:pos="1134"/>
        <w:tab w:val="left" w:pos="1701"/>
      </w:tabs>
      <w:overflowPunct w:val="0"/>
      <w:autoSpaceDE w:val="0"/>
      <w:autoSpaceDN w:val="0"/>
      <w:adjustRightInd w:val="0"/>
      <w:textAlignment w:val="baseline"/>
    </w:pPr>
    <w:rPr>
      <w:rFonts w:ascii="Formata Medium" w:hAnsi="Formata Medium"/>
      <w:color w:val="000000"/>
      <w:sz w:val="24"/>
      <w:lang w:val="de-DE" w:bidi="ar-SA"/>
    </w:rPr>
  </w:style>
  <w:style w:type="paragraph" w:customStyle="1" w:styleId="05text-10">
    <w:name w:val="05 text-10"/>
    <w:rsid w:val="00630A84"/>
    <w:pPr>
      <w:widowControl w:val="0"/>
      <w:tabs>
        <w:tab w:val="left" w:pos="283"/>
        <w:tab w:val="left" w:pos="1134"/>
        <w:tab w:val="left" w:pos="1701"/>
        <w:tab w:val="left" w:pos="2268"/>
        <w:tab w:val="left" w:pos="2835"/>
        <w:tab w:val="left" w:pos="5669"/>
      </w:tabs>
      <w:overflowPunct w:val="0"/>
      <w:autoSpaceDE w:val="0"/>
      <w:autoSpaceDN w:val="0"/>
      <w:adjustRightInd w:val="0"/>
      <w:textAlignment w:val="baseline"/>
    </w:pPr>
    <w:rPr>
      <w:rFonts w:ascii="Formata Light" w:hAnsi="Formata Light"/>
      <w:lang w:val="de-DE" w:bidi="ar-SA"/>
    </w:rPr>
  </w:style>
  <w:style w:type="paragraph" w:customStyle="1" w:styleId="InnenseiteLauftext">
    <w:name w:val="Innenseite Lauftext"/>
    <w:basedOn w:val="Normal"/>
    <w:rsid w:val="00630A84"/>
    <w:pPr>
      <w:tabs>
        <w:tab w:val="left" w:pos="283"/>
        <w:tab w:val="left" w:pos="1276"/>
        <w:tab w:val="left" w:pos="2551"/>
        <w:tab w:val="left" w:pos="3827"/>
        <w:tab w:val="left" w:pos="5102"/>
        <w:tab w:val="right" w:pos="7367"/>
      </w:tabs>
      <w:autoSpaceDE w:val="0"/>
      <w:autoSpaceDN w:val="0"/>
      <w:adjustRightInd w:val="0"/>
      <w:spacing w:line="241" w:lineRule="atLeast"/>
      <w:textAlignment w:val="center"/>
    </w:pPr>
    <w:rPr>
      <w:rFonts w:ascii="FormataBQ-Light" w:hAnsi="FormataBQ-Light" w:cs="FormataBQ-Light"/>
      <w:lang w:val="de-DE" w:eastAsia="de-CH"/>
    </w:rPr>
  </w:style>
  <w:style w:type="paragraph" w:customStyle="1" w:styleId="Untertitelschwarz">
    <w:name w:val="Untertitel_schwarz"/>
    <w:basedOn w:val="InnenseiteLauftext"/>
    <w:rsid w:val="00630A84"/>
    <w:rPr>
      <w:rFonts w:ascii="FormataBQ-Medium" w:hAnsi="FormataBQ-Medium" w:cs="FormataBQ-Medium"/>
    </w:rPr>
  </w:style>
  <w:style w:type="paragraph" w:customStyle="1" w:styleId="InnenseiteLauftextEinzug-3">
    <w:name w:val="Innenseite Lauftext Einzug-3"/>
    <w:basedOn w:val="InnenseiteLauftext"/>
    <w:rsid w:val="00630A84"/>
    <w:pPr>
      <w:tabs>
        <w:tab w:val="clear" w:pos="283"/>
        <w:tab w:val="clear" w:pos="1276"/>
        <w:tab w:val="clear" w:pos="2551"/>
        <w:tab w:val="clear" w:pos="3827"/>
        <w:tab w:val="clear" w:pos="5102"/>
        <w:tab w:val="clear" w:pos="7367"/>
        <w:tab w:val="left" w:pos="198"/>
      </w:tabs>
      <w:ind w:left="198" w:hanging="198"/>
    </w:pPr>
  </w:style>
  <w:style w:type="paragraph" w:customStyle="1" w:styleId="05text-9transport">
    <w:name w:val="05 text-9 transport"/>
    <w:rsid w:val="005A714D"/>
    <w:pPr>
      <w:widowControl w:val="0"/>
      <w:tabs>
        <w:tab w:val="left" w:pos="964"/>
        <w:tab w:val="left" w:pos="2268"/>
        <w:tab w:val="left" w:pos="3402"/>
        <w:tab w:val="left" w:pos="5669"/>
      </w:tabs>
      <w:overflowPunct w:val="0"/>
      <w:autoSpaceDE w:val="0"/>
      <w:autoSpaceDN w:val="0"/>
      <w:adjustRightInd w:val="0"/>
      <w:ind w:left="964" w:hanging="964"/>
      <w:textAlignment w:val="baseline"/>
    </w:pPr>
    <w:rPr>
      <w:rFonts w:ascii="Formata Light" w:hAnsi="Formata Light"/>
      <w:color w:val="000000"/>
      <w:sz w:val="18"/>
      <w:lang w:val="de-DE" w:bidi="ar-SA"/>
    </w:rPr>
  </w:style>
  <w:style w:type="character" w:styleId="Strong">
    <w:name w:val="Strong"/>
    <w:uiPriority w:val="22"/>
    <w:qFormat/>
    <w:rsid w:val="004C3C40"/>
    <w:rPr>
      <w:b/>
      <w:bCs/>
    </w:rPr>
  </w:style>
  <w:style w:type="paragraph" w:styleId="NormalWeb">
    <w:name w:val="Normal (Web)"/>
    <w:basedOn w:val="Normal"/>
    <w:uiPriority w:val="99"/>
    <w:unhideWhenUsed/>
    <w:rsid w:val="009A11AB"/>
    <w:pPr>
      <w:spacing w:before="100" w:beforeAutospacing="1" w:after="100" w:afterAutospacing="1" w:line="240" w:lineRule="auto"/>
    </w:pPr>
    <w:rPr>
      <w:rFonts w:ascii="Times New Roman" w:hAnsi="Times New Roman" w:cs="Times New Roman"/>
      <w:color w:val="auto"/>
      <w:sz w:val="24"/>
      <w:szCs w:val="24"/>
      <w:lang w:val="de-CH" w:eastAsia="de-CH"/>
    </w:rPr>
  </w:style>
  <w:style w:type="paragraph" w:styleId="ListParagraph">
    <w:name w:val="List Paragraph"/>
    <w:basedOn w:val="Normal"/>
    <w:uiPriority w:val="99"/>
    <w:qFormat/>
    <w:rsid w:val="004D4B8A"/>
    <w:pPr>
      <w:spacing w:line="240" w:lineRule="auto"/>
      <w:ind w:left="720"/>
      <w:contextualSpacing/>
    </w:pPr>
    <w:rPr>
      <w:rFonts w:ascii="Cambria" w:eastAsia="MS Mincho" w:hAnsi="Cambria" w:cs="Times New Roman"/>
      <w:color w:val="auto"/>
      <w:sz w:val="24"/>
      <w:szCs w:val="24"/>
      <w:lang w:eastAsia="en-US"/>
    </w:rPr>
  </w:style>
  <w:style w:type="paragraph" w:customStyle="1" w:styleId="Default">
    <w:name w:val="Default"/>
    <w:rsid w:val="00954DC7"/>
    <w:pPr>
      <w:autoSpaceDE w:val="0"/>
      <w:autoSpaceDN w:val="0"/>
      <w:adjustRightInd w:val="0"/>
    </w:pPr>
    <w:rPr>
      <w:rFonts w:ascii="Arial" w:hAnsi="Arial" w:cs="Arial"/>
      <w:color w:val="000000"/>
      <w:sz w:val="24"/>
      <w:szCs w:val="24"/>
      <w:lang w:eastAsia="de-CH" w:bidi="ar-SA"/>
    </w:rPr>
  </w:style>
  <w:style w:type="character" w:styleId="CommentReference">
    <w:name w:val="annotation reference"/>
    <w:rsid w:val="00954DC7"/>
    <w:rPr>
      <w:sz w:val="16"/>
      <w:szCs w:val="16"/>
    </w:rPr>
  </w:style>
  <w:style w:type="paragraph" w:styleId="CommentText">
    <w:name w:val="annotation text"/>
    <w:basedOn w:val="Normal"/>
    <w:link w:val="CommentTextChar"/>
    <w:rsid w:val="00954DC7"/>
    <w:pPr>
      <w:spacing w:line="240" w:lineRule="auto"/>
    </w:pPr>
    <w:rPr>
      <w:rFonts w:cs="Times New Roman"/>
      <w:sz w:val="20"/>
      <w:szCs w:val="20"/>
      <w:lang w:bidi="he-IL"/>
    </w:rPr>
  </w:style>
  <w:style w:type="character" w:customStyle="1" w:styleId="CommentTextChar">
    <w:name w:val="Comment Text Char"/>
    <w:link w:val="CommentText"/>
    <w:rsid w:val="00954DC7"/>
    <w:rPr>
      <w:rFonts w:ascii="FormataBQ-Regular" w:hAnsi="FormataBQ-Regular" w:cs="FormataBQ-Regular"/>
      <w:color w:val="000000"/>
      <w:lang w:val="en-US" w:eastAsia="de-DE"/>
    </w:rPr>
  </w:style>
  <w:style w:type="paragraph" w:styleId="CommentSubject">
    <w:name w:val="annotation subject"/>
    <w:basedOn w:val="CommentText"/>
    <w:next w:val="CommentText"/>
    <w:link w:val="CommentSubjectChar"/>
    <w:rsid w:val="00954DC7"/>
    <w:rPr>
      <w:b/>
      <w:bCs/>
    </w:rPr>
  </w:style>
  <w:style w:type="character" w:customStyle="1" w:styleId="CommentSubjectChar">
    <w:name w:val="Comment Subject Char"/>
    <w:link w:val="CommentSubject"/>
    <w:rsid w:val="00954DC7"/>
    <w:rPr>
      <w:rFonts w:ascii="FormataBQ-Regular" w:hAnsi="FormataBQ-Regular" w:cs="FormataBQ-Regular"/>
      <w:b/>
      <w:bCs/>
      <w:color w:val="000000"/>
      <w:lang w:val="en-US" w:eastAsia="de-DE"/>
    </w:rPr>
  </w:style>
  <w:style w:type="table" w:styleId="TableGrid">
    <w:name w:val="Table Grid"/>
    <w:basedOn w:val="TableNormal"/>
    <w:rsid w:val="00F90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unhideWhenUsed/>
    <w:rsid w:val="00F9048A"/>
    <w:rPr>
      <w:i/>
      <w:iCs/>
    </w:rPr>
  </w:style>
  <w:style w:type="paragraph" w:styleId="Revision">
    <w:name w:val="Revision"/>
    <w:hidden/>
    <w:uiPriority w:val="99"/>
    <w:semiHidden/>
    <w:rsid w:val="00F9048A"/>
    <w:rPr>
      <w:rFonts w:ascii="FormataBQ-Regular" w:hAnsi="FormataBQ-Regular" w:cs="FormataBQ-Regular"/>
      <w:color w:val="000000"/>
      <w:sz w:val="18"/>
      <w:szCs w:val="18"/>
      <w:lang w:eastAsia="de-DE" w:bidi="ar-SA"/>
    </w:rPr>
  </w:style>
  <w:style w:type="character" w:styleId="FollowedHyperlink">
    <w:name w:val="FollowedHyperlink"/>
    <w:rsid w:val="00F9048A"/>
    <w:rPr>
      <w:color w:val="800080"/>
      <w:u w:val="single"/>
    </w:rPr>
  </w:style>
  <w:style w:type="character" w:customStyle="1" w:styleId="textagendaitemblack1">
    <w:name w:val="text_agendaitem_black1"/>
    <w:rsid w:val="00C5735B"/>
    <w:rPr>
      <w:rFonts w:ascii="Verdana" w:hAnsi="Verdana" w:hint="default"/>
      <w:b w:val="0"/>
      <w:bCs w:val="0"/>
      <w:strike w:val="0"/>
      <w:dstrike w:val="0"/>
      <w:color w:val="000000"/>
      <w:sz w:val="14"/>
      <w:szCs w:val="1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2079">
      <w:bodyDiv w:val="1"/>
      <w:marLeft w:val="0"/>
      <w:marRight w:val="0"/>
      <w:marTop w:val="0"/>
      <w:marBottom w:val="0"/>
      <w:divBdr>
        <w:top w:val="none" w:sz="0" w:space="0" w:color="auto"/>
        <w:left w:val="none" w:sz="0" w:space="0" w:color="auto"/>
        <w:bottom w:val="none" w:sz="0" w:space="0" w:color="auto"/>
        <w:right w:val="none" w:sz="0" w:space="0" w:color="auto"/>
      </w:divBdr>
    </w:div>
    <w:div w:id="81027703">
      <w:bodyDiv w:val="1"/>
      <w:marLeft w:val="0"/>
      <w:marRight w:val="0"/>
      <w:marTop w:val="0"/>
      <w:marBottom w:val="0"/>
      <w:divBdr>
        <w:top w:val="none" w:sz="0" w:space="0" w:color="auto"/>
        <w:left w:val="none" w:sz="0" w:space="0" w:color="auto"/>
        <w:bottom w:val="none" w:sz="0" w:space="0" w:color="auto"/>
        <w:right w:val="none" w:sz="0" w:space="0" w:color="auto"/>
      </w:divBdr>
    </w:div>
    <w:div w:id="96141880">
      <w:bodyDiv w:val="1"/>
      <w:marLeft w:val="0"/>
      <w:marRight w:val="0"/>
      <w:marTop w:val="0"/>
      <w:marBottom w:val="0"/>
      <w:divBdr>
        <w:top w:val="none" w:sz="0" w:space="0" w:color="auto"/>
        <w:left w:val="none" w:sz="0" w:space="0" w:color="auto"/>
        <w:bottom w:val="none" w:sz="0" w:space="0" w:color="auto"/>
        <w:right w:val="none" w:sz="0" w:space="0" w:color="auto"/>
      </w:divBdr>
    </w:div>
    <w:div w:id="353775717">
      <w:bodyDiv w:val="1"/>
      <w:marLeft w:val="0"/>
      <w:marRight w:val="0"/>
      <w:marTop w:val="0"/>
      <w:marBottom w:val="0"/>
      <w:divBdr>
        <w:top w:val="none" w:sz="0" w:space="0" w:color="auto"/>
        <w:left w:val="none" w:sz="0" w:space="0" w:color="auto"/>
        <w:bottom w:val="none" w:sz="0" w:space="0" w:color="auto"/>
        <w:right w:val="none" w:sz="0" w:space="0" w:color="auto"/>
      </w:divBdr>
    </w:div>
    <w:div w:id="403144516">
      <w:bodyDiv w:val="1"/>
      <w:marLeft w:val="0"/>
      <w:marRight w:val="0"/>
      <w:marTop w:val="0"/>
      <w:marBottom w:val="0"/>
      <w:divBdr>
        <w:top w:val="none" w:sz="0" w:space="0" w:color="auto"/>
        <w:left w:val="none" w:sz="0" w:space="0" w:color="auto"/>
        <w:bottom w:val="none" w:sz="0" w:space="0" w:color="auto"/>
        <w:right w:val="none" w:sz="0" w:space="0" w:color="auto"/>
      </w:divBdr>
    </w:div>
    <w:div w:id="545290019">
      <w:bodyDiv w:val="1"/>
      <w:marLeft w:val="0"/>
      <w:marRight w:val="0"/>
      <w:marTop w:val="0"/>
      <w:marBottom w:val="0"/>
      <w:divBdr>
        <w:top w:val="none" w:sz="0" w:space="0" w:color="auto"/>
        <w:left w:val="none" w:sz="0" w:space="0" w:color="auto"/>
        <w:bottom w:val="none" w:sz="0" w:space="0" w:color="auto"/>
        <w:right w:val="none" w:sz="0" w:space="0" w:color="auto"/>
      </w:divBdr>
    </w:div>
    <w:div w:id="564805560">
      <w:bodyDiv w:val="1"/>
      <w:marLeft w:val="0"/>
      <w:marRight w:val="0"/>
      <w:marTop w:val="0"/>
      <w:marBottom w:val="0"/>
      <w:divBdr>
        <w:top w:val="none" w:sz="0" w:space="0" w:color="auto"/>
        <w:left w:val="none" w:sz="0" w:space="0" w:color="auto"/>
        <w:bottom w:val="none" w:sz="0" w:space="0" w:color="auto"/>
        <w:right w:val="none" w:sz="0" w:space="0" w:color="auto"/>
      </w:divBdr>
    </w:div>
    <w:div w:id="892424831">
      <w:bodyDiv w:val="1"/>
      <w:marLeft w:val="0"/>
      <w:marRight w:val="0"/>
      <w:marTop w:val="0"/>
      <w:marBottom w:val="0"/>
      <w:divBdr>
        <w:top w:val="none" w:sz="0" w:space="0" w:color="auto"/>
        <w:left w:val="none" w:sz="0" w:space="0" w:color="auto"/>
        <w:bottom w:val="none" w:sz="0" w:space="0" w:color="auto"/>
        <w:right w:val="none" w:sz="0" w:space="0" w:color="auto"/>
      </w:divBdr>
    </w:div>
    <w:div w:id="944844780">
      <w:bodyDiv w:val="1"/>
      <w:marLeft w:val="0"/>
      <w:marRight w:val="0"/>
      <w:marTop w:val="0"/>
      <w:marBottom w:val="0"/>
      <w:divBdr>
        <w:top w:val="none" w:sz="0" w:space="0" w:color="auto"/>
        <w:left w:val="none" w:sz="0" w:space="0" w:color="auto"/>
        <w:bottom w:val="none" w:sz="0" w:space="0" w:color="auto"/>
        <w:right w:val="none" w:sz="0" w:space="0" w:color="auto"/>
      </w:divBdr>
    </w:div>
    <w:div w:id="1177967116">
      <w:bodyDiv w:val="1"/>
      <w:marLeft w:val="0"/>
      <w:marRight w:val="0"/>
      <w:marTop w:val="0"/>
      <w:marBottom w:val="0"/>
      <w:divBdr>
        <w:top w:val="none" w:sz="0" w:space="0" w:color="auto"/>
        <w:left w:val="none" w:sz="0" w:space="0" w:color="auto"/>
        <w:bottom w:val="none" w:sz="0" w:space="0" w:color="auto"/>
        <w:right w:val="none" w:sz="0" w:space="0" w:color="auto"/>
      </w:divBdr>
    </w:div>
    <w:div w:id="1196039895">
      <w:bodyDiv w:val="1"/>
      <w:marLeft w:val="0"/>
      <w:marRight w:val="0"/>
      <w:marTop w:val="0"/>
      <w:marBottom w:val="0"/>
      <w:divBdr>
        <w:top w:val="none" w:sz="0" w:space="0" w:color="auto"/>
        <w:left w:val="none" w:sz="0" w:space="0" w:color="auto"/>
        <w:bottom w:val="none" w:sz="0" w:space="0" w:color="auto"/>
        <w:right w:val="none" w:sz="0" w:space="0" w:color="auto"/>
      </w:divBdr>
    </w:div>
    <w:div w:id="1305354702">
      <w:bodyDiv w:val="1"/>
      <w:marLeft w:val="0"/>
      <w:marRight w:val="0"/>
      <w:marTop w:val="0"/>
      <w:marBottom w:val="0"/>
      <w:divBdr>
        <w:top w:val="none" w:sz="0" w:space="0" w:color="auto"/>
        <w:left w:val="none" w:sz="0" w:space="0" w:color="auto"/>
        <w:bottom w:val="none" w:sz="0" w:space="0" w:color="auto"/>
        <w:right w:val="none" w:sz="0" w:space="0" w:color="auto"/>
      </w:divBdr>
    </w:div>
    <w:div w:id="1333802888">
      <w:bodyDiv w:val="1"/>
      <w:marLeft w:val="0"/>
      <w:marRight w:val="0"/>
      <w:marTop w:val="0"/>
      <w:marBottom w:val="0"/>
      <w:divBdr>
        <w:top w:val="none" w:sz="0" w:space="0" w:color="auto"/>
        <w:left w:val="none" w:sz="0" w:space="0" w:color="auto"/>
        <w:bottom w:val="none" w:sz="0" w:space="0" w:color="auto"/>
        <w:right w:val="none" w:sz="0" w:space="0" w:color="auto"/>
      </w:divBdr>
    </w:div>
    <w:div w:id="1366566919">
      <w:bodyDiv w:val="1"/>
      <w:marLeft w:val="0"/>
      <w:marRight w:val="0"/>
      <w:marTop w:val="0"/>
      <w:marBottom w:val="0"/>
      <w:divBdr>
        <w:top w:val="none" w:sz="0" w:space="0" w:color="auto"/>
        <w:left w:val="none" w:sz="0" w:space="0" w:color="auto"/>
        <w:bottom w:val="none" w:sz="0" w:space="0" w:color="auto"/>
        <w:right w:val="none" w:sz="0" w:space="0" w:color="auto"/>
      </w:divBdr>
    </w:div>
    <w:div w:id="1542673383">
      <w:bodyDiv w:val="1"/>
      <w:marLeft w:val="0"/>
      <w:marRight w:val="0"/>
      <w:marTop w:val="0"/>
      <w:marBottom w:val="0"/>
      <w:divBdr>
        <w:top w:val="none" w:sz="0" w:space="0" w:color="auto"/>
        <w:left w:val="none" w:sz="0" w:space="0" w:color="auto"/>
        <w:bottom w:val="none" w:sz="0" w:space="0" w:color="auto"/>
        <w:right w:val="none" w:sz="0" w:space="0" w:color="auto"/>
      </w:divBdr>
    </w:div>
    <w:div w:id="1741557522">
      <w:bodyDiv w:val="1"/>
      <w:marLeft w:val="0"/>
      <w:marRight w:val="0"/>
      <w:marTop w:val="0"/>
      <w:marBottom w:val="0"/>
      <w:divBdr>
        <w:top w:val="none" w:sz="0" w:space="0" w:color="auto"/>
        <w:left w:val="none" w:sz="0" w:space="0" w:color="auto"/>
        <w:bottom w:val="none" w:sz="0" w:space="0" w:color="auto"/>
        <w:right w:val="none" w:sz="0" w:space="0" w:color="auto"/>
      </w:divBdr>
    </w:div>
    <w:div w:id="1759013999">
      <w:bodyDiv w:val="1"/>
      <w:marLeft w:val="0"/>
      <w:marRight w:val="0"/>
      <w:marTop w:val="0"/>
      <w:marBottom w:val="0"/>
      <w:divBdr>
        <w:top w:val="none" w:sz="0" w:space="0" w:color="auto"/>
        <w:left w:val="none" w:sz="0" w:space="0" w:color="auto"/>
        <w:bottom w:val="none" w:sz="0" w:space="0" w:color="auto"/>
        <w:right w:val="none" w:sz="0" w:space="0" w:color="auto"/>
      </w:divBdr>
    </w:div>
    <w:div w:id="1869098315">
      <w:bodyDiv w:val="1"/>
      <w:marLeft w:val="0"/>
      <w:marRight w:val="0"/>
      <w:marTop w:val="0"/>
      <w:marBottom w:val="0"/>
      <w:divBdr>
        <w:top w:val="none" w:sz="0" w:space="0" w:color="auto"/>
        <w:left w:val="none" w:sz="0" w:space="0" w:color="auto"/>
        <w:bottom w:val="none" w:sz="0" w:space="0" w:color="auto"/>
        <w:right w:val="none" w:sz="0" w:space="0" w:color="auto"/>
      </w:divBdr>
    </w:div>
    <w:div w:id="1956011739">
      <w:bodyDiv w:val="1"/>
      <w:marLeft w:val="0"/>
      <w:marRight w:val="0"/>
      <w:marTop w:val="0"/>
      <w:marBottom w:val="0"/>
      <w:divBdr>
        <w:top w:val="none" w:sz="0" w:space="0" w:color="auto"/>
        <w:left w:val="none" w:sz="0" w:space="0" w:color="auto"/>
        <w:bottom w:val="none" w:sz="0" w:space="0" w:color="auto"/>
        <w:right w:val="none" w:sz="0" w:space="0" w:color="auto"/>
      </w:divBdr>
    </w:div>
    <w:div w:id="198202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akhoury@hadassah.org.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1561</Words>
  <Characters>8901</Characters>
  <Application>Microsoft Office Word</Application>
  <DocSecurity>0</DocSecurity>
  <Lines>74</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AOTrauma Text Template</vt:lpstr>
      <vt:lpstr>AOTrauma Text Template</vt:lpstr>
    </vt:vector>
  </TitlesOfParts>
  <Company>AO Foundation</Company>
  <LinksUpToDate>false</LinksUpToDate>
  <CharactersWithSpaces>10442</CharactersWithSpaces>
  <SharedDoc>false</SharedDoc>
  <HyperlinkBase/>
  <HLinks>
    <vt:vector size="6" baseType="variant">
      <vt:variant>
        <vt:i4>6750214</vt:i4>
      </vt:variant>
      <vt:variant>
        <vt:i4>0</vt:i4>
      </vt:variant>
      <vt:variant>
        <vt:i4>0</vt:i4>
      </vt:variant>
      <vt:variant>
        <vt:i4>5</vt:i4>
      </vt:variant>
      <vt:variant>
        <vt:lpwstr>mailto:akhoury@hadassah.org.il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AOTrauma Text Template</dc:title>
  <dc:creator>ibadrutt</dc:creator>
  <cp:lastModifiedBy>Forsberg, Nicolai - Switzerland, Zuchwil</cp:lastModifiedBy>
  <cp:revision>2</cp:revision>
  <cp:lastPrinted>2014-11-24T11:07:00Z</cp:lastPrinted>
  <dcterms:created xsi:type="dcterms:W3CDTF">2015-12-21T16:40:00Z</dcterms:created>
  <dcterms:modified xsi:type="dcterms:W3CDTF">2015-12-21T16:40:00Z</dcterms:modified>
</cp:coreProperties>
</file>