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2EC" w:rsidRDefault="005D42EC">
      <w:pPr>
        <w:jc w:val="center"/>
        <w:rPr>
          <w:rFonts w:ascii="Tahoma Bold" w:hAnsi="Tahoma Bold"/>
          <w:sz w:val="32"/>
        </w:rPr>
      </w:pPr>
    </w:p>
    <w:p w:rsidR="005D42EC" w:rsidRDefault="005D42EC">
      <w:pPr>
        <w:jc w:val="center"/>
        <w:rPr>
          <w:rFonts w:ascii="Tahoma Bold" w:hAnsi="Tahoma Bold"/>
          <w:sz w:val="32"/>
        </w:rPr>
      </w:pPr>
    </w:p>
    <w:p w:rsidR="005D42EC" w:rsidRDefault="005D42EC">
      <w:pPr>
        <w:jc w:val="center"/>
        <w:rPr>
          <w:rFonts w:ascii="Tahoma Bold" w:hAnsi="Tahoma Bold"/>
          <w:sz w:val="32"/>
        </w:rPr>
      </w:pPr>
    </w:p>
    <w:p w:rsidR="005D42EC" w:rsidRDefault="0031119A">
      <w:pPr>
        <w:jc w:val="center"/>
        <w:rPr>
          <w:rFonts w:ascii="Tahoma Bold" w:hAnsi="Tahoma Bold"/>
          <w:sz w:val="32"/>
        </w:rPr>
      </w:pPr>
      <w:r>
        <w:rPr>
          <w:rFonts w:ascii="Tahoma Bold" w:hAnsi="Tahoma Bold"/>
          <w:noProof/>
          <w:sz w:val="32"/>
          <w:lang w:eastAsia="en-GB"/>
        </w:rPr>
        <w:drawing>
          <wp:inline distT="0" distB="0" distL="0" distR="0">
            <wp:extent cx="2143125" cy="2143125"/>
            <wp:effectExtent l="19050" t="0" r="9525" b="0"/>
            <wp:docPr id="4" name="Picture 1" descr="Transradial Mastercla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radial Masterclass Logo"/>
                    <pic:cNvPicPr>
                      <a:picLocks noChangeAspect="1" noChangeArrowheads="1"/>
                    </pic:cNvPicPr>
                  </pic:nvPicPr>
                  <pic:blipFill>
                    <a:blip r:embed="rId7"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5D42EC" w:rsidRDefault="005D42EC">
      <w:pPr>
        <w:jc w:val="center"/>
        <w:rPr>
          <w:rFonts w:ascii="Tahoma Bold" w:hAnsi="Tahoma Bold"/>
          <w:sz w:val="32"/>
        </w:rPr>
      </w:pPr>
    </w:p>
    <w:p w:rsidR="005D42EC" w:rsidRDefault="005D42EC">
      <w:pPr>
        <w:jc w:val="center"/>
        <w:rPr>
          <w:rFonts w:ascii="Tahoma Bold" w:hAnsi="Tahoma Bold"/>
          <w:sz w:val="32"/>
        </w:rPr>
      </w:pPr>
    </w:p>
    <w:p w:rsidR="005D42EC" w:rsidRDefault="005D42EC">
      <w:pPr>
        <w:jc w:val="center"/>
        <w:rPr>
          <w:rFonts w:ascii="Tahoma Bold" w:hAnsi="Tahoma Bold"/>
          <w:sz w:val="32"/>
        </w:rPr>
      </w:pPr>
    </w:p>
    <w:p w:rsidR="005D42EC" w:rsidRDefault="005D42EC">
      <w:pPr>
        <w:jc w:val="center"/>
        <w:rPr>
          <w:rFonts w:ascii="Tahoma Bold" w:hAnsi="Tahoma Bold"/>
          <w:sz w:val="32"/>
        </w:rPr>
      </w:pPr>
    </w:p>
    <w:p w:rsidR="005D42EC" w:rsidRPr="0031119A" w:rsidRDefault="0031119A">
      <w:pPr>
        <w:jc w:val="center"/>
        <w:rPr>
          <w:rFonts w:asciiTheme="minorHAnsi" w:hAnsiTheme="minorHAnsi" w:cstheme="minorHAnsi"/>
          <w:b/>
          <w:sz w:val="48"/>
        </w:rPr>
      </w:pPr>
      <w:r w:rsidRPr="0031119A">
        <w:rPr>
          <w:rFonts w:asciiTheme="minorHAnsi" w:hAnsiTheme="minorHAnsi" w:cstheme="minorHAnsi"/>
          <w:b/>
          <w:sz w:val="48"/>
        </w:rPr>
        <w:t>TRANSRADIAL MASTERCLASS</w:t>
      </w:r>
    </w:p>
    <w:p w:rsidR="005D42EC" w:rsidRPr="0031119A" w:rsidRDefault="0031119A">
      <w:pPr>
        <w:jc w:val="center"/>
        <w:rPr>
          <w:rFonts w:asciiTheme="minorHAnsi" w:hAnsiTheme="minorHAnsi" w:cstheme="minorHAnsi"/>
          <w:b/>
          <w:sz w:val="36"/>
        </w:rPr>
      </w:pPr>
      <w:r w:rsidRPr="0031119A">
        <w:rPr>
          <w:rFonts w:asciiTheme="minorHAnsi" w:hAnsiTheme="minorHAnsi" w:cstheme="minorHAnsi"/>
          <w:b/>
          <w:sz w:val="36"/>
        </w:rPr>
        <w:t>Crewe Hall</w:t>
      </w:r>
    </w:p>
    <w:p w:rsidR="005D42EC" w:rsidRPr="0031119A" w:rsidRDefault="0031119A">
      <w:pPr>
        <w:jc w:val="center"/>
        <w:rPr>
          <w:rFonts w:asciiTheme="minorHAnsi" w:hAnsiTheme="minorHAnsi" w:cstheme="minorHAnsi"/>
          <w:b/>
          <w:sz w:val="36"/>
        </w:rPr>
      </w:pPr>
      <w:r w:rsidRPr="0031119A">
        <w:rPr>
          <w:rFonts w:asciiTheme="minorHAnsi" w:hAnsiTheme="minorHAnsi" w:cstheme="minorHAnsi"/>
          <w:b/>
          <w:sz w:val="36"/>
        </w:rPr>
        <w:t>20</w:t>
      </w:r>
      <w:r w:rsidRPr="0031119A">
        <w:rPr>
          <w:rFonts w:asciiTheme="minorHAnsi" w:hAnsiTheme="minorHAnsi" w:cstheme="minorHAnsi"/>
          <w:b/>
          <w:sz w:val="36"/>
          <w:vertAlign w:val="superscript"/>
        </w:rPr>
        <w:t>th</w:t>
      </w:r>
      <w:r w:rsidRPr="0031119A">
        <w:rPr>
          <w:rFonts w:asciiTheme="minorHAnsi" w:hAnsiTheme="minorHAnsi" w:cstheme="minorHAnsi"/>
          <w:b/>
          <w:sz w:val="36"/>
        </w:rPr>
        <w:t xml:space="preserve"> – 21st November 2014</w:t>
      </w:r>
    </w:p>
    <w:p w:rsidR="005D42EC" w:rsidRPr="0031119A" w:rsidRDefault="005D42EC">
      <w:pPr>
        <w:jc w:val="center"/>
        <w:rPr>
          <w:rFonts w:asciiTheme="minorHAnsi" w:hAnsiTheme="minorHAnsi" w:cstheme="minorHAnsi"/>
          <w:b/>
          <w:sz w:val="28"/>
        </w:rPr>
      </w:pPr>
    </w:p>
    <w:p w:rsidR="005D42EC" w:rsidRPr="0031119A" w:rsidRDefault="005D42EC">
      <w:pPr>
        <w:rPr>
          <w:rFonts w:asciiTheme="minorHAnsi" w:hAnsiTheme="minorHAnsi" w:cstheme="minorHAnsi"/>
          <w:b/>
          <w:sz w:val="28"/>
        </w:rPr>
      </w:pPr>
    </w:p>
    <w:p w:rsidR="005D42EC" w:rsidRPr="0031119A" w:rsidRDefault="005D42EC">
      <w:pPr>
        <w:rPr>
          <w:rFonts w:asciiTheme="minorHAnsi" w:hAnsiTheme="minorHAnsi" w:cstheme="minorHAnsi"/>
          <w:b/>
          <w:sz w:val="28"/>
        </w:rPr>
      </w:pPr>
    </w:p>
    <w:p w:rsidR="005D42EC" w:rsidRPr="0031119A" w:rsidRDefault="005D42EC">
      <w:pPr>
        <w:rPr>
          <w:rFonts w:asciiTheme="minorHAnsi" w:hAnsiTheme="minorHAnsi" w:cstheme="minorHAnsi"/>
          <w:b/>
          <w:sz w:val="28"/>
        </w:rPr>
      </w:pPr>
    </w:p>
    <w:p w:rsidR="005D42EC" w:rsidRPr="0031119A" w:rsidRDefault="0031119A">
      <w:pPr>
        <w:jc w:val="center"/>
        <w:rPr>
          <w:rFonts w:asciiTheme="minorHAnsi" w:hAnsiTheme="minorHAnsi" w:cstheme="minorHAnsi"/>
          <w:b/>
          <w:sz w:val="44"/>
        </w:rPr>
      </w:pPr>
      <w:r w:rsidRPr="0031119A">
        <w:rPr>
          <w:rFonts w:asciiTheme="minorHAnsi" w:hAnsiTheme="minorHAnsi" w:cstheme="minorHAnsi"/>
          <w:b/>
          <w:sz w:val="44"/>
        </w:rPr>
        <w:t>PROGRAMME COMMITTEE</w:t>
      </w:r>
    </w:p>
    <w:p w:rsidR="005D42EC" w:rsidRPr="0031119A" w:rsidRDefault="005D42EC">
      <w:pPr>
        <w:rPr>
          <w:rFonts w:asciiTheme="minorHAnsi" w:hAnsiTheme="minorHAnsi" w:cstheme="minorHAnsi"/>
          <w:b/>
          <w:sz w:val="28"/>
        </w:rPr>
      </w:pPr>
    </w:p>
    <w:p w:rsidR="005D42EC" w:rsidRPr="0031119A" w:rsidRDefault="005D42EC">
      <w:pPr>
        <w:ind w:left="720" w:firstLine="720"/>
        <w:rPr>
          <w:rFonts w:asciiTheme="minorHAnsi" w:hAnsiTheme="minorHAnsi" w:cstheme="minorHAnsi"/>
          <w:sz w:val="28"/>
        </w:rPr>
      </w:pPr>
    </w:p>
    <w:p w:rsidR="005D42EC" w:rsidRPr="0031119A" w:rsidRDefault="005D42EC">
      <w:pPr>
        <w:ind w:left="720" w:firstLine="720"/>
        <w:rPr>
          <w:rFonts w:asciiTheme="minorHAnsi" w:hAnsiTheme="minorHAnsi" w:cstheme="minorHAnsi"/>
          <w:sz w:val="28"/>
        </w:rPr>
      </w:pPr>
    </w:p>
    <w:p w:rsidR="005D42EC" w:rsidRPr="0031119A" w:rsidRDefault="0031119A">
      <w:pPr>
        <w:ind w:left="720" w:firstLine="720"/>
        <w:rPr>
          <w:rFonts w:asciiTheme="minorHAnsi" w:hAnsiTheme="minorHAnsi" w:cstheme="minorHAnsi"/>
          <w:sz w:val="28"/>
        </w:rPr>
      </w:pPr>
      <w:r w:rsidRPr="0031119A">
        <w:rPr>
          <w:rFonts w:asciiTheme="minorHAnsi" w:hAnsiTheme="minorHAnsi" w:cstheme="minorHAnsi"/>
          <w:sz w:val="28"/>
        </w:rPr>
        <w:t>Dr Jim Nolan</w:t>
      </w:r>
      <w:r w:rsidRPr="0031119A">
        <w:rPr>
          <w:rFonts w:asciiTheme="minorHAnsi" w:hAnsiTheme="minorHAnsi" w:cstheme="minorHAnsi"/>
          <w:sz w:val="28"/>
        </w:rPr>
        <w:tab/>
      </w:r>
      <w:r w:rsidRPr="0031119A">
        <w:rPr>
          <w:rFonts w:asciiTheme="minorHAnsi" w:hAnsiTheme="minorHAnsi" w:cstheme="minorHAnsi"/>
          <w:sz w:val="28"/>
        </w:rPr>
        <w:tab/>
        <w:t>University Hospital of North Staffordshire</w:t>
      </w:r>
    </w:p>
    <w:p w:rsidR="005D42EC" w:rsidRPr="0031119A" w:rsidRDefault="0031119A">
      <w:pPr>
        <w:ind w:left="720" w:firstLine="720"/>
        <w:rPr>
          <w:rFonts w:asciiTheme="minorHAnsi" w:hAnsiTheme="minorHAnsi" w:cstheme="minorHAnsi"/>
          <w:sz w:val="28"/>
        </w:rPr>
      </w:pPr>
      <w:r w:rsidRPr="0031119A">
        <w:rPr>
          <w:rFonts w:asciiTheme="minorHAnsi" w:hAnsiTheme="minorHAnsi" w:cstheme="minorHAnsi"/>
          <w:sz w:val="28"/>
        </w:rPr>
        <w:t>Dr Doug Fraser</w:t>
      </w:r>
      <w:r w:rsidRPr="0031119A">
        <w:rPr>
          <w:rFonts w:asciiTheme="minorHAnsi" w:hAnsiTheme="minorHAnsi" w:cstheme="minorHAnsi"/>
          <w:sz w:val="28"/>
        </w:rPr>
        <w:tab/>
      </w:r>
      <w:r w:rsidRPr="0031119A">
        <w:rPr>
          <w:rFonts w:asciiTheme="minorHAnsi" w:hAnsiTheme="minorHAnsi" w:cstheme="minorHAnsi"/>
          <w:sz w:val="28"/>
        </w:rPr>
        <w:tab/>
        <w:t xml:space="preserve">Manchester Royal Infirmary </w:t>
      </w:r>
    </w:p>
    <w:p w:rsidR="005D42EC" w:rsidRPr="0031119A" w:rsidRDefault="0031119A">
      <w:pPr>
        <w:ind w:left="720" w:firstLine="720"/>
        <w:rPr>
          <w:rFonts w:asciiTheme="minorHAnsi" w:hAnsiTheme="minorHAnsi" w:cstheme="minorHAnsi"/>
          <w:sz w:val="28"/>
        </w:rPr>
      </w:pPr>
      <w:r w:rsidRPr="0031119A">
        <w:rPr>
          <w:rFonts w:asciiTheme="minorHAnsi" w:hAnsiTheme="minorHAnsi" w:cstheme="minorHAnsi"/>
          <w:sz w:val="28"/>
        </w:rPr>
        <w:t>Dr Helen Routledge</w:t>
      </w:r>
      <w:r w:rsidRPr="0031119A">
        <w:rPr>
          <w:rFonts w:asciiTheme="minorHAnsi" w:hAnsiTheme="minorHAnsi" w:cstheme="minorHAnsi"/>
          <w:sz w:val="28"/>
        </w:rPr>
        <w:tab/>
        <w:t>Worcestershire Royal Hospital</w:t>
      </w:r>
    </w:p>
    <w:p w:rsidR="005D42EC" w:rsidRPr="0031119A" w:rsidRDefault="0031119A">
      <w:pPr>
        <w:ind w:left="720" w:firstLine="720"/>
        <w:rPr>
          <w:rFonts w:asciiTheme="minorHAnsi" w:hAnsiTheme="minorHAnsi" w:cstheme="minorHAnsi"/>
          <w:sz w:val="28"/>
        </w:rPr>
      </w:pPr>
      <w:r w:rsidRPr="0031119A">
        <w:rPr>
          <w:rFonts w:asciiTheme="minorHAnsi" w:hAnsiTheme="minorHAnsi" w:cstheme="minorHAnsi"/>
          <w:sz w:val="28"/>
        </w:rPr>
        <w:t>Dr Beth Freestone</w:t>
      </w:r>
      <w:r w:rsidRPr="0031119A">
        <w:rPr>
          <w:rFonts w:asciiTheme="minorHAnsi" w:hAnsiTheme="minorHAnsi" w:cstheme="minorHAnsi"/>
          <w:sz w:val="28"/>
        </w:rPr>
        <w:tab/>
      </w:r>
      <w:r w:rsidRPr="0031119A">
        <w:rPr>
          <w:rFonts w:asciiTheme="minorHAnsi" w:hAnsiTheme="minorHAnsi" w:cstheme="minorHAnsi"/>
          <w:sz w:val="28"/>
        </w:rPr>
        <w:tab/>
        <w:t xml:space="preserve">Birmingham Heartlands Hospital </w:t>
      </w:r>
    </w:p>
    <w:p w:rsidR="005D42EC" w:rsidRPr="0031119A" w:rsidRDefault="0031119A">
      <w:pPr>
        <w:ind w:left="720" w:firstLine="720"/>
        <w:rPr>
          <w:rFonts w:asciiTheme="minorHAnsi" w:hAnsiTheme="minorHAnsi" w:cstheme="minorHAnsi"/>
          <w:sz w:val="28"/>
        </w:rPr>
      </w:pPr>
      <w:r w:rsidRPr="0031119A">
        <w:rPr>
          <w:rFonts w:asciiTheme="minorHAnsi" w:hAnsiTheme="minorHAnsi" w:cstheme="minorHAnsi"/>
          <w:sz w:val="28"/>
        </w:rPr>
        <w:t>Dr Sanjay Sastry</w:t>
      </w:r>
      <w:r w:rsidRPr="0031119A">
        <w:rPr>
          <w:rFonts w:asciiTheme="minorHAnsi" w:hAnsiTheme="minorHAnsi" w:cstheme="minorHAnsi"/>
          <w:sz w:val="28"/>
        </w:rPr>
        <w:tab/>
      </w:r>
      <w:r w:rsidRPr="0031119A">
        <w:rPr>
          <w:rFonts w:asciiTheme="minorHAnsi" w:hAnsiTheme="minorHAnsi" w:cstheme="minorHAnsi"/>
          <w:sz w:val="28"/>
        </w:rPr>
        <w:tab/>
        <w:t xml:space="preserve">Royal Bolton Hospital </w:t>
      </w:r>
    </w:p>
    <w:p w:rsidR="005D42EC" w:rsidRPr="0031119A" w:rsidRDefault="0031119A">
      <w:pPr>
        <w:ind w:left="720" w:firstLine="720"/>
        <w:rPr>
          <w:rFonts w:asciiTheme="minorHAnsi" w:hAnsiTheme="minorHAnsi" w:cstheme="minorHAnsi"/>
          <w:sz w:val="28"/>
        </w:rPr>
      </w:pPr>
      <w:r w:rsidRPr="0031119A">
        <w:rPr>
          <w:rFonts w:asciiTheme="minorHAnsi" w:hAnsiTheme="minorHAnsi" w:cstheme="minorHAnsi"/>
          <w:sz w:val="28"/>
        </w:rPr>
        <w:t xml:space="preserve">Dr Mamas </w:t>
      </w:r>
      <w:proofErr w:type="spellStart"/>
      <w:r w:rsidRPr="0031119A">
        <w:rPr>
          <w:rFonts w:asciiTheme="minorHAnsi" w:hAnsiTheme="minorHAnsi" w:cstheme="minorHAnsi"/>
          <w:sz w:val="28"/>
        </w:rPr>
        <w:t>Mamas</w:t>
      </w:r>
      <w:proofErr w:type="spellEnd"/>
      <w:r w:rsidRPr="0031119A">
        <w:rPr>
          <w:rFonts w:asciiTheme="minorHAnsi" w:hAnsiTheme="minorHAnsi" w:cstheme="minorHAnsi"/>
          <w:sz w:val="28"/>
        </w:rPr>
        <w:tab/>
      </w:r>
      <w:r w:rsidRPr="0031119A">
        <w:rPr>
          <w:rFonts w:asciiTheme="minorHAnsi" w:hAnsiTheme="minorHAnsi" w:cstheme="minorHAnsi"/>
          <w:sz w:val="28"/>
        </w:rPr>
        <w:tab/>
        <w:t>Manchester Royal Infirmary</w:t>
      </w:r>
    </w:p>
    <w:p w:rsidR="005D42EC" w:rsidRPr="0031119A" w:rsidRDefault="005D42EC">
      <w:pPr>
        <w:jc w:val="center"/>
        <w:rPr>
          <w:rFonts w:asciiTheme="minorHAnsi" w:hAnsiTheme="minorHAnsi" w:cstheme="minorHAnsi"/>
          <w:b/>
          <w:sz w:val="28"/>
        </w:rPr>
      </w:pPr>
    </w:p>
    <w:p w:rsidR="005D42EC" w:rsidRPr="0031119A" w:rsidRDefault="005D42EC">
      <w:pPr>
        <w:jc w:val="center"/>
        <w:rPr>
          <w:rFonts w:asciiTheme="minorHAnsi" w:hAnsiTheme="minorHAnsi" w:cstheme="minorHAnsi"/>
        </w:rPr>
      </w:pPr>
    </w:p>
    <w:p w:rsidR="005D42EC" w:rsidRDefault="005D42EC">
      <w:pPr>
        <w:jc w:val="center"/>
        <w:rPr>
          <w:rFonts w:ascii="Times New Roman Bold" w:hAnsi="Times New Roman Bold"/>
        </w:rPr>
      </w:pPr>
    </w:p>
    <w:p w:rsidR="005D42EC" w:rsidRDefault="005D42EC">
      <w:pPr>
        <w:jc w:val="center"/>
        <w:rPr>
          <w:rFonts w:ascii="Times New Roman Bold" w:hAnsi="Times New Roman Bold"/>
        </w:rPr>
      </w:pPr>
    </w:p>
    <w:p w:rsidR="005D42EC" w:rsidRDefault="005D42EC">
      <w:pPr>
        <w:jc w:val="center"/>
        <w:rPr>
          <w:rFonts w:ascii="Times New Roman Bold" w:hAnsi="Times New Roman Bold"/>
        </w:rPr>
      </w:pPr>
    </w:p>
    <w:p w:rsidR="005D42EC" w:rsidRDefault="005D42EC">
      <w:pPr>
        <w:jc w:val="center"/>
        <w:rPr>
          <w:rFonts w:ascii="Times New Roman Bold" w:hAnsi="Times New Roman Bold"/>
        </w:rPr>
      </w:pPr>
    </w:p>
    <w:p w:rsidR="005D42EC" w:rsidRDefault="005D42EC">
      <w:pPr>
        <w:jc w:val="center"/>
        <w:rPr>
          <w:rFonts w:ascii="Times New Roman Bold" w:hAnsi="Times New Roman Bold"/>
        </w:rPr>
      </w:pPr>
    </w:p>
    <w:p w:rsidR="005D42EC" w:rsidRDefault="005D42EC">
      <w:pPr>
        <w:jc w:val="center"/>
        <w:rPr>
          <w:rFonts w:ascii="Times New Roman Bold" w:hAnsi="Times New Roman Bold"/>
        </w:rPr>
      </w:pPr>
    </w:p>
    <w:p w:rsidR="005D42EC" w:rsidRDefault="0031119A">
      <w:pPr>
        <w:jc w:val="center"/>
        <w:rPr>
          <w:rFonts w:ascii="Times New Roman Bold" w:hAnsi="Times New Roman Bold"/>
          <w:sz w:val="20"/>
        </w:rPr>
      </w:pPr>
      <w:r>
        <w:rPr>
          <w:rFonts w:ascii="Lucida Grande" w:hAnsi="Lucida Grande"/>
          <w:b/>
          <w:noProof/>
          <w:sz w:val="32"/>
          <w:lang w:eastAsia="en-GB"/>
        </w:rPr>
        <w:drawing>
          <wp:anchor distT="0" distB="0" distL="114300" distR="114300" simplePos="0" relativeHeight="251660288" behindDoc="1" locked="0" layoutInCell="1" allowOverlap="1">
            <wp:simplePos x="0" y="0"/>
            <wp:positionH relativeFrom="column">
              <wp:posOffset>5286375</wp:posOffset>
            </wp:positionH>
            <wp:positionV relativeFrom="paragraph">
              <wp:posOffset>13335</wp:posOffset>
            </wp:positionV>
            <wp:extent cx="1152525" cy="763905"/>
            <wp:effectExtent l="19050" t="0" r="9525" b="0"/>
            <wp:wrapTight wrapText="bothSides">
              <wp:wrapPolygon edited="0">
                <wp:start x="-357" y="0"/>
                <wp:lineTo x="-357" y="21007"/>
                <wp:lineTo x="21779" y="21007"/>
                <wp:lineTo x="21779" y="0"/>
                <wp:lineTo x="-357" y="0"/>
              </wp:wrapPolygon>
            </wp:wrapTight>
            <wp:docPr id="5" name="Picture 6" descr="Transradial Mastercla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radial Masterclass Logo"/>
                    <pic:cNvPicPr>
                      <a:picLocks noChangeAspect="1" noChangeArrowheads="1"/>
                    </pic:cNvPicPr>
                  </pic:nvPicPr>
                  <pic:blipFill>
                    <a:blip r:embed="rId7" cstate="print"/>
                    <a:srcRect/>
                    <a:stretch>
                      <a:fillRect/>
                    </a:stretch>
                  </pic:blipFill>
                  <pic:spPr bwMode="auto">
                    <a:xfrm>
                      <a:off x="0" y="0"/>
                      <a:ext cx="1152525" cy="763905"/>
                    </a:xfrm>
                    <a:prstGeom prst="rect">
                      <a:avLst/>
                    </a:prstGeom>
                    <a:noFill/>
                    <a:ln w="9525">
                      <a:noFill/>
                      <a:miter lim="800000"/>
                      <a:headEnd/>
                      <a:tailEnd/>
                    </a:ln>
                  </pic:spPr>
                </pic:pic>
              </a:graphicData>
            </a:graphic>
          </wp:anchor>
        </w:drawing>
      </w:r>
    </w:p>
    <w:p w:rsidR="005D42EC" w:rsidRPr="0031119A" w:rsidRDefault="0031119A">
      <w:pPr>
        <w:rPr>
          <w:rFonts w:asciiTheme="minorHAnsi" w:hAnsiTheme="minorHAnsi" w:cstheme="minorHAnsi"/>
          <w:b/>
          <w:sz w:val="32"/>
        </w:rPr>
      </w:pPr>
      <w:r w:rsidRPr="0031119A">
        <w:rPr>
          <w:rFonts w:asciiTheme="minorHAnsi" w:hAnsiTheme="minorHAnsi" w:cstheme="minorHAnsi"/>
          <w:b/>
          <w:sz w:val="32"/>
        </w:rPr>
        <w:t>TRANSRADIAL MASTERCLASS</w:t>
      </w:r>
    </w:p>
    <w:p w:rsidR="005D42EC" w:rsidRPr="0031119A" w:rsidRDefault="0031119A">
      <w:pPr>
        <w:rPr>
          <w:rFonts w:asciiTheme="minorHAnsi" w:hAnsiTheme="minorHAnsi" w:cstheme="minorHAnsi"/>
          <w:b/>
          <w:sz w:val="32"/>
        </w:rPr>
      </w:pPr>
      <w:r w:rsidRPr="0031119A">
        <w:rPr>
          <w:rFonts w:asciiTheme="minorHAnsi" w:hAnsiTheme="minorHAnsi" w:cstheme="minorHAnsi"/>
          <w:b/>
          <w:sz w:val="32"/>
        </w:rPr>
        <w:t>DAY ONE - THURSDAY 20</w:t>
      </w:r>
      <w:r w:rsidRPr="0031119A">
        <w:rPr>
          <w:rFonts w:asciiTheme="minorHAnsi" w:hAnsiTheme="minorHAnsi" w:cstheme="minorHAnsi"/>
          <w:b/>
          <w:sz w:val="32"/>
          <w:vertAlign w:val="superscript"/>
        </w:rPr>
        <w:t>th</w:t>
      </w:r>
      <w:r w:rsidRPr="0031119A">
        <w:rPr>
          <w:rFonts w:asciiTheme="minorHAnsi" w:hAnsiTheme="minorHAnsi" w:cstheme="minorHAnsi"/>
          <w:b/>
          <w:sz w:val="32"/>
        </w:rPr>
        <w:t xml:space="preserve"> NOVEMBER</w:t>
      </w:r>
    </w:p>
    <w:p w:rsidR="005D42EC" w:rsidRPr="0031119A" w:rsidRDefault="005D42EC">
      <w:pPr>
        <w:jc w:val="center"/>
        <w:rPr>
          <w:rFonts w:asciiTheme="minorHAnsi" w:hAnsiTheme="minorHAnsi" w:cstheme="minorHAnsi"/>
          <w:sz w:val="22"/>
        </w:rPr>
      </w:pPr>
    </w:p>
    <w:p w:rsidR="005D42EC" w:rsidRPr="0031119A" w:rsidRDefault="005D42EC">
      <w:pPr>
        <w:rPr>
          <w:rFonts w:asciiTheme="minorHAnsi" w:hAnsiTheme="minorHAnsi" w:cstheme="minorHAnsi"/>
          <w:b/>
          <w:sz w:val="22"/>
        </w:rPr>
      </w:pPr>
    </w:p>
    <w:p w:rsidR="005D42EC" w:rsidRPr="0031119A" w:rsidRDefault="005D42EC">
      <w:pPr>
        <w:rPr>
          <w:rFonts w:asciiTheme="minorHAnsi" w:hAnsiTheme="minorHAnsi" w:cstheme="minorHAnsi"/>
          <w:b/>
          <w:sz w:val="22"/>
        </w:rPr>
      </w:pPr>
    </w:p>
    <w:p w:rsidR="005D42EC" w:rsidRPr="0031119A" w:rsidRDefault="00CA15B7">
      <w:pPr>
        <w:rPr>
          <w:rFonts w:asciiTheme="minorHAnsi" w:hAnsiTheme="minorHAnsi" w:cstheme="minorHAnsi"/>
          <w:sz w:val="22"/>
        </w:rPr>
      </w:pPr>
      <w:r>
        <w:rPr>
          <w:rFonts w:asciiTheme="minorHAnsi" w:hAnsiTheme="minorHAnsi" w:cstheme="minorHAnsi"/>
          <w:sz w:val="22"/>
        </w:rPr>
        <w:t>09:5</w:t>
      </w:r>
      <w:r w:rsidR="0031119A" w:rsidRPr="0031119A">
        <w:rPr>
          <w:rFonts w:asciiTheme="minorHAnsi" w:hAnsiTheme="minorHAnsi" w:cstheme="minorHAnsi"/>
          <w:sz w:val="22"/>
        </w:rPr>
        <w:t>0</w:t>
      </w:r>
      <w:r w:rsidR="0031119A" w:rsidRPr="0031119A">
        <w:rPr>
          <w:rFonts w:asciiTheme="minorHAnsi" w:hAnsiTheme="minorHAnsi" w:cstheme="minorHAnsi"/>
          <w:b/>
          <w:sz w:val="22"/>
        </w:rPr>
        <w:tab/>
      </w:r>
      <w:r w:rsidR="0031119A" w:rsidRPr="0031119A">
        <w:rPr>
          <w:rFonts w:asciiTheme="minorHAnsi" w:hAnsiTheme="minorHAnsi" w:cstheme="minorHAnsi"/>
          <w:b/>
          <w:sz w:val="22"/>
        </w:rPr>
        <w:tab/>
      </w:r>
      <w:r w:rsidR="0031119A" w:rsidRPr="0031119A">
        <w:rPr>
          <w:rFonts w:asciiTheme="minorHAnsi" w:hAnsiTheme="minorHAnsi" w:cstheme="minorHAnsi"/>
          <w:sz w:val="22"/>
        </w:rPr>
        <w:t xml:space="preserve">Welcome and Introduction </w:t>
      </w:r>
      <w:r w:rsidR="0031119A" w:rsidRPr="0031119A">
        <w:rPr>
          <w:rFonts w:asciiTheme="minorHAnsi" w:hAnsiTheme="minorHAnsi" w:cstheme="minorHAnsi"/>
          <w:sz w:val="22"/>
        </w:rPr>
        <w:tab/>
      </w:r>
      <w:r w:rsidR="0031119A" w:rsidRPr="0031119A">
        <w:rPr>
          <w:rFonts w:asciiTheme="minorHAnsi" w:hAnsiTheme="minorHAnsi" w:cstheme="minorHAnsi"/>
          <w:sz w:val="22"/>
        </w:rPr>
        <w:tab/>
      </w:r>
      <w:r w:rsidR="0031119A" w:rsidRPr="0031119A">
        <w:rPr>
          <w:rFonts w:asciiTheme="minorHAnsi" w:hAnsiTheme="minorHAnsi" w:cstheme="minorHAnsi"/>
          <w:sz w:val="22"/>
        </w:rPr>
        <w:tab/>
      </w:r>
      <w:r w:rsidR="0031119A" w:rsidRPr="0031119A">
        <w:rPr>
          <w:rFonts w:asciiTheme="minorHAnsi" w:hAnsiTheme="minorHAnsi" w:cstheme="minorHAnsi"/>
          <w:sz w:val="22"/>
        </w:rPr>
        <w:tab/>
      </w:r>
      <w:r w:rsidR="0031119A" w:rsidRPr="0031119A">
        <w:rPr>
          <w:rFonts w:asciiTheme="minorHAnsi" w:hAnsiTheme="minorHAnsi" w:cstheme="minorHAnsi"/>
          <w:sz w:val="22"/>
        </w:rPr>
        <w:tab/>
      </w:r>
      <w:r w:rsidR="0031119A" w:rsidRPr="0031119A">
        <w:rPr>
          <w:rFonts w:asciiTheme="minorHAnsi" w:hAnsiTheme="minorHAnsi" w:cstheme="minorHAnsi"/>
          <w:sz w:val="22"/>
        </w:rPr>
        <w:tab/>
      </w:r>
      <w:r w:rsidR="0031119A" w:rsidRPr="0031119A">
        <w:rPr>
          <w:rFonts w:asciiTheme="minorHAnsi" w:hAnsiTheme="minorHAnsi" w:cstheme="minorHAnsi"/>
          <w:sz w:val="22"/>
        </w:rPr>
        <w:tab/>
        <w:t>Jim Nolan</w:t>
      </w:r>
    </w:p>
    <w:p w:rsidR="005D42EC" w:rsidRPr="0031119A" w:rsidRDefault="005D42EC">
      <w:pPr>
        <w:rPr>
          <w:rFonts w:asciiTheme="minorHAnsi" w:hAnsiTheme="minorHAnsi" w:cstheme="minorHAnsi"/>
          <w:sz w:val="22"/>
        </w:rPr>
      </w:pPr>
    </w:p>
    <w:tbl>
      <w:tblPr>
        <w:tblW w:w="0" w:type="auto"/>
        <w:tblInd w:w="10" w:type="dxa"/>
        <w:shd w:val="clear" w:color="auto" w:fill="FFFFFF"/>
        <w:tblLayout w:type="fixed"/>
        <w:tblLook w:val="0000"/>
      </w:tblPr>
      <w:tblGrid>
        <w:gridCol w:w="10332"/>
      </w:tblGrid>
      <w:tr w:rsidR="005D42EC" w:rsidRPr="0031119A">
        <w:trPr>
          <w:cantSplit/>
          <w:trHeight w:val="1073"/>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5D42EC">
            <w:pPr>
              <w:rPr>
                <w:rFonts w:asciiTheme="minorHAnsi" w:hAnsiTheme="minorHAnsi" w:cstheme="minorHAnsi"/>
                <w:sz w:val="22"/>
              </w:rPr>
            </w:pPr>
          </w:p>
          <w:p w:rsidR="005D42EC" w:rsidRDefault="0031119A">
            <w:pPr>
              <w:rPr>
                <w:rFonts w:asciiTheme="minorHAnsi" w:hAnsiTheme="minorHAnsi" w:cstheme="minorHAnsi"/>
                <w:b/>
                <w:sz w:val="28"/>
              </w:rPr>
            </w:pPr>
            <w:r>
              <w:rPr>
                <w:rFonts w:asciiTheme="minorHAnsi" w:hAnsiTheme="minorHAnsi" w:cstheme="minorHAnsi"/>
                <w:b/>
                <w:sz w:val="28"/>
              </w:rPr>
              <w:t xml:space="preserve">SESSION ONE – </w:t>
            </w:r>
            <w:r w:rsidR="00306E5A">
              <w:rPr>
                <w:rFonts w:asciiTheme="minorHAnsi" w:hAnsiTheme="minorHAnsi" w:cstheme="minorHAnsi"/>
                <w:b/>
                <w:sz w:val="28"/>
              </w:rPr>
              <w:t>What can the UK tell us</w:t>
            </w:r>
          </w:p>
          <w:p w:rsidR="00CA15B7" w:rsidRPr="00CA15B7" w:rsidRDefault="00CA15B7">
            <w:pPr>
              <w:rPr>
                <w:rFonts w:asciiTheme="minorHAnsi" w:hAnsiTheme="minorHAnsi" w:cstheme="minorHAnsi"/>
                <w:sz w:val="28"/>
              </w:rPr>
            </w:pPr>
            <w:r w:rsidRPr="00CA15B7">
              <w:rPr>
                <w:rFonts w:asciiTheme="minorHAnsi" w:hAnsiTheme="minorHAnsi" w:cstheme="minorHAnsi"/>
                <w:sz w:val="28"/>
              </w:rPr>
              <w:t>Chairman – Jim Nolan</w:t>
            </w:r>
          </w:p>
          <w:p w:rsidR="005D42EC" w:rsidRPr="0031119A" w:rsidRDefault="005D42EC">
            <w:pPr>
              <w:rPr>
                <w:rFonts w:asciiTheme="minorHAnsi" w:hAnsiTheme="minorHAnsi" w:cstheme="minorHAnsi"/>
                <w:sz w:val="22"/>
              </w:rPr>
            </w:pPr>
          </w:p>
        </w:tc>
      </w:tr>
    </w:tbl>
    <w:p w:rsidR="005D42EC" w:rsidRDefault="005D42EC">
      <w:pPr>
        <w:rPr>
          <w:rFonts w:asciiTheme="minorHAnsi" w:hAnsiTheme="minorHAnsi" w:cstheme="minorHAnsi"/>
          <w:sz w:val="22"/>
        </w:rPr>
      </w:pPr>
    </w:p>
    <w:p w:rsidR="00306E5A" w:rsidRPr="0031119A" w:rsidRDefault="00306E5A" w:rsidP="00306E5A">
      <w:pPr>
        <w:rPr>
          <w:rFonts w:asciiTheme="minorHAnsi" w:hAnsiTheme="minorHAnsi" w:cstheme="minorHAnsi"/>
          <w:sz w:val="22"/>
        </w:rPr>
      </w:pPr>
      <w:r w:rsidRPr="0031119A">
        <w:rPr>
          <w:rFonts w:asciiTheme="minorHAnsi" w:hAnsiTheme="minorHAnsi" w:cstheme="minorHAnsi"/>
          <w:sz w:val="22"/>
        </w:rPr>
        <w:t>10:00</w:t>
      </w:r>
      <w:r w:rsidRPr="0031119A">
        <w:rPr>
          <w:rFonts w:asciiTheme="minorHAnsi" w:hAnsiTheme="minorHAnsi" w:cstheme="minorHAnsi"/>
          <w:sz w:val="22"/>
        </w:rPr>
        <w:tab/>
      </w:r>
      <w:r w:rsidRPr="0031119A">
        <w:rPr>
          <w:rFonts w:asciiTheme="minorHAnsi" w:hAnsiTheme="minorHAnsi" w:cstheme="minorHAnsi"/>
          <w:b/>
          <w:sz w:val="22"/>
        </w:rPr>
        <w:tab/>
      </w:r>
      <w:r w:rsidR="00CA15B7">
        <w:rPr>
          <w:rFonts w:asciiTheme="minorHAnsi" w:hAnsiTheme="minorHAnsi" w:cstheme="minorHAnsi"/>
          <w:sz w:val="22"/>
        </w:rPr>
        <w:t>In</w:t>
      </w:r>
      <w:r w:rsidR="007923FC">
        <w:rPr>
          <w:rFonts w:asciiTheme="minorHAnsi" w:hAnsiTheme="minorHAnsi" w:cstheme="minorHAnsi"/>
          <w:sz w:val="22"/>
        </w:rPr>
        <w:t xml:space="preserve">sights from the BCIS database </w:t>
      </w:r>
      <w:r w:rsidR="007923FC">
        <w:rPr>
          <w:rFonts w:asciiTheme="minorHAnsi" w:hAnsiTheme="minorHAnsi" w:cstheme="minorHAnsi"/>
          <w:sz w:val="22"/>
        </w:rPr>
        <w:tab/>
      </w:r>
      <w:r w:rsidR="00CA15B7">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CA15B7">
        <w:rPr>
          <w:rFonts w:asciiTheme="minorHAnsi" w:hAnsiTheme="minorHAnsi" w:cstheme="minorHAnsi"/>
          <w:sz w:val="22"/>
        </w:rPr>
        <w:t xml:space="preserve">Mamas </w:t>
      </w:r>
      <w:proofErr w:type="spellStart"/>
      <w:r w:rsidR="00CA15B7">
        <w:rPr>
          <w:rFonts w:asciiTheme="minorHAnsi" w:hAnsiTheme="minorHAnsi" w:cstheme="minorHAnsi"/>
          <w:sz w:val="22"/>
        </w:rPr>
        <w:t>Mamas</w:t>
      </w:r>
      <w:proofErr w:type="spellEnd"/>
    </w:p>
    <w:p w:rsidR="00306E5A" w:rsidRPr="0031119A" w:rsidRDefault="00306E5A" w:rsidP="00306E5A">
      <w:pPr>
        <w:rPr>
          <w:rFonts w:asciiTheme="minorHAnsi" w:hAnsiTheme="minorHAnsi" w:cstheme="minorHAnsi"/>
          <w:sz w:val="22"/>
        </w:rPr>
      </w:pPr>
      <w:r w:rsidRPr="0031119A">
        <w:rPr>
          <w:rFonts w:asciiTheme="minorHAnsi" w:hAnsiTheme="minorHAnsi" w:cstheme="minorHAnsi"/>
          <w:sz w:val="22"/>
        </w:rPr>
        <w:tab/>
      </w:r>
      <w:r w:rsidRPr="0031119A">
        <w:rPr>
          <w:rFonts w:asciiTheme="minorHAnsi" w:hAnsiTheme="minorHAnsi" w:cstheme="minorHAnsi"/>
          <w:sz w:val="22"/>
        </w:rPr>
        <w:tab/>
      </w:r>
    </w:p>
    <w:p w:rsidR="005D42EC" w:rsidRPr="0031119A" w:rsidRDefault="00306E5A">
      <w:pPr>
        <w:rPr>
          <w:rFonts w:asciiTheme="minorHAnsi" w:hAnsiTheme="minorHAnsi" w:cstheme="minorHAnsi"/>
          <w:b/>
          <w:sz w:val="22"/>
        </w:rPr>
      </w:pPr>
      <w:r>
        <w:rPr>
          <w:rFonts w:asciiTheme="minorHAnsi" w:hAnsiTheme="minorHAnsi" w:cstheme="minorHAnsi"/>
          <w:b/>
          <w:sz w:val="22"/>
        </w:rPr>
        <w:t>10</w:t>
      </w:r>
      <w:r w:rsidR="0031119A" w:rsidRPr="0031119A">
        <w:rPr>
          <w:rFonts w:asciiTheme="minorHAnsi" w:hAnsiTheme="minorHAnsi" w:cstheme="minorHAnsi"/>
          <w:b/>
          <w:sz w:val="22"/>
        </w:rPr>
        <w:t>:</w:t>
      </w:r>
      <w:r>
        <w:rPr>
          <w:rFonts w:asciiTheme="minorHAnsi" w:hAnsiTheme="minorHAnsi" w:cstheme="minorHAnsi"/>
          <w:b/>
          <w:sz w:val="22"/>
        </w:rPr>
        <w:t>40</w:t>
      </w:r>
      <w:r>
        <w:rPr>
          <w:rFonts w:asciiTheme="minorHAnsi" w:hAnsiTheme="minorHAnsi" w:cstheme="minorHAnsi"/>
          <w:b/>
          <w:sz w:val="22"/>
        </w:rPr>
        <w:tab/>
      </w:r>
      <w:r>
        <w:rPr>
          <w:rFonts w:asciiTheme="minorHAnsi" w:hAnsiTheme="minorHAnsi" w:cstheme="minorHAnsi"/>
          <w:b/>
          <w:sz w:val="22"/>
        </w:rPr>
        <w:tab/>
        <w:t xml:space="preserve">LIVE CASE ONE – FMC Adelaide </w:t>
      </w:r>
    </w:p>
    <w:p w:rsidR="005D42EC" w:rsidRPr="00306E5A" w:rsidRDefault="0031119A">
      <w:pPr>
        <w:rPr>
          <w:rFonts w:asciiTheme="minorHAnsi" w:hAnsiTheme="minorHAnsi" w:cstheme="minorHAnsi"/>
          <w:sz w:val="22"/>
        </w:rPr>
      </w:pP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r w:rsidRPr="0031119A">
        <w:rPr>
          <w:rFonts w:asciiTheme="minorHAnsi" w:hAnsiTheme="minorHAnsi" w:cstheme="minorHAnsi"/>
          <w:sz w:val="22"/>
        </w:rPr>
        <w:tab/>
      </w:r>
    </w:p>
    <w:p w:rsidR="005D42EC" w:rsidRPr="0031119A" w:rsidRDefault="0031119A">
      <w:pPr>
        <w:rPr>
          <w:rFonts w:asciiTheme="minorHAnsi" w:hAnsiTheme="minorHAnsi" w:cstheme="minorHAnsi"/>
          <w:b/>
          <w:sz w:val="22"/>
        </w:rPr>
      </w:pPr>
      <w:r w:rsidRPr="0031119A">
        <w:rPr>
          <w:rFonts w:asciiTheme="minorHAnsi" w:hAnsiTheme="minorHAnsi" w:cstheme="minorHAnsi"/>
          <w:b/>
          <w:sz w:val="22"/>
        </w:rPr>
        <w:t>11:30</w:t>
      </w:r>
      <w:r w:rsidRPr="0031119A">
        <w:rPr>
          <w:rFonts w:asciiTheme="minorHAnsi" w:hAnsiTheme="minorHAnsi" w:cstheme="minorHAnsi"/>
          <w:b/>
          <w:sz w:val="22"/>
        </w:rPr>
        <w:tab/>
      </w:r>
      <w:r w:rsidRPr="0031119A">
        <w:rPr>
          <w:rFonts w:asciiTheme="minorHAnsi" w:hAnsiTheme="minorHAnsi" w:cstheme="minorHAnsi"/>
          <w:b/>
          <w:sz w:val="22"/>
        </w:rPr>
        <w:tab/>
        <w:t>COFFEE</w:t>
      </w:r>
    </w:p>
    <w:p w:rsidR="005D42EC" w:rsidRPr="0031119A" w:rsidRDefault="005D42EC">
      <w:pPr>
        <w:rPr>
          <w:rFonts w:asciiTheme="minorHAnsi" w:hAnsiTheme="minorHAnsi" w:cstheme="minorHAnsi"/>
          <w:b/>
          <w:sz w:val="22"/>
        </w:rPr>
      </w:pPr>
    </w:p>
    <w:tbl>
      <w:tblPr>
        <w:tblW w:w="0" w:type="auto"/>
        <w:tblInd w:w="10" w:type="dxa"/>
        <w:shd w:val="clear" w:color="auto" w:fill="FFFFFF"/>
        <w:tblLayout w:type="fixed"/>
        <w:tblLook w:val="0000"/>
      </w:tblPr>
      <w:tblGrid>
        <w:gridCol w:w="10332"/>
      </w:tblGrid>
      <w:tr w:rsidR="005D42EC" w:rsidRPr="0031119A">
        <w:trPr>
          <w:cantSplit/>
          <w:trHeight w:val="1120"/>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5D42EC">
            <w:pPr>
              <w:rPr>
                <w:rFonts w:asciiTheme="minorHAnsi" w:hAnsiTheme="minorHAnsi" w:cstheme="minorHAnsi"/>
                <w:b/>
                <w:sz w:val="22"/>
              </w:rPr>
            </w:pPr>
          </w:p>
          <w:p w:rsidR="005D42EC" w:rsidRPr="0031119A" w:rsidRDefault="00306E5A">
            <w:pPr>
              <w:rPr>
                <w:rFonts w:asciiTheme="minorHAnsi" w:hAnsiTheme="minorHAnsi" w:cstheme="minorHAnsi"/>
                <w:b/>
                <w:sz w:val="28"/>
              </w:rPr>
            </w:pPr>
            <w:r>
              <w:rPr>
                <w:rFonts w:asciiTheme="minorHAnsi" w:hAnsiTheme="minorHAnsi" w:cstheme="minorHAnsi"/>
                <w:b/>
                <w:sz w:val="28"/>
              </w:rPr>
              <w:t xml:space="preserve">SESSION TWO – What’s new in the last 12 months </w:t>
            </w:r>
          </w:p>
          <w:p w:rsidR="005D42EC" w:rsidRPr="00CA15B7" w:rsidRDefault="00CA15B7" w:rsidP="00306E5A">
            <w:pPr>
              <w:rPr>
                <w:rFonts w:asciiTheme="minorHAnsi" w:hAnsiTheme="minorHAnsi" w:cstheme="minorHAnsi"/>
                <w:sz w:val="20"/>
              </w:rPr>
            </w:pPr>
            <w:r w:rsidRPr="00CA15B7">
              <w:rPr>
                <w:rFonts w:asciiTheme="minorHAnsi" w:hAnsiTheme="minorHAnsi" w:cstheme="minorHAnsi"/>
                <w:sz w:val="28"/>
              </w:rPr>
              <w:t>Chairman – Helen Routledge</w:t>
            </w:r>
          </w:p>
        </w:tc>
      </w:tr>
    </w:tbl>
    <w:p w:rsidR="005D42EC" w:rsidRPr="0031119A" w:rsidRDefault="005D42EC">
      <w:pPr>
        <w:pStyle w:val="FreeForm"/>
        <w:ind w:left="108"/>
        <w:rPr>
          <w:rFonts w:asciiTheme="minorHAnsi" w:hAnsiTheme="minorHAnsi" w:cstheme="minorHAnsi"/>
          <w:b/>
          <w:sz w:val="22"/>
        </w:rPr>
      </w:pPr>
    </w:p>
    <w:p w:rsidR="005D42EC" w:rsidRDefault="0031119A" w:rsidP="00306E5A">
      <w:pPr>
        <w:rPr>
          <w:rFonts w:asciiTheme="minorHAnsi" w:hAnsiTheme="minorHAnsi" w:cstheme="minorHAnsi"/>
          <w:sz w:val="22"/>
        </w:rPr>
      </w:pPr>
      <w:r w:rsidRPr="0031119A">
        <w:rPr>
          <w:rFonts w:asciiTheme="minorHAnsi" w:hAnsiTheme="minorHAnsi" w:cstheme="minorHAnsi"/>
          <w:sz w:val="22"/>
        </w:rPr>
        <w:t>11:45</w:t>
      </w:r>
      <w:r w:rsidRPr="0031119A">
        <w:rPr>
          <w:rFonts w:asciiTheme="minorHAnsi" w:hAnsiTheme="minorHAnsi" w:cstheme="minorHAnsi"/>
          <w:b/>
          <w:sz w:val="22"/>
        </w:rPr>
        <w:tab/>
      </w:r>
      <w:r w:rsidRPr="0031119A">
        <w:rPr>
          <w:rFonts w:asciiTheme="minorHAnsi" w:hAnsiTheme="minorHAnsi" w:cstheme="minorHAnsi"/>
          <w:b/>
          <w:sz w:val="22"/>
        </w:rPr>
        <w:tab/>
      </w:r>
      <w:r w:rsidR="00306E5A">
        <w:rPr>
          <w:rFonts w:asciiTheme="minorHAnsi" w:hAnsiTheme="minorHAnsi" w:cstheme="minorHAnsi"/>
          <w:sz w:val="22"/>
        </w:rPr>
        <w:t>R</w:t>
      </w:r>
      <w:r w:rsidR="007923FC">
        <w:rPr>
          <w:rFonts w:asciiTheme="minorHAnsi" w:hAnsiTheme="minorHAnsi" w:cstheme="minorHAnsi"/>
          <w:sz w:val="22"/>
        </w:rPr>
        <w:t xml:space="preserve">eview of the years literature </w:t>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14B4F">
        <w:rPr>
          <w:rFonts w:asciiTheme="minorHAnsi" w:hAnsiTheme="minorHAnsi" w:cstheme="minorHAnsi"/>
          <w:sz w:val="22"/>
        </w:rPr>
        <w:t>Jo</w:t>
      </w:r>
      <w:r w:rsidR="00306E5A">
        <w:rPr>
          <w:rFonts w:asciiTheme="minorHAnsi" w:hAnsiTheme="minorHAnsi" w:cstheme="minorHAnsi"/>
          <w:sz w:val="22"/>
        </w:rPr>
        <w:t>n Byrne</w:t>
      </w:r>
    </w:p>
    <w:p w:rsidR="00306E5A" w:rsidRDefault="00306E5A" w:rsidP="00306E5A">
      <w:pPr>
        <w:rPr>
          <w:rFonts w:asciiTheme="minorHAnsi" w:hAnsiTheme="minorHAnsi" w:cstheme="minorHAnsi"/>
          <w:sz w:val="22"/>
        </w:rPr>
      </w:pPr>
    </w:p>
    <w:p w:rsidR="00306E5A" w:rsidRPr="00306E5A" w:rsidRDefault="00306E5A" w:rsidP="00306E5A">
      <w:pPr>
        <w:rPr>
          <w:rFonts w:asciiTheme="minorHAnsi" w:hAnsiTheme="minorHAnsi" w:cstheme="minorHAnsi"/>
          <w:b/>
          <w:sz w:val="22"/>
        </w:rPr>
      </w:pPr>
      <w:r>
        <w:rPr>
          <w:rFonts w:asciiTheme="minorHAnsi" w:hAnsiTheme="minorHAnsi" w:cstheme="minorHAnsi"/>
          <w:b/>
          <w:sz w:val="22"/>
        </w:rPr>
        <w:t>12:15</w:t>
      </w:r>
      <w:r>
        <w:rPr>
          <w:rFonts w:asciiTheme="minorHAnsi" w:hAnsiTheme="minorHAnsi" w:cstheme="minorHAnsi"/>
          <w:b/>
          <w:sz w:val="22"/>
        </w:rPr>
        <w:tab/>
      </w:r>
      <w:r>
        <w:rPr>
          <w:rFonts w:asciiTheme="minorHAnsi" w:hAnsiTheme="minorHAnsi" w:cstheme="minorHAnsi"/>
          <w:b/>
          <w:sz w:val="22"/>
        </w:rPr>
        <w:tab/>
        <w:t>LIVE CASE TWO – OLVG Amsterdam</w:t>
      </w:r>
    </w:p>
    <w:p w:rsidR="005D42EC" w:rsidRPr="0031119A" w:rsidRDefault="0031119A">
      <w:pPr>
        <w:rPr>
          <w:rFonts w:asciiTheme="minorHAnsi" w:hAnsiTheme="minorHAnsi" w:cstheme="minorHAnsi"/>
          <w:sz w:val="22"/>
        </w:rPr>
      </w:pPr>
      <w:r w:rsidRPr="0031119A">
        <w:rPr>
          <w:rFonts w:asciiTheme="minorHAnsi" w:hAnsiTheme="minorHAnsi" w:cstheme="minorHAnsi"/>
          <w:sz w:val="22"/>
        </w:rPr>
        <w:tab/>
      </w:r>
      <w:r w:rsidRPr="0031119A">
        <w:rPr>
          <w:rFonts w:asciiTheme="minorHAnsi" w:hAnsiTheme="minorHAnsi" w:cstheme="minorHAnsi"/>
          <w:sz w:val="22"/>
        </w:rPr>
        <w:tab/>
      </w:r>
    </w:p>
    <w:p w:rsidR="005D42EC" w:rsidRPr="0031119A" w:rsidRDefault="00306E5A">
      <w:pPr>
        <w:rPr>
          <w:rFonts w:asciiTheme="minorHAnsi" w:hAnsiTheme="minorHAnsi" w:cstheme="minorHAnsi"/>
          <w:b/>
          <w:sz w:val="22"/>
        </w:rPr>
      </w:pPr>
      <w:r>
        <w:rPr>
          <w:rFonts w:asciiTheme="minorHAnsi" w:hAnsiTheme="minorHAnsi" w:cstheme="minorHAnsi"/>
          <w:b/>
          <w:sz w:val="22"/>
        </w:rPr>
        <w:t>13:00</w:t>
      </w:r>
      <w:r w:rsidR="0031119A" w:rsidRPr="0031119A">
        <w:rPr>
          <w:rFonts w:asciiTheme="minorHAnsi" w:hAnsiTheme="minorHAnsi" w:cstheme="minorHAnsi"/>
          <w:b/>
          <w:sz w:val="22"/>
        </w:rPr>
        <w:tab/>
      </w:r>
      <w:r w:rsidR="0031119A" w:rsidRPr="0031119A">
        <w:rPr>
          <w:rFonts w:asciiTheme="minorHAnsi" w:hAnsiTheme="minorHAnsi" w:cstheme="minorHAnsi"/>
          <w:b/>
          <w:sz w:val="22"/>
        </w:rPr>
        <w:tab/>
        <w:t>LUNCH</w:t>
      </w:r>
    </w:p>
    <w:p w:rsidR="005D42EC" w:rsidRPr="0031119A" w:rsidRDefault="005D42EC">
      <w:pPr>
        <w:ind w:left="720" w:firstLine="720"/>
        <w:rPr>
          <w:rFonts w:asciiTheme="minorHAnsi" w:hAnsiTheme="minorHAnsi" w:cstheme="minorHAnsi"/>
          <w:b/>
          <w:sz w:val="22"/>
        </w:rPr>
      </w:pPr>
    </w:p>
    <w:tbl>
      <w:tblPr>
        <w:tblW w:w="0" w:type="auto"/>
        <w:tblInd w:w="10" w:type="dxa"/>
        <w:shd w:val="clear" w:color="auto" w:fill="FFFFFF"/>
        <w:tblLayout w:type="fixed"/>
        <w:tblLook w:val="0000"/>
      </w:tblPr>
      <w:tblGrid>
        <w:gridCol w:w="10332"/>
      </w:tblGrid>
      <w:tr w:rsidR="005D42EC" w:rsidRPr="0031119A">
        <w:trPr>
          <w:cantSplit/>
          <w:trHeight w:val="1460"/>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5D42EC">
            <w:pPr>
              <w:jc w:val="center"/>
              <w:rPr>
                <w:rFonts w:asciiTheme="minorHAnsi" w:hAnsiTheme="minorHAnsi" w:cstheme="minorHAnsi"/>
                <w:b/>
                <w:sz w:val="22"/>
              </w:rPr>
            </w:pPr>
          </w:p>
          <w:p w:rsidR="005D42EC" w:rsidRDefault="0031119A" w:rsidP="00306E5A">
            <w:pPr>
              <w:rPr>
                <w:rFonts w:asciiTheme="minorHAnsi" w:hAnsiTheme="minorHAnsi" w:cstheme="minorHAnsi"/>
                <w:b/>
                <w:sz w:val="28"/>
              </w:rPr>
            </w:pPr>
            <w:r>
              <w:rPr>
                <w:rFonts w:asciiTheme="minorHAnsi" w:hAnsiTheme="minorHAnsi" w:cstheme="minorHAnsi"/>
                <w:b/>
                <w:sz w:val="28"/>
              </w:rPr>
              <w:t xml:space="preserve">SESSION THREE – </w:t>
            </w:r>
            <w:r w:rsidR="007923FC">
              <w:rPr>
                <w:rFonts w:asciiTheme="minorHAnsi" w:hAnsiTheme="minorHAnsi" w:cstheme="minorHAnsi"/>
                <w:b/>
                <w:sz w:val="28"/>
              </w:rPr>
              <w:t>Slender C</w:t>
            </w:r>
            <w:r w:rsidR="00306E5A">
              <w:rPr>
                <w:rFonts w:asciiTheme="minorHAnsi" w:hAnsiTheme="minorHAnsi" w:cstheme="minorHAnsi"/>
                <w:b/>
                <w:sz w:val="28"/>
              </w:rPr>
              <w:t>lub Europe</w:t>
            </w:r>
          </w:p>
          <w:p w:rsidR="00CA15B7" w:rsidRPr="00CA15B7" w:rsidRDefault="007923FC" w:rsidP="00306E5A">
            <w:pPr>
              <w:rPr>
                <w:rFonts w:asciiTheme="minorHAnsi" w:hAnsiTheme="minorHAnsi" w:cstheme="minorHAnsi"/>
                <w:sz w:val="28"/>
              </w:rPr>
            </w:pPr>
            <w:r>
              <w:rPr>
                <w:rFonts w:asciiTheme="minorHAnsi" w:hAnsiTheme="minorHAnsi" w:cstheme="minorHAnsi"/>
                <w:sz w:val="28"/>
              </w:rPr>
              <w:t>Chairman- Ferdinand</w:t>
            </w:r>
            <w:r w:rsidR="000A1012">
              <w:rPr>
                <w:rFonts w:asciiTheme="minorHAnsi" w:hAnsiTheme="minorHAnsi" w:cstheme="minorHAnsi"/>
                <w:sz w:val="28"/>
              </w:rPr>
              <w:t xml:space="preserve"> Kiemenei</w:t>
            </w:r>
            <w:r w:rsidR="00CA15B7">
              <w:rPr>
                <w:rFonts w:asciiTheme="minorHAnsi" w:hAnsiTheme="minorHAnsi" w:cstheme="minorHAnsi"/>
                <w:sz w:val="28"/>
              </w:rPr>
              <w:t>j</w:t>
            </w:r>
            <w:r w:rsidR="000A1012">
              <w:rPr>
                <w:rFonts w:asciiTheme="minorHAnsi" w:hAnsiTheme="minorHAnsi" w:cstheme="minorHAnsi"/>
                <w:sz w:val="28"/>
              </w:rPr>
              <w:t xml:space="preserve"> and Doug Fraser</w:t>
            </w:r>
          </w:p>
        </w:tc>
      </w:tr>
    </w:tbl>
    <w:p w:rsidR="005D42EC" w:rsidRPr="0031119A" w:rsidRDefault="005D42EC">
      <w:pPr>
        <w:pStyle w:val="FreeForm"/>
        <w:ind w:left="108"/>
        <w:rPr>
          <w:rFonts w:asciiTheme="minorHAnsi" w:hAnsiTheme="minorHAnsi" w:cstheme="minorHAnsi"/>
          <w:b/>
          <w:sz w:val="22"/>
        </w:rPr>
      </w:pPr>
    </w:p>
    <w:p w:rsidR="000A1012" w:rsidRDefault="000A1012" w:rsidP="000A1012">
      <w:pPr>
        <w:pStyle w:val="PlainText"/>
      </w:pPr>
      <w:r>
        <w:t>14:00</w:t>
      </w:r>
      <w:r>
        <w:tab/>
      </w:r>
      <w:r>
        <w:tab/>
        <w:t>Why bother: equipment calibre and radial injury</w:t>
      </w:r>
      <w:r>
        <w:tab/>
      </w:r>
      <w:r>
        <w:tab/>
      </w:r>
      <w:r>
        <w:tab/>
      </w:r>
      <w:r>
        <w:tab/>
        <w:t>Alun Harcombe</w:t>
      </w:r>
    </w:p>
    <w:p w:rsidR="000A1012" w:rsidRDefault="000A1012" w:rsidP="000A1012">
      <w:pPr>
        <w:pStyle w:val="PlainText"/>
      </w:pPr>
      <w:r>
        <w:t>14:20</w:t>
      </w:r>
      <w:r>
        <w:tab/>
      </w:r>
      <w:r>
        <w:tab/>
        <w:t>Slender TRI: Overview and classification</w:t>
      </w:r>
      <w:r>
        <w:tab/>
      </w:r>
      <w:r>
        <w:tab/>
      </w:r>
      <w:r>
        <w:tab/>
      </w:r>
      <w:r>
        <w:tab/>
      </w:r>
      <w:r>
        <w:tab/>
        <w:t>Ferdinand Kiemeneij</w:t>
      </w:r>
    </w:p>
    <w:p w:rsidR="000A1012" w:rsidRDefault="000A1012" w:rsidP="000A1012">
      <w:pPr>
        <w:pStyle w:val="PlainText"/>
      </w:pPr>
      <w:r>
        <w:t>14:40</w:t>
      </w:r>
      <w:r>
        <w:tab/>
      </w:r>
      <w:r>
        <w:tab/>
        <w:t>The European approach - what we do in daily practice</w:t>
      </w:r>
      <w:r>
        <w:tab/>
      </w:r>
      <w:r>
        <w:tab/>
      </w:r>
      <w:r>
        <w:tab/>
        <w:t>Giovanni Amoroso</w:t>
      </w:r>
    </w:p>
    <w:p w:rsidR="000A1012" w:rsidRDefault="000A1012" w:rsidP="000A1012">
      <w:pPr>
        <w:pStyle w:val="PlainText"/>
      </w:pPr>
      <w:r>
        <w:t>15:00</w:t>
      </w:r>
      <w:r>
        <w:tab/>
      </w:r>
      <w:r>
        <w:tab/>
        <w:t>The Japanese approach - what we do in daily practice</w:t>
      </w:r>
      <w:r>
        <w:tab/>
      </w:r>
      <w:r>
        <w:tab/>
      </w:r>
      <w:r>
        <w:tab/>
        <w:t>Takashi Matsukage</w:t>
      </w:r>
    </w:p>
    <w:p w:rsidR="000A1012" w:rsidRDefault="000A1012" w:rsidP="000A1012">
      <w:pPr>
        <w:pStyle w:val="PlainText"/>
      </w:pPr>
      <w:r>
        <w:t>15:25</w:t>
      </w:r>
      <w:r>
        <w:tab/>
      </w:r>
      <w:r>
        <w:tab/>
        <w:t>Technical innovations 1</w:t>
      </w:r>
      <w:r>
        <w:tab/>
      </w:r>
      <w:r>
        <w:tab/>
      </w:r>
      <w:r>
        <w:tab/>
      </w:r>
      <w:r>
        <w:tab/>
      </w:r>
      <w:r>
        <w:tab/>
      </w:r>
      <w:r>
        <w:tab/>
      </w:r>
      <w:r>
        <w:tab/>
        <w:t xml:space="preserve">Doug Fraser </w:t>
      </w:r>
    </w:p>
    <w:p w:rsidR="000A1012" w:rsidRDefault="000A1012" w:rsidP="000A1012">
      <w:pPr>
        <w:pStyle w:val="PlainText"/>
      </w:pPr>
      <w:r>
        <w:t>15.30</w:t>
      </w:r>
      <w:r>
        <w:tab/>
      </w:r>
      <w:r>
        <w:tab/>
        <w:t>Technical innovations 2</w:t>
      </w:r>
      <w:r>
        <w:tab/>
      </w:r>
      <w:r>
        <w:tab/>
      </w:r>
      <w:r>
        <w:tab/>
      </w:r>
      <w:r>
        <w:tab/>
      </w:r>
      <w:r>
        <w:tab/>
      </w:r>
      <w:r>
        <w:tab/>
      </w:r>
      <w:r>
        <w:tab/>
        <w:t xml:space="preserve">Ferdinand Kiemeneij </w:t>
      </w:r>
    </w:p>
    <w:p w:rsidR="00306E5A" w:rsidRDefault="00306E5A">
      <w:pPr>
        <w:rPr>
          <w:rFonts w:asciiTheme="minorHAnsi" w:hAnsiTheme="minorHAnsi" w:cstheme="minorHAnsi"/>
          <w:sz w:val="22"/>
        </w:rPr>
      </w:pPr>
    </w:p>
    <w:p w:rsidR="00306E5A" w:rsidRDefault="00CA15B7">
      <w:pPr>
        <w:rPr>
          <w:rFonts w:asciiTheme="minorHAnsi" w:hAnsiTheme="minorHAnsi" w:cstheme="minorHAnsi"/>
          <w:sz w:val="22"/>
        </w:rPr>
      </w:pPr>
      <w:r>
        <w:rPr>
          <w:rFonts w:asciiTheme="minorHAnsi" w:hAnsiTheme="minorHAnsi" w:cstheme="minorHAnsi"/>
          <w:b/>
          <w:sz w:val="22"/>
        </w:rPr>
        <w:t>15:4</w:t>
      </w:r>
      <w:r w:rsidR="00306E5A">
        <w:rPr>
          <w:rFonts w:asciiTheme="minorHAnsi" w:hAnsiTheme="minorHAnsi" w:cstheme="minorHAnsi"/>
          <w:b/>
          <w:sz w:val="22"/>
        </w:rPr>
        <w:t>0</w:t>
      </w:r>
      <w:r w:rsidR="00306E5A">
        <w:rPr>
          <w:rFonts w:asciiTheme="minorHAnsi" w:hAnsiTheme="minorHAnsi" w:cstheme="minorHAnsi"/>
          <w:b/>
          <w:sz w:val="22"/>
        </w:rPr>
        <w:tab/>
      </w:r>
      <w:r w:rsidR="00306E5A">
        <w:rPr>
          <w:rFonts w:asciiTheme="minorHAnsi" w:hAnsiTheme="minorHAnsi" w:cstheme="minorHAnsi"/>
          <w:b/>
          <w:sz w:val="22"/>
        </w:rPr>
        <w:tab/>
        <w:t>COFFEE</w:t>
      </w:r>
      <w:r w:rsidR="00306E5A">
        <w:rPr>
          <w:rFonts w:asciiTheme="minorHAnsi" w:hAnsiTheme="minorHAnsi" w:cstheme="minorHAnsi"/>
          <w:sz w:val="22"/>
        </w:rPr>
        <w:tab/>
      </w:r>
      <w:r w:rsidR="00306E5A">
        <w:rPr>
          <w:rFonts w:asciiTheme="minorHAnsi" w:hAnsiTheme="minorHAnsi" w:cstheme="minorHAnsi"/>
          <w:sz w:val="22"/>
        </w:rPr>
        <w:tab/>
      </w:r>
    </w:p>
    <w:p w:rsidR="00306E5A" w:rsidRDefault="00306E5A">
      <w:pPr>
        <w:rPr>
          <w:rFonts w:asciiTheme="minorHAnsi" w:hAnsiTheme="minorHAnsi" w:cstheme="minorHAnsi"/>
          <w:sz w:val="22"/>
        </w:rPr>
      </w:pPr>
    </w:p>
    <w:p w:rsidR="00306E5A" w:rsidRDefault="00306E5A" w:rsidP="00306E5A">
      <w:pPr>
        <w:rPr>
          <w:rFonts w:ascii="Lucida Grande" w:hAnsi="Lucida Grande"/>
          <w:b/>
          <w:sz w:val="22"/>
        </w:rPr>
      </w:pPr>
      <w:r>
        <w:rPr>
          <w:rFonts w:ascii="Lucida Grande" w:hAnsi="Lucida Grande"/>
          <w:b/>
          <w:sz w:val="22"/>
        </w:rPr>
        <w:br w:type="page"/>
      </w:r>
    </w:p>
    <w:p w:rsidR="005D42EC" w:rsidRDefault="005D42EC">
      <w:pPr>
        <w:rPr>
          <w:rFonts w:ascii="Lucida Grande" w:hAnsi="Lucida Grande"/>
          <w:b/>
          <w:sz w:val="22"/>
        </w:rPr>
      </w:pPr>
    </w:p>
    <w:p w:rsidR="005D42EC" w:rsidRDefault="005D42EC">
      <w:pPr>
        <w:rPr>
          <w:rFonts w:ascii="Lucida Grande" w:hAnsi="Lucida Grande"/>
          <w:b/>
          <w:sz w:val="22"/>
        </w:rPr>
      </w:pPr>
    </w:p>
    <w:p w:rsidR="005D42EC" w:rsidRDefault="0031119A">
      <w:pPr>
        <w:rPr>
          <w:rFonts w:ascii="Lucida Grande" w:hAnsi="Lucida Grande"/>
          <w:b/>
          <w:sz w:val="22"/>
        </w:rPr>
      </w:pPr>
      <w:r>
        <w:rPr>
          <w:rFonts w:ascii="Lucida Grande" w:hAnsi="Lucida Grande"/>
          <w:noProof/>
          <w:lang w:eastAsia="en-GB"/>
        </w:rPr>
        <w:drawing>
          <wp:anchor distT="0" distB="0" distL="114300" distR="114300" simplePos="0" relativeHeight="251662336" behindDoc="1" locked="0" layoutInCell="1" allowOverlap="1">
            <wp:simplePos x="0" y="0"/>
            <wp:positionH relativeFrom="column">
              <wp:posOffset>5267325</wp:posOffset>
            </wp:positionH>
            <wp:positionV relativeFrom="paragraph">
              <wp:posOffset>129540</wp:posOffset>
            </wp:positionV>
            <wp:extent cx="1152525" cy="676275"/>
            <wp:effectExtent l="19050" t="0" r="9525" b="0"/>
            <wp:wrapTight wrapText="bothSides">
              <wp:wrapPolygon edited="0">
                <wp:start x="-357" y="0"/>
                <wp:lineTo x="-357" y="21296"/>
                <wp:lineTo x="21779" y="21296"/>
                <wp:lineTo x="21779" y="0"/>
                <wp:lineTo x="-357" y="0"/>
              </wp:wrapPolygon>
            </wp:wrapTight>
            <wp:docPr id="7" name="Picture 6" descr="Transradial Mastercla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radial Masterclass Logo"/>
                    <pic:cNvPicPr>
                      <a:picLocks noChangeAspect="1" noChangeArrowheads="1"/>
                    </pic:cNvPicPr>
                  </pic:nvPicPr>
                  <pic:blipFill>
                    <a:blip r:embed="rId7" cstate="print"/>
                    <a:srcRect/>
                    <a:stretch>
                      <a:fillRect/>
                    </a:stretch>
                  </pic:blipFill>
                  <pic:spPr bwMode="auto">
                    <a:xfrm>
                      <a:off x="0" y="0"/>
                      <a:ext cx="1152525" cy="676275"/>
                    </a:xfrm>
                    <a:prstGeom prst="rect">
                      <a:avLst/>
                    </a:prstGeom>
                    <a:noFill/>
                    <a:ln w="9525">
                      <a:noFill/>
                      <a:miter lim="800000"/>
                      <a:headEnd/>
                      <a:tailEnd/>
                    </a:ln>
                  </pic:spPr>
                </pic:pic>
              </a:graphicData>
            </a:graphic>
          </wp:anchor>
        </w:drawing>
      </w:r>
    </w:p>
    <w:p w:rsidR="005D42EC" w:rsidRDefault="005D42EC">
      <w:pPr>
        <w:rPr>
          <w:rFonts w:ascii="Lucida Grande" w:hAnsi="Lucida Grande"/>
          <w:b/>
          <w:sz w:val="22"/>
        </w:rPr>
      </w:pPr>
    </w:p>
    <w:p w:rsidR="005D42EC" w:rsidRPr="0031119A" w:rsidRDefault="0031119A">
      <w:pPr>
        <w:rPr>
          <w:rFonts w:asciiTheme="minorHAnsi" w:hAnsiTheme="minorHAnsi" w:cstheme="minorHAnsi"/>
          <w:b/>
          <w:sz w:val="32"/>
        </w:rPr>
      </w:pPr>
      <w:r w:rsidRPr="0031119A">
        <w:rPr>
          <w:rFonts w:asciiTheme="minorHAnsi" w:hAnsiTheme="minorHAnsi" w:cstheme="minorHAnsi"/>
          <w:b/>
          <w:sz w:val="32"/>
        </w:rPr>
        <w:t>TRANSRADIAL MASTERCLASS</w:t>
      </w:r>
    </w:p>
    <w:p w:rsidR="005D42EC" w:rsidRPr="0031119A" w:rsidRDefault="0031119A">
      <w:pPr>
        <w:rPr>
          <w:rFonts w:asciiTheme="minorHAnsi" w:hAnsiTheme="minorHAnsi" w:cstheme="minorHAnsi"/>
          <w:b/>
          <w:sz w:val="32"/>
        </w:rPr>
      </w:pPr>
      <w:r w:rsidRPr="0031119A">
        <w:rPr>
          <w:rFonts w:asciiTheme="minorHAnsi" w:hAnsiTheme="minorHAnsi" w:cstheme="minorHAnsi"/>
          <w:b/>
          <w:sz w:val="32"/>
        </w:rPr>
        <w:t>DAY ONE - THURSDAY 20</w:t>
      </w:r>
      <w:r w:rsidRPr="0031119A">
        <w:rPr>
          <w:rFonts w:asciiTheme="minorHAnsi" w:hAnsiTheme="minorHAnsi" w:cstheme="minorHAnsi"/>
          <w:b/>
          <w:sz w:val="32"/>
          <w:vertAlign w:val="superscript"/>
        </w:rPr>
        <w:t>th</w:t>
      </w:r>
      <w:r w:rsidRPr="0031119A">
        <w:rPr>
          <w:rFonts w:asciiTheme="minorHAnsi" w:hAnsiTheme="minorHAnsi" w:cstheme="minorHAnsi"/>
          <w:b/>
          <w:sz w:val="32"/>
        </w:rPr>
        <w:t xml:space="preserve"> NOVEMBER</w:t>
      </w:r>
    </w:p>
    <w:p w:rsidR="005D42EC" w:rsidRPr="0031119A" w:rsidRDefault="005D42EC">
      <w:pPr>
        <w:rPr>
          <w:rFonts w:asciiTheme="minorHAnsi" w:hAnsiTheme="minorHAnsi" w:cstheme="minorHAnsi"/>
          <w:sz w:val="22"/>
        </w:rPr>
      </w:pPr>
    </w:p>
    <w:p w:rsidR="005D42EC" w:rsidRPr="0031119A" w:rsidRDefault="005D42EC">
      <w:pPr>
        <w:rPr>
          <w:rFonts w:asciiTheme="minorHAnsi" w:hAnsiTheme="minorHAnsi" w:cstheme="minorHAnsi"/>
          <w:sz w:val="22"/>
        </w:rPr>
      </w:pPr>
    </w:p>
    <w:tbl>
      <w:tblPr>
        <w:tblW w:w="0" w:type="auto"/>
        <w:tblInd w:w="10" w:type="dxa"/>
        <w:shd w:val="clear" w:color="auto" w:fill="FFFFFF"/>
        <w:tblLayout w:type="fixed"/>
        <w:tblLook w:val="0000"/>
      </w:tblPr>
      <w:tblGrid>
        <w:gridCol w:w="10332"/>
      </w:tblGrid>
      <w:tr w:rsidR="005D42EC" w:rsidRPr="0031119A">
        <w:trPr>
          <w:cantSplit/>
          <w:trHeight w:val="1120"/>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5D42EC">
            <w:pPr>
              <w:jc w:val="center"/>
              <w:rPr>
                <w:rFonts w:asciiTheme="minorHAnsi" w:hAnsiTheme="minorHAnsi" w:cstheme="minorHAnsi"/>
                <w:sz w:val="22"/>
              </w:rPr>
            </w:pPr>
          </w:p>
          <w:p w:rsidR="005D42EC" w:rsidRPr="0031119A" w:rsidRDefault="0031119A">
            <w:pPr>
              <w:rPr>
                <w:rFonts w:asciiTheme="minorHAnsi" w:hAnsiTheme="minorHAnsi" w:cstheme="minorHAnsi"/>
                <w:b/>
                <w:sz w:val="28"/>
              </w:rPr>
            </w:pPr>
            <w:r>
              <w:rPr>
                <w:rFonts w:asciiTheme="minorHAnsi" w:hAnsiTheme="minorHAnsi" w:cstheme="minorHAnsi"/>
                <w:b/>
                <w:sz w:val="28"/>
              </w:rPr>
              <w:t>SESSION FOUR –</w:t>
            </w:r>
            <w:r w:rsidR="00F818E3">
              <w:rPr>
                <w:rFonts w:asciiTheme="minorHAnsi" w:hAnsiTheme="minorHAnsi" w:cstheme="minorHAnsi"/>
                <w:b/>
                <w:sz w:val="28"/>
              </w:rPr>
              <w:t xml:space="preserve"> Radiation issues</w:t>
            </w:r>
          </w:p>
          <w:p w:rsidR="005D42EC" w:rsidRPr="0031119A" w:rsidRDefault="0031119A">
            <w:pPr>
              <w:rPr>
                <w:rFonts w:asciiTheme="minorHAnsi" w:hAnsiTheme="minorHAnsi" w:cstheme="minorHAnsi"/>
                <w:sz w:val="22"/>
              </w:rPr>
            </w:pPr>
            <w:r w:rsidRPr="0031119A">
              <w:rPr>
                <w:rFonts w:asciiTheme="minorHAnsi" w:hAnsiTheme="minorHAnsi" w:cstheme="minorHAnsi"/>
                <w:sz w:val="22"/>
              </w:rPr>
              <w:t xml:space="preserve">Chair – Jacques </w:t>
            </w:r>
            <w:proofErr w:type="spellStart"/>
            <w:r w:rsidRPr="0031119A">
              <w:rPr>
                <w:rFonts w:asciiTheme="minorHAnsi" w:hAnsiTheme="minorHAnsi" w:cstheme="minorHAnsi"/>
                <w:sz w:val="22"/>
              </w:rPr>
              <w:t>Monsegu</w:t>
            </w:r>
            <w:proofErr w:type="spellEnd"/>
          </w:p>
          <w:p w:rsidR="005D42EC" w:rsidRPr="0031119A" w:rsidRDefault="005D42EC">
            <w:pPr>
              <w:jc w:val="center"/>
              <w:rPr>
                <w:rFonts w:asciiTheme="minorHAnsi" w:hAnsiTheme="minorHAnsi" w:cstheme="minorHAnsi"/>
              </w:rPr>
            </w:pPr>
          </w:p>
        </w:tc>
      </w:tr>
    </w:tbl>
    <w:p w:rsidR="005D42EC" w:rsidRPr="0031119A" w:rsidRDefault="005D42EC">
      <w:pPr>
        <w:pStyle w:val="FreeForm"/>
        <w:ind w:left="108"/>
        <w:rPr>
          <w:rFonts w:asciiTheme="minorHAnsi" w:hAnsiTheme="minorHAnsi" w:cstheme="minorHAnsi"/>
          <w:sz w:val="22"/>
        </w:rPr>
      </w:pPr>
    </w:p>
    <w:p w:rsidR="005D42EC" w:rsidRDefault="00F818E3">
      <w:pPr>
        <w:rPr>
          <w:rFonts w:asciiTheme="minorHAnsi" w:hAnsiTheme="minorHAnsi" w:cstheme="minorHAnsi"/>
          <w:sz w:val="22"/>
        </w:rPr>
      </w:pPr>
      <w:r>
        <w:rPr>
          <w:rFonts w:asciiTheme="minorHAnsi" w:hAnsiTheme="minorHAnsi" w:cstheme="minorHAnsi"/>
          <w:sz w:val="22"/>
        </w:rPr>
        <w:t>16:00</w:t>
      </w:r>
      <w:r>
        <w:rPr>
          <w:rFonts w:asciiTheme="minorHAnsi" w:hAnsiTheme="minorHAnsi" w:cstheme="minorHAnsi"/>
          <w:sz w:val="22"/>
        </w:rPr>
        <w:tab/>
      </w:r>
      <w:r>
        <w:rPr>
          <w:rFonts w:asciiTheme="minorHAnsi" w:hAnsiTheme="minorHAnsi" w:cstheme="minorHAnsi"/>
          <w:sz w:val="22"/>
        </w:rPr>
        <w:tab/>
        <w:t>Literature overview</w:t>
      </w:r>
      <w:r w:rsidR="007923FC">
        <w:rPr>
          <w:rFonts w:asciiTheme="minorHAnsi" w:hAnsiTheme="minorHAnsi" w:cstheme="minorHAnsi"/>
          <w:sz w:val="22"/>
        </w:rPr>
        <w:t xml:space="preserve"> </w:t>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CA15B7">
        <w:rPr>
          <w:rFonts w:asciiTheme="minorHAnsi" w:hAnsiTheme="minorHAnsi" w:cstheme="minorHAnsi"/>
          <w:sz w:val="22"/>
        </w:rPr>
        <w:t>Olivier Bertrand</w:t>
      </w:r>
    </w:p>
    <w:p w:rsidR="009C5AB3" w:rsidRDefault="007923FC">
      <w:pPr>
        <w:rPr>
          <w:rFonts w:asciiTheme="minorHAnsi" w:hAnsiTheme="minorHAnsi" w:cstheme="minorHAnsi"/>
          <w:sz w:val="22"/>
        </w:rPr>
      </w:pPr>
      <w:r>
        <w:rPr>
          <w:rFonts w:asciiTheme="minorHAnsi" w:hAnsiTheme="minorHAnsi" w:cstheme="minorHAnsi"/>
          <w:sz w:val="22"/>
        </w:rPr>
        <w:t>16:15</w:t>
      </w:r>
      <w:r>
        <w:rPr>
          <w:rFonts w:asciiTheme="minorHAnsi" w:hAnsiTheme="minorHAnsi" w:cstheme="minorHAnsi"/>
          <w:sz w:val="22"/>
        </w:rPr>
        <w:tab/>
      </w:r>
      <w:r>
        <w:rPr>
          <w:rFonts w:asciiTheme="minorHAnsi" w:hAnsiTheme="minorHAnsi" w:cstheme="minorHAnsi"/>
          <w:sz w:val="22"/>
        </w:rPr>
        <w:tab/>
      </w:r>
      <w:proofErr w:type="gramStart"/>
      <w:r>
        <w:rPr>
          <w:rFonts w:asciiTheme="minorHAnsi" w:hAnsiTheme="minorHAnsi" w:cstheme="minorHAnsi"/>
          <w:sz w:val="22"/>
        </w:rPr>
        <w:t>What</w:t>
      </w:r>
      <w:proofErr w:type="gramEnd"/>
      <w:r>
        <w:rPr>
          <w:rFonts w:asciiTheme="minorHAnsi" w:hAnsiTheme="minorHAnsi" w:cstheme="minorHAnsi"/>
          <w:sz w:val="22"/>
        </w:rPr>
        <w:t xml:space="preserve"> does it mean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009C5AB3">
        <w:rPr>
          <w:rFonts w:asciiTheme="minorHAnsi" w:hAnsiTheme="minorHAnsi" w:cstheme="minorHAnsi"/>
          <w:sz w:val="22"/>
        </w:rPr>
        <w:t>Jim Nolan</w:t>
      </w:r>
    </w:p>
    <w:p w:rsidR="00F818E3" w:rsidRDefault="00F818E3">
      <w:pPr>
        <w:rPr>
          <w:rFonts w:asciiTheme="minorHAnsi" w:hAnsiTheme="minorHAnsi" w:cstheme="minorHAnsi"/>
          <w:sz w:val="22"/>
        </w:rPr>
      </w:pPr>
    </w:p>
    <w:p w:rsidR="00F818E3" w:rsidRPr="00F818E3" w:rsidRDefault="00F818E3">
      <w:pPr>
        <w:rPr>
          <w:rFonts w:asciiTheme="minorHAnsi" w:hAnsiTheme="minorHAnsi" w:cstheme="minorHAnsi"/>
          <w:b/>
          <w:sz w:val="22"/>
        </w:rPr>
      </w:pPr>
      <w:r>
        <w:rPr>
          <w:rFonts w:asciiTheme="minorHAnsi" w:hAnsiTheme="minorHAnsi" w:cstheme="minorHAnsi"/>
          <w:b/>
          <w:sz w:val="22"/>
        </w:rPr>
        <w:t>16:30</w:t>
      </w:r>
      <w:r>
        <w:rPr>
          <w:rFonts w:asciiTheme="minorHAnsi" w:hAnsiTheme="minorHAnsi" w:cstheme="minorHAnsi"/>
          <w:b/>
          <w:sz w:val="22"/>
        </w:rPr>
        <w:tab/>
      </w:r>
      <w:r>
        <w:rPr>
          <w:rFonts w:asciiTheme="minorHAnsi" w:hAnsiTheme="minorHAnsi" w:cstheme="minorHAnsi"/>
          <w:b/>
          <w:sz w:val="22"/>
        </w:rPr>
        <w:tab/>
        <w:t xml:space="preserve">LIVE CASE THREE – OLVG Amsterdam </w:t>
      </w:r>
    </w:p>
    <w:p w:rsidR="005D42EC" w:rsidRPr="0031119A" w:rsidRDefault="005D42EC">
      <w:pPr>
        <w:rPr>
          <w:rFonts w:asciiTheme="minorHAnsi" w:hAnsiTheme="minorHAnsi" w:cstheme="minorHAnsi"/>
          <w:sz w:val="22"/>
        </w:rPr>
      </w:pPr>
    </w:p>
    <w:tbl>
      <w:tblPr>
        <w:tblW w:w="0" w:type="auto"/>
        <w:tblInd w:w="10" w:type="dxa"/>
        <w:shd w:val="clear" w:color="auto" w:fill="FFFFFF"/>
        <w:tblLayout w:type="fixed"/>
        <w:tblLook w:val="0000"/>
      </w:tblPr>
      <w:tblGrid>
        <w:gridCol w:w="10332"/>
      </w:tblGrid>
      <w:tr w:rsidR="005D42EC" w:rsidRPr="0031119A">
        <w:trPr>
          <w:cantSplit/>
          <w:trHeight w:val="1040"/>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5D42EC">
            <w:pPr>
              <w:jc w:val="center"/>
              <w:rPr>
                <w:rFonts w:asciiTheme="minorHAnsi" w:hAnsiTheme="minorHAnsi" w:cstheme="minorHAnsi"/>
                <w:b/>
                <w:sz w:val="32"/>
              </w:rPr>
            </w:pPr>
          </w:p>
          <w:p w:rsidR="005D42EC" w:rsidRPr="0031119A" w:rsidRDefault="0031119A">
            <w:pPr>
              <w:rPr>
                <w:rFonts w:asciiTheme="minorHAnsi" w:hAnsiTheme="minorHAnsi" w:cstheme="minorHAnsi"/>
                <w:b/>
                <w:sz w:val="28"/>
              </w:rPr>
            </w:pPr>
            <w:r w:rsidRPr="0031119A">
              <w:rPr>
                <w:rFonts w:asciiTheme="minorHAnsi" w:hAnsiTheme="minorHAnsi" w:cstheme="minorHAnsi"/>
                <w:b/>
                <w:sz w:val="28"/>
              </w:rPr>
              <w:t xml:space="preserve">SESSION FIVE – </w:t>
            </w:r>
            <w:r>
              <w:rPr>
                <w:rFonts w:asciiTheme="minorHAnsi" w:hAnsiTheme="minorHAnsi" w:cstheme="minorHAnsi"/>
                <w:b/>
                <w:sz w:val="28"/>
              </w:rPr>
              <w:t xml:space="preserve">Small Group </w:t>
            </w:r>
            <w:proofErr w:type="spellStart"/>
            <w:r>
              <w:rPr>
                <w:rFonts w:asciiTheme="minorHAnsi" w:hAnsiTheme="minorHAnsi" w:cstheme="minorHAnsi"/>
                <w:b/>
                <w:sz w:val="28"/>
              </w:rPr>
              <w:t>Angio</w:t>
            </w:r>
            <w:proofErr w:type="spellEnd"/>
            <w:r>
              <w:rPr>
                <w:rFonts w:asciiTheme="minorHAnsi" w:hAnsiTheme="minorHAnsi" w:cstheme="minorHAnsi"/>
                <w:b/>
                <w:sz w:val="28"/>
              </w:rPr>
              <w:t xml:space="preserve"> Review</w:t>
            </w:r>
          </w:p>
          <w:p w:rsidR="005D42EC" w:rsidRPr="0031119A" w:rsidRDefault="005D42EC">
            <w:pPr>
              <w:rPr>
                <w:rFonts w:asciiTheme="minorHAnsi" w:hAnsiTheme="minorHAnsi" w:cstheme="minorHAnsi"/>
              </w:rPr>
            </w:pPr>
          </w:p>
        </w:tc>
      </w:tr>
    </w:tbl>
    <w:p w:rsidR="005D42EC" w:rsidRPr="0031119A" w:rsidRDefault="005D42EC">
      <w:pPr>
        <w:pStyle w:val="FreeForm"/>
        <w:ind w:left="108"/>
        <w:rPr>
          <w:rFonts w:asciiTheme="minorHAnsi" w:hAnsiTheme="minorHAnsi" w:cstheme="minorHAnsi"/>
          <w:sz w:val="22"/>
        </w:rPr>
      </w:pPr>
    </w:p>
    <w:p w:rsidR="005D42EC" w:rsidRPr="0031119A" w:rsidRDefault="005D42EC">
      <w:pPr>
        <w:rPr>
          <w:rFonts w:asciiTheme="minorHAnsi" w:hAnsiTheme="minorHAnsi" w:cstheme="minorHAnsi"/>
          <w:sz w:val="22"/>
        </w:rPr>
      </w:pPr>
    </w:p>
    <w:p w:rsidR="005D42EC" w:rsidRDefault="00253217" w:rsidP="00253217">
      <w:pPr>
        <w:rPr>
          <w:rFonts w:asciiTheme="minorHAnsi" w:hAnsiTheme="minorHAnsi" w:cstheme="minorHAnsi"/>
          <w:sz w:val="22"/>
        </w:rPr>
      </w:pPr>
      <w:r>
        <w:rPr>
          <w:rFonts w:asciiTheme="minorHAnsi" w:hAnsiTheme="minorHAnsi" w:cstheme="minorHAnsi"/>
          <w:sz w:val="22"/>
        </w:rPr>
        <w:t>17:15</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b/>
          <w:sz w:val="22"/>
        </w:rPr>
        <w:t>Group 1 – Chairs: Rod Stables and Helen Routledge</w:t>
      </w:r>
    </w:p>
    <w:p w:rsidR="00253217" w:rsidRDefault="00253217"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1</w:t>
      </w:r>
      <w:r>
        <w:rPr>
          <w:rFonts w:asciiTheme="minorHAnsi" w:hAnsiTheme="minorHAnsi" w:cstheme="minorHAnsi"/>
          <w:sz w:val="22"/>
        </w:rPr>
        <w:tab/>
        <w:t>Mark Appleby</w:t>
      </w:r>
    </w:p>
    <w:p w:rsidR="00253217" w:rsidRDefault="00253217"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2</w:t>
      </w:r>
      <w:r>
        <w:rPr>
          <w:rFonts w:asciiTheme="minorHAnsi" w:hAnsiTheme="minorHAnsi" w:cstheme="minorHAnsi"/>
          <w:sz w:val="22"/>
        </w:rPr>
        <w:tab/>
        <w:t>Nalyaka Sambu</w:t>
      </w:r>
    </w:p>
    <w:p w:rsidR="00253217" w:rsidRDefault="00253217"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3</w:t>
      </w:r>
      <w:r>
        <w:rPr>
          <w:rFonts w:asciiTheme="minorHAnsi" w:hAnsiTheme="minorHAnsi" w:cstheme="minorHAnsi"/>
          <w:sz w:val="22"/>
        </w:rPr>
        <w:tab/>
      </w:r>
      <w:r w:rsidRPr="000A1012">
        <w:rPr>
          <w:rFonts w:asciiTheme="minorHAnsi" w:hAnsiTheme="minorHAnsi" w:cstheme="minorHAnsi"/>
          <w:sz w:val="22"/>
        </w:rPr>
        <w:t>Yogesh Raja</w:t>
      </w:r>
    </w:p>
    <w:p w:rsidR="00253217" w:rsidRDefault="00253217" w:rsidP="00253217">
      <w:pPr>
        <w:rPr>
          <w:rFonts w:asciiTheme="minorHAnsi" w:hAnsiTheme="minorHAnsi" w:cstheme="minorHAnsi"/>
          <w:sz w:val="22"/>
        </w:rPr>
      </w:pPr>
    </w:p>
    <w:p w:rsidR="00253217" w:rsidRDefault="00253217" w:rsidP="00253217">
      <w:pPr>
        <w:rPr>
          <w:rFonts w:asciiTheme="minorHAnsi" w:hAnsiTheme="minorHAnsi" w:cstheme="minorHAnsi"/>
          <w:sz w:val="22"/>
        </w:rPr>
      </w:pPr>
      <w:r>
        <w:rPr>
          <w:rFonts w:asciiTheme="minorHAnsi" w:hAnsiTheme="minorHAnsi" w:cstheme="minorHAnsi"/>
          <w:sz w:val="22"/>
        </w:rPr>
        <w:t>17:15</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b/>
          <w:sz w:val="22"/>
        </w:rPr>
        <w:t xml:space="preserve">Group 2 – Chairs:  Jim Nolan and Beth Freestone </w:t>
      </w:r>
    </w:p>
    <w:p w:rsidR="00253217" w:rsidRDefault="00253217"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 xml:space="preserve">Case 1 </w:t>
      </w:r>
      <w:r>
        <w:rPr>
          <w:rFonts w:asciiTheme="minorHAnsi" w:hAnsiTheme="minorHAnsi" w:cstheme="minorHAnsi"/>
          <w:sz w:val="22"/>
        </w:rPr>
        <w:tab/>
        <w:t xml:space="preserve">Simon </w:t>
      </w:r>
      <w:proofErr w:type="spellStart"/>
      <w:r>
        <w:rPr>
          <w:rFonts w:asciiTheme="minorHAnsi" w:hAnsiTheme="minorHAnsi" w:cstheme="minorHAnsi"/>
          <w:sz w:val="22"/>
        </w:rPr>
        <w:t>Eccleshall</w:t>
      </w:r>
      <w:proofErr w:type="spellEnd"/>
    </w:p>
    <w:p w:rsidR="00253217" w:rsidRDefault="007923FC"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2</w:t>
      </w:r>
      <w:r>
        <w:rPr>
          <w:rFonts w:asciiTheme="minorHAnsi" w:hAnsiTheme="minorHAnsi" w:cstheme="minorHAnsi"/>
          <w:sz w:val="22"/>
        </w:rPr>
        <w:tab/>
      </w:r>
      <w:r w:rsidRPr="000A1012">
        <w:rPr>
          <w:rFonts w:asciiTheme="minorHAnsi" w:hAnsiTheme="minorHAnsi" w:cstheme="minorHAnsi"/>
          <w:sz w:val="22"/>
        </w:rPr>
        <w:t>Cara</w:t>
      </w:r>
      <w:r w:rsidR="00253217" w:rsidRPr="000A1012">
        <w:rPr>
          <w:rFonts w:asciiTheme="minorHAnsi" w:hAnsiTheme="minorHAnsi" w:cstheme="minorHAnsi"/>
          <w:sz w:val="22"/>
        </w:rPr>
        <w:t xml:space="preserve"> Hendry</w:t>
      </w:r>
    </w:p>
    <w:p w:rsidR="00253217" w:rsidRDefault="00253217"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3</w:t>
      </w:r>
      <w:r w:rsidR="007923FC">
        <w:rPr>
          <w:rFonts w:asciiTheme="minorHAnsi" w:hAnsiTheme="minorHAnsi" w:cstheme="minorHAnsi"/>
          <w:sz w:val="22"/>
        </w:rPr>
        <w:tab/>
        <w:t>Clare Appleby</w:t>
      </w:r>
    </w:p>
    <w:p w:rsidR="00253217" w:rsidRDefault="00253217" w:rsidP="00253217">
      <w:pPr>
        <w:rPr>
          <w:rFonts w:asciiTheme="minorHAnsi" w:hAnsiTheme="minorHAnsi" w:cstheme="minorHAnsi"/>
          <w:sz w:val="22"/>
        </w:rPr>
      </w:pPr>
    </w:p>
    <w:p w:rsidR="00253217" w:rsidRDefault="007923FC" w:rsidP="00253217">
      <w:pPr>
        <w:rPr>
          <w:rFonts w:asciiTheme="minorHAnsi" w:hAnsiTheme="minorHAnsi" w:cstheme="minorHAnsi"/>
          <w:b/>
          <w:sz w:val="22"/>
        </w:rPr>
      </w:pPr>
      <w:r>
        <w:rPr>
          <w:rFonts w:asciiTheme="minorHAnsi" w:hAnsiTheme="minorHAnsi" w:cstheme="minorHAnsi"/>
          <w:sz w:val="22"/>
        </w:rPr>
        <w:t>17:15</w:t>
      </w:r>
      <w:r>
        <w:rPr>
          <w:rFonts w:asciiTheme="minorHAnsi" w:hAnsiTheme="minorHAnsi" w:cstheme="minorHAnsi"/>
          <w:sz w:val="22"/>
        </w:rPr>
        <w:tab/>
      </w:r>
      <w:r>
        <w:rPr>
          <w:rFonts w:asciiTheme="minorHAnsi" w:hAnsiTheme="minorHAnsi" w:cstheme="minorHAnsi"/>
          <w:sz w:val="22"/>
        </w:rPr>
        <w:tab/>
      </w:r>
      <w:r w:rsidR="00253217">
        <w:rPr>
          <w:rFonts w:asciiTheme="minorHAnsi" w:hAnsiTheme="minorHAnsi" w:cstheme="minorHAnsi"/>
          <w:b/>
          <w:sz w:val="22"/>
        </w:rPr>
        <w:t xml:space="preserve">Group 3 – Chair:  </w:t>
      </w:r>
      <w:r w:rsidR="009C5AB3">
        <w:rPr>
          <w:rFonts w:asciiTheme="minorHAnsi" w:hAnsiTheme="minorHAnsi" w:cstheme="minorHAnsi"/>
          <w:b/>
          <w:sz w:val="22"/>
        </w:rPr>
        <w:t>David Foley</w:t>
      </w:r>
    </w:p>
    <w:p w:rsidR="009C5AB3" w:rsidRDefault="009C5AB3" w:rsidP="00253217">
      <w:pPr>
        <w:rPr>
          <w:rFonts w:asciiTheme="minorHAnsi" w:hAnsiTheme="minorHAnsi" w:cstheme="minorHAnsi"/>
          <w:sz w:val="22"/>
        </w:rPr>
      </w:pP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sz w:val="22"/>
        </w:rPr>
        <w:t>Case 1</w:t>
      </w:r>
    </w:p>
    <w:p w:rsidR="009C5AB3" w:rsidRDefault="009C5AB3"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2</w:t>
      </w:r>
    </w:p>
    <w:p w:rsidR="009C5AB3" w:rsidRPr="009C5AB3" w:rsidRDefault="009C5AB3" w:rsidP="00253217">
      <w:pPr>
        <w:rPr>
          <w:rFonts w:asciiTheme="minorHAnsi" w:hAnsiTheme="minorHAnsi" w:cstheme="minorHAnsi"/>
          <w:sz w:val="22"/>
        </w:rPr>
      </w:pPr>
      <w:r>
        <w:rPr>
          <w:rFonts w:asciiTheme="minorHAnsi" w:hAnsiTheme="minorHAnsi" w:cstheme="minorHAnsi"/>
          <w:sz w:val="22"/>
        </w:rPr>
        <w:tab/>
      </w:r>
      <w:r>
        <w:rPr>
          <w:rFonts w:asciiTheme="minorHAnsi" w:hAnsiTheme="minorHAnsi" w:cstheme="minorHAnsi"/>
          <w:sz w:val="22"/>
        </w:rPr>
        <w:tab/>
        <w:t>Case 3</w:t>
      </w:r>
    </w:p>
    <w:p w:rsidR="005D42EC" w:rsidRPr="0031119A" w:rsidRDefault="005D42EC">
      <w:pPr>
        <w:ind w:left="360"/>
        <w:jc w:val="center"/>
        <w:rPr>
          <w:rFonts w:asciiTheme="minorHAnsi" w:hAnsiTheme="minorHAnsi" w:cstheme="minorHAnsi"/>
          <w:b/>
          <w:sz w:val="22"/>
        </w:rPr>
      </w:pPr>
    </w:p>
    <w:p w:rsidR="005D42EC" w:rsidRPr="0031119A" w:rsidRDefault="005D42EC">
      <w:pPr>
        <w:ind w:left="360"/>
        <w:jc w:val="center"/>
        <w:rPr>
          <w:rFonts w:asciiTheme="minorHAnsi" w:hAnsiTheme="minorHAnsi" w:cstheme="minorHAnsi"/>
          <w:b/>
          <w:sz w:val="22"/>
        </w:rPr>
      </w:pPr>
    </w:p>
    <w:p w:rsidR="005D42EC" w:rsidRPr="0031119A" w:rsidRDefault="005D42EC">
      <w:pPr>
        <w:ind w:left="360"/>
        <w:jc w:val="center"/>
        <w:rPr>
          <w:rFonts w:asciiTheme="minorHAnsi" w:hAnsiTheme="minorHAnsi" w:cstheme="minorHAnsi"/>
          <w:b/>
          <w:sz w:val="22"/>
        </w:rPr>
      </w:pPr>
    </w:p>
    <w:p w:rsidR="005D42EC" w:rsidRPr="0031119A" w:rsidRDefault="005D42EC">
      <w:pPr>
        <w:ind w:left="360"/>
        <w:jc w:val="center"/>
        <w:rPr>
          <w:rFonts w:asciiTheme="minorHAnsi" w:hAnsiTheme="minorHAnsi" w:cstheme="minorHAnsi"/>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5D42EC" w:rsidRDefault="005D42EC">
      <w:pPr>
        <w:ind w:left="360"/>
        <w:jc w:val="center"/>
        <w:rPr>
          <w:rFonts w:ascii="Lucida Grande" w:hAnsi="Lucida Grande"/>
          <w:b/>
          <w:sz w:val="22"/>
        </w:rPr>
      </w:pPr>
    </w:p>
    <w:p w:rsidR="00F818E3" w:rsidRDefault="00F818E3">
      <w:pPr>
        <w:rPr>
          <w:rFonts w:ascii="Lucida Grande" w:hAnsi="Lucida Grande"/>
          <w:b/>
          <w:sz w:val="32"/>
        </w:rPr>
      </w:pPr>
    </w:p>
    <w:p w:rsidR="005D42EC" w:rsidRPr="0031119A" w:rsidRDefault="0031119A">
      <w:pPr>
        <w:rPr>
          <w:rFonts w:asciiTheme="minorHAnsi" w:hAnsiTheme="minorHAnsi" w:cstheme="minorHAnsi"/>
          <w:b/>
          <w:sz w:val="22"/>
        </w:rPr>
      </w:pPr>
      <w:r>
        <w:rPr>
          <w:rFonts w:asciiTheme="minorHAnsi" w:hAnsiTheme="minorHAnsi" w:cstheme="minorHAnsi"/>
          <w:b/>
          <w:noProof/>
          <w:sz w:val="32"/>
          <w:lang w:eastAsia="en-GB"/>
        </w:rPr>
        <w:drawing>
          <wp:anchor distT="0" distB="0" distL="114300" distR="114300" simplePos="0" relativeHeight="251664384" behindDoc="1" locked="0" layoutInCell="1" allowOverlap="1">
            <wp:simplePos x="0" y="0"/>
            <wp:positionH relativeFrom="column">
              <wp:posOffset>5372100</wp:posOffset>
            </wp:positionH>
            <wp:positionV relativeFrom="paragraph">
              <wp:posOffset>-56515</wp:posOffset>
            </wp:positionV>
            <wp:extent cx="1152525" cy="761365"/>
            <wp:effectExtent l="19050" t="0" r="9525" b="0"/>
            <wp:wrapTight wrapText="bothSides">
              <wp:wrapPolygon edited="0">
                <wp:start x="-357" y="0"/>
                <wp:lineTo x="-357" y="21078"/>
                <wp:lineTo x="21779" y="21078"/>
                <wp:lineTo x="21779" y="0"/>
                <wp:lineTo x="-357" y="0"/>
              </wp:wrapPolygon>
            </wp:wrapTight>
            <wp:docPr id="8" name="Picture 6" descr="Transradial Mastercla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radial Masterclass Logo"/>
                    <pic:cNvPicPr>
                      <a:picLocks noChangeAspect="1" noChangeArrowheads="1"/>
                    </pic:cNvPicPr>
                  </pic:nvPicPr>
                  <pic:blipFill>
                    <a:blip r:embed="rId7" cstate="print"/>
                    <a:srcRect/>
                    <a:stretch>
                      <a:fillRect/>
                    </a:stretch>
                  </pic:blipFill>
                  <pic:spPr bwMode="auto">
                    <a:xfrm>
                      <a:off x="0" y="0"/>
                      <a:ext cx="1152525" cy="761365"/>
                    </a:xfrm>
                    <a:prstGeom prst="rect">
                      <a:avLst/>
                    </a:prstGeom>
                    <a:noFill/>
                    <a:ln w="9525">
                      <a:noFill/>
                      <a:miter lim="800000"/>
                      <a:headEnd/>
                      <a:tailEnd/>
                    </a:ln>
                  </pic:spPr>
                </pic:pic>
              </a:graphicData>
            </a:graphic>
          </wp:anchor>
        </w:drawing>
      </w:r>
      <w:r w:rsidRPr="0031119A">
        <w:rPr>
          <w:rFonts w:asciiTheme="minorHAnsi" w:hAnsiTheme="minorHAnsi" w:cstheme="minorHAnsi"/>
          <w:b/>
          <w:sz w:val="32"/>
        </w:rPr>
        <w:t>TRANSRADIAL MASTERCLASS</w:t>
      </w:r>
    </w:p>
    <w:p w:rsidR="005D42EC" w:rsidRPr="0031119A" w:rsidRDefault="0031119A">
      <w:pPr>
        <w:rPr>
          <w:rFonts w:asciiTheme="minorHAnsi" w:hAnsiTheme="minorHAnsi" w:cstheme="minorHAnsi"/>
          <w:b/>
          <w:sz w:val="22"/>
        </w:rPr>
      </w:pPr>
      <w:r w:rsidRPr="0031119A">
        <w:rPr>
          <w:rFonts w:asciiTheme="minorHAnsi" w:hAnsiTheme="minorHAnsi" w:cstheme="minorHAnsi"/>
          <w:b/>
          <w:sz w:val="32"/>
        </w:rPr>
        <w:t>DAY TWO – FRIDAY 21</w:t>
      </w:r>
      <w:r w:rsidRPr="0031119A">
        <w:rPr>
          <w:rFonts w:asciiTheme="minorHAnsi" w:hAnsiTheme="minorHAnsi" w:cstheme="minorHAnsi"/>
          <w:b/>
          <w:sz w:val="32"/>
          <w:vertAlign w:val="superscript"/>
        </w:rPr>
        <w:t>st</w:t>
      </w:r>
      <w:r w:rsidRPr="0031119A">
        <w:rPr>
          <w:rFonts w:asciiTheme="minorHAnsi" w:hAnsiTheme="minorHAnsi" w:cstheme="minorHAnsi"/>
          <w:b/>
          <w:sz w:val="32"/>
        </w:rPr>
        <w:t xml:space="preserve"> NOVEMBER</w:t>
      </w:r>
      <w:r w:rsidRPr="0031119A">
        <w:rPr>
          <w:rFonts w:asciiTheme="minorHAnsi" w:hAnsiTheme="minorHAnsi" w:cstheme="minorHAnsi"/>
          <w:b/>
          <w:sz w:val="22"/>
        </w:rPr>
        <w:t xml:space="preserve"> </w:t>
      </w:r>
    </w:p>
    <w:p w:rsidR="005D42EC" w:rsidRPr="0031119A" w:rsidRDefault="005D42EC">
      <w:pPr>
        <w:rPr>
          <w:rFonts w:asciiTheme="minorHAnsi" w:hAnsiTheme="minorHAnsi" w:cstheme="minorHAnsi"/>
          <w:b/>
          <w:sz w:val="22"/>
        </w:rPr>
      </w:pPr>
    </w:p>
    <w:p w:rsidR="005D42EC" w:rsidRPr="0031119A" w:rsidRDefault="005D42EC">
      <w:pPr>
        <w:ind w:left="360"/>
        <w:jc w:val="center"/>
        <w:rPr>
          <w:rFonts w:asciiTheme="minorHAnsi" w:hAnsiTheme="minorHAnsi" w:cstheme="minorHAnsi"/>
          <w:b/>
          <w:sz w:val="22"/>
        </w:rPr>
      </w:pPr>
    </w:p>
    <w:tbl>
      <w:tblPr>
        <w:tblW w:w="0" w:type="auto"/>
        <w:tblInd w:w="10" w:type="dxa"/>
        <w:shd w:val="clear" w:color="auto" w:fill="FFFFFF"/>
        <w:tblLayout w:type="fixed"/>
        <w:tblLook w:val="0000"/>
      </w:tblPr>
      <w:tblGrid>
        <w:gridCol w:w="10332"/>
      </w:tblGrid>
      <w:tr w:rsidR="005D42EC" w:rsidRPr="0031119A">
        <w:trPr>
          <w:cantSplit/>
          <w:trHeight w:val="1120"/>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31119A">
            <w:pPr>
              <w:rPr>
                <w:rFonts w:asciiTheme="minorHAnsi" w:hAnsiTheme="minorHAnsi" w:cstheme="minorHAnsi"/>
                <w:b/>
                <w:sz w:val="22"/>
              </w:rPr>
            </w:pPr>
            <w:r w:rsidRPr="0031119A">
              <w:rPr>
                <w:rFonts w:asciiTheme="minorHAnsi" w:hAnsiTheme="minorHAnsi" w:cstheme="minorHAnsi"/>
                <w:b/>
                <w:sz w:val="22"/>
              </w:rPr>
              <w:t xml:space="preserve">  </w:t>
            </w:r>
          </w:p>
          <w:p w:rsidR="005D42EC" w:rsidRPr="0031119A" w:rsidRDefault="0031119A">
            <w:pPr>
              <w:rPr>
                <w:rFonts w:asciiTheme="minorHAnsi" w:hAnsiTheme="minorHAnsi" w:cstheme="minorHAnsi"/>
                <w:b/>
                <w:sz w:val="28"/>
              </w:rPr>
            </w:pPr>
            <w:r>
              <w:rPr>
                <w:rFonts w:asciiTheme="minorHAnsi" w:hAnsiTheme="minorHAnsi" w:cstheme="minorHAnsi"/>
                <w:b/>
                <w:sz w:val="28"/>
              </w:rPr>
              <w:t xml:space="preserve">SESSION SIX – </w:t>
            </w:r>
            <w:r w:rsidR="00F818E3">
              <w:rPr>
                <w:rFonts w:asciiTheme="minorHAnsi" w:hAnsiTheme="minorHAnsi" w:cstheme="minorHAnsi"/>
                <w:b/>
                <w:sz w:val="28"/>
              </w:rPr>
              <w:t xml:space="preserve">Beyond the </w:t>
            </w:r>
            <w:proofErr w:type="spellStart"/>
            <w:r w:rsidR="00F818E3">
              <w:rPr>
                <w:rFonts w:asciiTheme="minorHAnsi" w:hAnsiTheme="minorHAnsi" w:cstheme="minorHAnsi"/>
                <w:b/>
                <w:sz w:val="28"/>
              </w:rPr>
              <w:t>acess</w:t>
            </w:r>
            <w:proofErr w:type="spellEnd"/>
            <w:r w:rsidR="00F818E3">
              <w:rPr>
                <w:rFonts w:asciiTheme="minorHAnsi" w:hAnsiTheme="minorHAnsi" w:cstheme="minorHAnsi"/>
                <w:b/>
                <w:sz w:val="28"/>
              </w:rPr>
              <w:t xml:space="preserve"> site: </w:t>
            </w:r>
            <w:r w:rsidR="00297638">
              <w:rPr>
                <w:rFonts w:asciiTheme="minorHAnsi" w:hAnsiTheme="minorHAnsi" w:cstheme="minorHAnsi"/>
                <w:b/>
                <w:sz w:val="28"/>
              </w:rPr>
              <w:t>The PPCI drugs debate</w:t>
            </w:r>
            <w:r w:rsidR="00F818E3">
              <w:rPr>
                <w:rFonts w:asciiTheme="minorHAnsi" w:hAnsiTheme="minorHAnsi" w:cstheme="minorHAnsi"/>
                <w:b/>
                <w:sz w:val="28"/>
              </w:rPr>
              <w:t xml:space="preserve"> </w:t>
            </w:r>
          </w:p>
          <w:p w:rsidR="005D42EC" w:rsidRPr="0031119A" w:rsidRDefault="00CA15B7" w:rsidP="00F818E3">
            <w:pPr>
              <w:rPr>
                <w:rFonts w:asciiTheme="minorHAnsi" w:hAnsiTheme="minorHAnsi" w:cstheme="minorHAnsi"/>
              </w:rPr>
            </w:pPr>
            <w:r w:rsidRPr="00CA15B7">
              <w:rPr>
                <w:rFonts w:asciiTheme="minorHAnsi" w:hAnsiTheme="minorHAnsi" w:cstheme="minorHAnsi"/>
                <w:sz w:val="28"/>
              </w:rPr>
              <w:t>Chairman – Olivier Bertrand</w:t>
            </w:r>
          </w:p>
        </w:tc>
      </w:tr>
    </w:tbl>
    <w:p w:rsidR="005D42EC" w:rsidRPr="0031119A" w:rsidRDefault="005D42EC" w:rsidP="00F818E3">
      <w:pPr>
        <w:rPr>
          <w:rFonts w:asciiTheme="minorHAnsi" w:hAnsiTheme="minorHAnsi" w:cstheme="minorHAnsi"/>
          <w:sz w:val="22"/>
        </w:rPr>
      </w:pPr>
    </w:p>
    <w:p w:rsidR="005D42EC" w:rsidRPr="0031119A" w:rsidRDefault="0031119A">
      <w:pPr>
        <w:ind w:left="1440" w:hanging="1440"/>
        <w:rPr>
          <w:rFonts w:asciiTheme="minorHAnsi" w:hAnsiTheme="minorHAnsi" w:cstheme="minorHAnsi"/>
          <w:b/>
          <w:sz w:val="22"/>
        </w:rPr>
      </w:pPr>
      <w:r w:rsidRPr="00F818E3">
        <w:rPr>
          <w:rFonts w:asciiTheme="minorHAnsi" w:hAnsiTheme="minorHAnsi" w:cstheme="minorHAnsi"/>
          <w:sz w:val="22"/>
        </w:rPr>
        <w:t>0</w:t>
      </w:r>
      <w:r w:rsidR="00F818E3" w:rsidRPr="00F818E3">
        <w:rPr>
          <w:rFonts w:asciiTheme="minorHAnsi" w:hAnsiTheme="minorHAnsi" w:cstheme="minorHAnsi"/>
          <w:sz w:val="22"/>
        </w:rPr>
        <w:t>9:00</w:t>
      </w:r>
      <w:r w:rsidRPr="0031119A">
        <w:rPr>
          <w:rFonts w:asciiTheme="minorHAnsi" w:hAnsiTheme="minorHAnsi" w:cstheme="minorHAnsi"/>
          <w:sz w:val="22"/>
        </w:rPr>
        <w:tab/>
      </w:r>
      <w:r w:rsidR="00297638">
        <w:rPr>
          <w:rFonts w:asciiTheme="minorHAnsi" w:hAnsiTheme="minorHAnsi" w:cstheme="minorHAnsi"/>
          <w:sz w:val="22"/>
        </w:rPr>
        <w:t xml:space="preserve">Just </w:t>
      </w:r>
      <w:r w:rsidR="00F818E3">
        <w:rPr>
          <w:rFonts w:asciiTheme="minorHAnsi" w:hAnsiTheme="minorHAnsi" w:cstheme="minorHAnsi"/>
          <w:sz w:val="22"/>
        </w:rPr>
        <w:t>Heparin for all</w:t>
      </w:r>
      <w:r w:rsidR="00CA15B7">
        <w:rPr>
          <w:rFonts w:asciiTheme="minorHAnsi" w:hAnsiTheme="minorHAnsi" w:cstheme="minorHAnsi"/>
          <w:sz w:val="22"/>
        </w:rPr>
        <w:t xml:space="preserve"> </w:t>
      </w:r>
      <w:r w:rsidR="00CA15B7">
        <w:rPr>
          <w:rFonts w:asciiTheme="minorHAnsi" w:hAnsiTheme="minorHAnsi" w:cstheme="minorHAnsi"/>
          <w:sz w:val="22"/>
        </w:rPr>
        <w:tab/>
      </w:r>
      <w:r w:rsidR="00CA15B7">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CA15B7">
        <w:rPr>
          <w:rFonts w:asciiTheme="minorHAnsi" w:hAnsiTheme="minorHAnsi" w:cstheme="minorHAnsi"/>
          <w:sz w:val="22"/>
        </w:rPr>
        <w:t>Rod Stables</w:t>
      </w:r>
    </w:p>
    <w:p w:rsidR="005D42EC" w:rsidRPr="0031119A" w:rsidRDefault="005D42EC">
      <w:pPr>
        <w:ind w:left="720" w:firstLine="720"/>
        <w:rPr>
          <w:rFonts w:asciiTheme="minorHAnsi" w:hAnsiTheme="minorHAnsi" w:cstheme="minorHAnsi"/>
          <w:b/>
          <w:sz w:val="22"/>
        </w:rPr>
      </w:pPr>
    </w:p>
    <w:p w:rsidR="005D42EC" w:rsidRPr="0031119A" w:rsidRDefault="0031119A">
      <w:pPr>
        <w:ind w:left="1440" w:hanging="1440"/>
        <w:rPr>
          <w:rFonts w:asciiTheme="minorHAnsi" w:hAnsiTheme="minorHAnsi" w:cstheme="minorHAnsi"/>
          <w:sz w:val="22"/>
        </w:rPr>
      </w:pPr>
      <w:r w:rsidRPr="0031119A">
        <w:rPr>
          <w:rFonts w:asciiTheme="minorHAnsi" w:hAnsiTheme="minorHAnsi" w:cstheme="minorHAnsi"/>
          <w:sz w:val="22"/>
        </w:rPr>
        <w:t>09:</w:t>
      </w:r>
      <w:r w:rsidR="00F818E3">
        <w:rPr>
          <w:rFonts w:asciiTheme="minorHAnsi" w:hAnsiTheme="minorHAnsi" w:cstheme="minorHAnsi"/>
          <w:sz w:val="22"/>
        </w:rPr>
        <w:t>15</w:t>
      </w:r>
      <w:r w:rsidRPr="0031119A">
        <w:rPr>
          <w:rFonts w:asciiTheme="minorHAnsi" w:hAnsiTheme="minorHAnsi" w:cstheme="minorHAnsi"/>
          <w:b/>
          <w:sz w:val="22"/>
        </w:rPr>
        <w:tab/>
      </w:r>
      <w:proofErr w:type="spellStart"/>
      <w:r w:rsidR="00F818E3">
        <w:rPr>
          <w:rFonts w:asciiTheme="minorHAnsi" w:hAnsiTheme="minorHAnsi" w:cstheme="minorHAnsi"/>
          <w:sz w:val="22"/>
        </w:rPr>
        <w:t>Bivalirudin</w:t>
      </w:r>
      <w:proofErr w:type="spellEnd"/>
      <w:r w:rsidR="00F818E3">
        <w:rPr>
          <w:rFonts w:asciiTheme="minorHAnsi" w:hAnsiTheme="minorHAnsi" w:cstheme="minorHAnsi"/>
          <w:sz w:val="22"/>
        </w:rPr>
        <w:t xml:space="preserve"> </w:t>
      </w:r>
      <w:r w:rsidR="00297638">
        <w:rPr>
          <w:rFonts w:asciiTheme="minorHAnsi" w:hAnsiTheme="minorHAnsi" w:cstheme="minorHAnsi"/>
          <w:sz w:val="22"/>
        </w:rPr>
        <w:t xml:space="preserve">is best </w:t>
      </w:r>
      <w:r w:rsidR="00297638">
        <w:rPr>
          <w:rFonts w:asciiTheme="minorHAnsi" w:hAnsiTheme="minorHAnsi" w:cstheme="minorHAnsi"/>
          <w:sz w:val="22"/>
        </w:rPr>
        <w:tab/>
      </w:r>
      <w:r w:rsidRPr="0031119A">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proofErr w:type="spellStart"/>
      <w:r w:rsidR="000A1012">
        <w:rPr>
          <w:rFonts w:asciiTheme="minorHAnsi" w:hAnsiTheme="minorHAnsi" w:cstheme="minorHAnsi"/>
          <w:sz w:val="22"/>
        </w:rPr>
        <w:t>tbc</w:t>
      </w:r>
      <w:proofErr w:type="spellEnd"/>
    </w:p>
    <w:p w:rsidR="005D42EC" w:rsidRPr="0031119A" w:rsidRDefault="005D42EC">
      <w:pPr>
        <w:ind w:left="1440" w:hanging="1440"/>
        <w:rPr>
          <w:rFonts w:asciiTheme="minorHAnsi" w:hAnsiTheme="minorHAnsi" w:cstheme="minorHAnsi"/>
          <w:sz w:val="22"/>
        </w:rPr>
      </w:pPr>
    </w:p>
    <w:p w:rsidR="005D42EC" w:rsidRPr="00F818E3" w:rsidRDefault="00F818E3">
      <w:pPr>
        <w:ind w:left="1440" w:hanging="1440"/>
        <w:rPr>
          <w:rFonts w:asciiTheme="minorHAnsi" w:hAnsiTheme="minorHAnsi" w:cstheme="minorHAnsi"/>
          <w:sz w:val="22"/>
        </w:rPr>
      </w:pPr>
      <w:r>
        <w:rPr>
          <w:rFonts w:asciiTheme="minorHAnsi" w:hAnsiTheme="minorHAnsi" w:cstheme="minorHAnsi"/>
          <w:sz w:val="22"/>
        </w:rPr>
        <w:t>09:30</w:t>
      </w:r>
      <w:r>
        <w:rPr>
          <w:rFonts w:asciiTheme="minorHAnsi" w:hAnsiTheme="minorHAnsi" w:cstheme="minorHAnsi"/>
          <w:sz w:val="22"/>
        </w:rPr>
        <w:tab/>
        <w:t xml:space="preserve">GPI for </w:t>
      </w:r>
      <w:r w:rsidR="00297638">
        <w:rPr>
          <w:rFonts w:asciiTheme="minorHAnsi" w:hAnsiTheme="minorHAnsi" w:cstheme="minorHAnsi"/>
          <w:sz w:val="22"/>
        </w:rPr>
        <w:t>most PPCI</w:t>
      </w:r>
      <w:bookmarkStart w:id="0" w:name="_GoBack"/>
      <w:bookmarkEnd w:id="0"/>
      <w:r w:rsidR="00CA15B7">
        <w:rPr>
          <w:rFonts w:asciiTheme="minorHAnsi" w:hAnsiTheme="minorHAnsi" w:cstheme="minorHAnsi"/>
          <w:sz w:val="22"/>
        </w:rPr>
        <w:tab/>
      </w:r>
      <w:r w:rsidR="00CA15B7">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CA15B7">
        <w:rPr>
          <w:rFonts w:asciiTheme="minorHAnsi" w:hAnsiTheme="minorHAnsi" w:cstheme="minorHAnsi"/>
          <w:sz w:val="22"/>
        </w:rPr>
        <w:t>Sagar Doshi</w:t>
      </w:r>
    </w:p>
    <w:p w:rsidR="005D42EC" w:rsidRPr="0031119A" w:rsidRDefault="005D42EC">
      <w:pPr>
        <w:ind w:left="1440" w:hanging="1440"/>
        <w:rPr>
          <w:rFonts w:asciiTheme="minorHAnsi" w:hAnsiTheme="minorHAnsi" w:cstheme="minorHAnsi"/>
          <w:b/>
          <w:sz w:val="22"/>
        </w:rPr>
      </w:pPr>
    </w:p>
    <w:p w:rsidR="005D42EC" w:rsidRPr="00F818E3" w:rsidRDefault="00F818E3">
      <w:pPr>
        <w:ind w:left="1440" w:hanging="1440"/>
        <w:rPr>
          <w:rFonts w:asciiTheme="minorHAnsi" w:hAnsiTheme="minorHAnsi" w:cstheme="minorHAnsi"/>
          <w:b/>
          <w:sz w:val="22"/>
        </w:rPr>
      </w:pPr>
      <w:r w:rsidRPr="00F818E3">
        <w:rPr>
          <w:rFonts w:asciiTheme="minorHAnsi" w:hAnsiTheme="minorHAnsi" w:cstheme="minorHAnsi"/>
          <w:b/>
          <w:sz w:val="22"/>
        </w:rPr>
        <w:t>10:00</w:t>
      </w:r>
      <w:r w:rsidRPr="00F818E3">
        <w:rPr>
          <w:rFonts w:asciiTheme="minorHAnsi" w:hAnsiTheme="minorHAnsi" w:cstheme="minorHAnsi"/>
          <w:b/>
          <w:sz w:val="22"/>
        </w:rPr>
        <w:tab/>
        <w:t xml:space="preserve">LIVE CASE 4: </w:t>
      </w:r>
      <w:r w:rsidR="00AA4462" w:rsidRPr="00F818E3">
        <w:rPr>
          <w:rFonts w:asciiTheme="minorHAnsi" w:hAnsiTheme="minorHAnsi" w:cstheme="minorHAnsi"/>
          <w:b/>
          <w:sz w:val="22"/>
        </w:rPr>
        <w:t xml:space="preserve">AH </w:t>
      </w:r>
      <w:r w:rsidR="00AA4462">
        <w:rPr>
          <w:rFonts w:asciiTheme="minorHAnsi" w:hAnsiTheme="minorHAnsi" w:cstheme="minorHAnsi"/>
          <w:b/>
          <w:sz w:val="22"/>
        </w:rPr>
        <w:t>UNIVERSITY HOSPITAL OF NORTH STAFFORDSHIRE</w:t>
      </w:r>
    </w:p>
    <w:p w:rsidR="005D42EC" w:rsidRPr="0031119A" w:rsidRDefault="005D42EC">
      <w:pPr>
        <w:rPr>
          <w:rFonts w:asciiTheme="minorHAnsi" w:hAnsiTheme="minorHAnsi" w:cstheme="minorHAnsi"/>
          <w:b/>
          <w:sz w:val="22"/>
        </w:rPr>
      </w:pPr>
    </w:p>
    <w:p w:rsidR="005D42EC" w:rsidRPr="0031119A" w:rsidRDefault="0031119A">
      <w:pPr>
        <w:ind w:right="764"/>
        <w:rPr>
          <w:rFonts w:asciiTheme="minorHAnsi" w:hAnsiTheme="minorHAnsi" w:cstheme="minorHAnsi"/>
          <w:b/>
          <w:sz w:val="22"/>
        </w:rPr>
      </w:pPr>
      <w:r w:rsidRPr="0031119A">
        <w:rPr>
          <w:rFonts w:asciiTheme="minorHAnsi" w:hAnsiTheme="minorHAnsi" w:cstheme="minorHAnsi"/>
          <w:b/>
          <w:sz w:val="22"/>
        </w:rPr>
        <w:t xml:space="preserve">10:45 </w:t>
      </w:r>
      <w:r w:rsidRPr="0031119A">
        <w:rPr>
          <w:rFonts w:asciiTheme="minorHAnsi" w:hAnsiTheme="minorHAnsi" w:cstheme="minorHAnsi"/>
          <w:b/>
          <w:sz w:val="22"/>
        </w:rPr>
        <w:tab/>
      </w:r>
      <w:r w:rsidRPr="0031119A">
        <w:rPr>
          <w:rFonts w:asciiTheme="minorHAnsi" w:hAnsiTheme="minorHAnsi" w:cstheme="minorHAnsi"/>
          <w:b/>
          <w:sz w:val="22"/>
        </w:rPr>
        <w:tab/>
        <w:t>Coffee</w:t>
      </w:r>
    </w:p>
    <w:p w:rsidR="005D42EC" w:rsidRPr="0031119A" w:rsidRDefault="005D42EC">
      <w:pPr>
        <w:ind w:left="720" w:firstLine="720"/>
        <w:rPr>
          <w:rFonts w:asciiTheme="minorHAnsi" w:hAnsiTheme="minorHAnsi" w:cstheme="minorHAnsi"/>
          <w:b/>
          <w:sz w:val="22"/>
        </w:rPr>
      </w:pPr>
    </w:p>
    <w:tbl>
      <w:tblPr>
        <w:tblW w:w="0" w:type="auto"/>
        <w:tblInd w:w="10" w:type="dxa"/>
        <w:shd w:val="clear" w:color="auto" w:fill="FFFFFF"/>
        <w:tblLayout w:type="fixed"/>
        <w:tblLook w:val="0000"/>
      </w:tblPr>
      <w:tblGrid>
        <w:gridCol w:w="10332"/>
      </w:tblGrid>
      <w:tr w:rsidR="005D42EC" w:rsidRPr="0031119A">
        <w:trPr>
          <w:cantSplit/>
          <w:trHeight w:val="1120"/>
        </w:trPr>
        <w:tc>
          <w:tcPr>
            <w:tcW w:w="10332"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rsidR="005D42EC" w:rsidRPr="0031119A" w:rsidRDefault="005D42EC">
            <w:pPr>
              <w:rPr>
                <w:rFonts w:asciiTheme="minorHAnsi" w:hAnsiTheme="minorHAnsi" w:cstheme="minorHAnsi"/>
                <w:b/>
                <w:sz w:val="22"/>
              </w:rPr>
            </w:pPr>
          </w:p>
          <w:p w:rsidR="005D42EC" w:rsidRDefault="0031119A" w:rsidP="00F818E3">
            <w:pPr>
              <w:rPr>
                <w:rFonts w:asciiTheme="minorHAnsi" w:hAnsiTheme="minorHAnsi" w:cstheme="minorHAnsi"/>
                <w:b/>
                <w:sz w:val="28"/>
              </w:rPr>
            </w:pPr>
            <w:r w:rsidRPr="0031119A">
              <w:rPr>
                <w:rFonts w:asciiTheme="minorHAnsi" w:hAnsiTheme="minorHAnsi" w:cstheme="minorHAnsi"/>
                <w:b/>
                <w:sz w:val="28"/>
              </w:rPr>
              <w:t xml:space="preserve">SESSION SEVEN – </w:t>
            </w:r>
            <w:r w:rsidR="007923FC">
              <w:rPr>
                <w:rFonts w:asciiTheme="minorHAnsi" w:hAnsiTheme="minorHAnsi" w:cstheme="minorHAnsi"/>
                <w:b/>
                <w:sz w:val="28"/>
              </w:rPr>
              <w:t xml:space="preserve"> Triumphs and D</w:t>
            </w:r>
            <w:r w:rsidR="00F818E3">
              <w:rPr>
                <w:rFonts w:asciiTheme="minorHAnsi" w:hAnsiTheme="minorHAnsi" w:cstheme="minorHAnsi"/>
                <w:b/>
                <w:sz w:val="28"/>
              </w:rPr>
              <w:t>isasters</w:t>
            </w:r>
          </w:p>
          <w:p w:rsidR="00CA15B7" w:rsidRPr="00CA15B7" w:rsidRDefault="00CA15B7" w:rsidP="00F818E3">
            <w:pPr>
              <w:rPr>
                <w:rFonts w:asciiTheme="minorHAnsi" w:hAnsiTheme="minorHAnsi" w:cstheme="minorHAnsi"/>
                <w:sz w:val="22"/>
              </w:rPr>
            </w:pPr>
            <w:r>
              <w:rPr>
                <w:rFonts w:asciiTheme="minorHAnsi" w:hAnsiTheme="minorHAnsi" w:cstheme="minorHAnsi"/>
                <w:sz w:val="28"/>
              </w:rPr>
              <w:t xml:space="preserve">Chairman – </w:t>
            </w:r>
            <w:r w:rsidR="009C5AB3">
              <w:rPr>
                <w:rFonts w:asciiTheme="minorHAnsi" w:hAnsiTheme="minorHAnsi" w:cstheme="minorHAnsi"/>
                <w:sz w:val="28"/>
              </w:rPr>
              <w:t>David Foley</w:t>
            </w:r>
          </w:p>
          <w:p w:rsidR="005D42EC" w:rsidRPr="0031119A" w:rsidRDefault="005D42EC">
            <w:pPr>
              <w:jc w:val="center"/>
              <w:rPr>
                <w:rFonts w:asciiTheme="minorHAnsi" w:hAnsiTheme="minorHAnsi" w:cstheme="minorHAnsi"/>
              </w:rPr>
            </w:pPr>
          </w:p>
        </w:tc>
      </w:tr>
    </w:tbl>
    <w:p w:rsidR="005D42EC" w:rsidRPr="0031119A" w:rsidRDefault="005D42EC">
      <w:pPr>
        <w:pStyle w:val="FreeForm"/>
        <w:ind w:left="108"/>
        <w:rPr>
          <w:rFonts w:asciiTheme="minorHAnsi" w:hAnsiTheme="minorHAnsi" w:cstheme="minorHAnsi"/>
          <w:b/>
          <w:sz w:val="22"/>
        </w:rPr>
      </w:pPr>
    </w:p>
    <w:p w:rsidR="005D42EC" w:rsidRPr="0031119A" w:rsidRDefault="00F818E3">
      <w:pPr>
        <w:rPr>
          <w:rFonts w:asciiTheme="minorHAnsi" w:hAnsiTheme="minorHAnsi" w:cstheme="minorHAnsi"/>
          <w:sz w:val="22"/>
        </w:rPr>
      </w:pPr>
      <w:r>
        <w:rPr>
          <w:rFonts w:asciiTheme="minorHAnsi" w:hAnsiTheme="minorHAnsi" w:cstheme="minorHAnsi"/>
          <w:sz w:val="22"/>
        </w:rPr>
        <w:t>11:00</w:t>
      </w:r>
      <w:r>
        <w:rPr>
          <w:rFonts w:asciiTheme="minorHAnsi" w:hAnsiTheme="minorHAnsi" w:cstheme="minorHAnsi"/>
          <w:sz w:val="22"/>
        </w:rPr>
        <w:tab/>
      </w:r>
      <w:r>
        <w:rPr>
          <w:rFonts w:asciiTheme="minorHAnsi" w:hAnsiTheme="minorHAnsi" w:cstheme="minorHAnsi"/>
          <w:sz w:val="22"/>
        </w:rPr>
        <w:tab/>
      </w:r>
      <w:proofErr w:type="gramStart"/>
      <w:r>
        <w:rPr>
          <w:rFonts w:asciiTheme="minorHAnsi" w:hAnsiTheme="minorHAnsi" w:cstheme="minorHAnsi"/>
          <w:sz w:val="22"/>
        </w:rPr>
        <w:t>My</w:t>
      </w:r>
      <w:proofErr w:type="gramEnd"/>
      <w:r>
        <w:rPr>
          <w:rFonts w:asciiTheme="minorHAnsi" w:hAnsiTheme="minorHAnsi" w:cstheme="minorHAnsi"/>
          <w:sz w:val="22"/>
        </w:rPr>
        <w:t xml:space="preserve"> most memorable radial case</w:t>
      </w:r>
      <w:r w:rsidR="00B75A04">
        <w:rPr>
          <w:rFonts w:asciiTheme="minorHAnsi" w:hAnsiTheme="minorHAnsi" w:cstheme="minorHAnsi"/>
          <w:sz w:val="22"/>
        </w:rPr>
        <w:tab/>
      </w:r>
      <w:r w:rsidR="00B75A04">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3432B">
        <w:rPr>
          <w:rFonts w:asciiTheme="minorHAnsi" w:hAnsiTheme="minorHAnsi" w:cstheme="minorHAnsi"/>
          <w:sz w:val="22"/>
        </w:rPr>
        <w:tab/>
      </w:r>
      <w:r w:rsidR="0073432B">
        <w:rPr>
          <w:rFonts w:asciiTheme="minorHAnsi" w:hAnsiTheme="minorHAnsi" w:cstheme="minorHAnsi"/>
          <w:sz w:val="22"/>
        </w:rPr>
        <w:tab/>
      </w:r>
      <w:r w:rsidR="00B75A04">
        <w:rPr>
          <w:rFonts w:asciiTheme="minorHAnsi" w:hAnsiTheme="minorHAnsi" w:cstheme="minorHAnsi"/>
          <w:sz w:val="22"/>
        </w:rPr>
        <w:t xml:space="preserve">Jacques </w:t>
      </w:r>
      <w:proofErr w:type="spellStart"/>
      <w:r w:rsidR="007923FC">
        <w:rPr>
          <w:rFonts w:asciiTheme="minorHAnsi" w:hAnsiTheme="minorHAnsi" w:cstheme="minorHAnsi"/>
          <w:sz w:val="22"/>
        </w:rPr>
        <w:t>Monsegu</w:t>
      </w:r>
      <w:proofErr w:type="spellEnd"/>
    </w:p>
    <w:p w:rsidR="005D42EC" w:rsidRPr="0031119A" w:rsidRDefault="00B75A04">
      <w:pPr>
        <w:rPr>
          <w:rFonts w:asciiTheme="minorHAnsi" w:hAnsiTheme="minorHAnsi" w:cstheme="minorHAnsi"/>
          <w:sz w:val="22"/>
        </w:rPr>
      </w:pPr>
      <w:r>
        <w:rPr>
          <w:rFonts w:asciiTheme="minorHAnsi" w:hAnsiTheme="minorHAnsi" w:cstheme="minorHAnsi"/>
          <w:sz w:val="22"/>
        </w:rPr>
        <w:tab/>
      </w:r>
    </w:p>
    <w:p w:rsidR="005D42EC" w:rsidRPr="0031119A" w:rsidRDefault="00F818E3">
      <w:pPr>
        <w:rPr>
          <w:rFonts w:asciiTheme="minorHAnsi" w:hAnsiTheme="minorHAnsi" w:cstheme="minorHAnsi"/>
          <w:sz w:val="22"/>
        </w:rPr>
      </w:pPr>
      <w:r>
        <w:rPr>
          <w:rFonts w:asciiTheme="minorHAnsi" w:hAnsiTheme="minorHAnsi" w:cstheme="minorHAnsi"/>
          <w:sz w:val="22"/>
        </w:rPr>
        <w:t>11:15</w:t>
      </w:r>
      <w:r w:rsidR="0031119A" w:rsidRPr="0031119A">
        <w:rPr>
          <w:rFonts w:asciiTheme="minorHAnsi" w:hAnsiTheme="minorHAnsi" w:cstheme="minorHAnsi"/>
          <w:sz w:val="22"/>
        </w:rPr>
        <w:tab/>
      </w:r>
      <w:r w:rsidR="0031119A" w:rsidRPr="0031119A">
        <w:rPr>
          <w:rFonts w:asciiTheme="minorHAnsi" w:hAnsiTheme="minorHAnsi" w:cstheme="minorHAnsi"/>
          <w:sz w:val="22"/>
        </w:rPr>
        <w:tab/>
      </w:r>
      <w:proofErr w:type="gramStart"/>
      <w:r>
        <w:rPr>
          <w:rFonts w:asciiTheme="minorHAnsi" w:hAnsiTheme="minorHAnsi" w:cstheme="minorHAnsi"/>
          <w:sz w:val="22"/>
        </w:rPr>
        <w:t>My</w:t>
      </w:r>
      <w:proofErr w:type="gramEnd"/>
      <w:r>
        <w:rPr>
          <w:rFonts w:asciiTheme="minorHAnsi" w:hAnsiTheme="minorHAnsi" w:cstheme="minorHAnsi"/>
          <w:sz w:val="22"/>
        </w:rPr>
        <w:t xml:space="preserve"> most memorable radial case</w:t>
      </w:r>
      <w:r w:rsidR="00B75A04">
        <w:rPr>
          <w:rFonts w:asciiTheme="minorHAnsi" w:hAnsiTheme="minorHAnsi" w:cstheme="minorHAnsi"/>
          <w:sz w:val="22"/>
        </w:rPr>
        <w:tab/>
      </w:r>
      <w:r w:rsidR="00B75A04">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923FC">
        <w:rPr>
          <w:rFonts w:asciiTheme="minorHAnsi" w:hAnsiTheme="minorHAnsi" w:cstheme="minorHAnsi"/>
          <w:sz w:val="22"/>
        </w:rPr>
        <w:tab/>
      </w:r>
      <w:r w:rsidR="0073432B">
        <w:rPr>
          <w:rFonts w:asciiTheme="minorHAnsi" w:hAnsiTheme="minorHAnsi" w:cstheme="minorHAnsi"/>
          <w:sz w:val="22"/>
        </w:rPr>
        <w:tab/>
      </w:r>
      <w:r w:rsidR="0073432B">
        <w:rPr>
          <w:rFonts w:asciiTheme="minorHAnsi" w:hAnsiTheme="minorHAnsi" w:cstheme="minorHAnsi"/>
          <w:sz w:val="22"/>
        </w:rPr>
        <w:tab/>
      </w:r>
      <w:r w:rsidR="00B75A04">
        <w:rPr>
          <w:rFonts w:asciiTheme="minorHAnsi" w:hAnsiTheme="minorHAnsi" w:cstheme="minorHAnsi"/>
          <w:sz w:val="22"/>
        </w:rPr>
        <w:t>Ivo Bernat</w:t>
      </w:r>
    </w:p>
    <w:p w:rsidR="005D42EC" w:rsidRPr="0031119A" w:rsidRDefault="005D42EC">
      <w:pPr>
        <w:rPr>
          <w:rFonts w:asciiTheme="minorHAnsi" w:hAnsiTheme="minorHAnsi" w:cstheme="minorHAnsi"/>
          <w:sz w:val="22"/>
        </w:rPr>
      </w:pPr>
    </w:p>
    <w:p w:rsidR="005D42EC" w:rsidRPr="00F818E3" w:rsidRDefault="00F818E3">
      <w:pPr>
        <w:rPr>
          <w:rFonts w:asciiTheme="minorHAnsi" w:hAnsiTheme="minorHAnsi" w:cstheme="minorHAnsi"/>
          <w:b/>
          <w:sz w:val="22"/>
        </w:rPr>
      </w:pPr>
      <w:r w:rsidRPr="00F818E3">
        <w:rPr>
          <w:rFonts w:asciiTheme="minorHAnsi" w:hAnsiTheme="minorHAnsi" w:cstheme="minorHAnsi"/>
          <w:b/>
          <w:sz w:val="22"/>
        </w:rPr>
        <w:t>11:30</w:t>
      </w:r>
      <w:r w:rsidRPr="00F818E3">
        <w:rPr>
          <w:rFonts w:asciiTheme="minorHAnsi" w:hAnsiTheme="minorHAnsi" w:cstheme="minorHAnsi"/>
          <w:b/>
          <w:sz w:val="22"/>
        </w:rPr>
        <w:tab/>
      </w:r>
      <w:r w:rsidRPr="00F818E3">
        <w:rPr>
          <w:rFonts w:asciiTheme="minorHAnsi" w:hAnsiTheme="minorHAnsi" w:cstheme="minorHAnsi"/>
          <w:b/>
          <w:sz w:val="22"/>
        </w:rPr>
        <w:tab/>
        <w:t xml:space="preserve">LIVE CASE 5: </w:t>
      </w:r>
      <w:r w:rsidR="00AA4462">
        <w:rPr>
          <w:rFonts w:asciiTheme="minorHAnsi" w:eastAsia="Times New Roman" w:hAnsiTheme="minorHAnsi" w:cstheme="minorHAnsi"/>
          <w:b/>
          <w:color w:val="auto"/>
          <w:sz w:val="22"/>
          <w:lang w:eastAsia="en-GB"/>
        </w:rPr>
        <w:t>AH CYPRUS</w:t>
      </w:r>
    </w:p>
    <w:p w:rsidR="005D42EC" w:rsidRPr="0031119A" w:rsidRDefault="005D42EC">
      <w:pPr>
        <w:rPr>
          <w:rFonts w:asciiTheme="minorHAnsi" w:hAnsiTheme="minorHAnsi" w:cstheme="minorHAnsi"/>
          <w:sz w:val="22"/>
          <w:u w:val="single"/>
        </w:rPr>
      </w:pPr>
    </w:p>
    <w:p w:rsidR="005D42EC" w:rsidRPr="00F818E3" w:rsidRDefault="00F818E3">
      <w:pPr>
        <w:rPr>
          <w:rFonts w:asciiTheme="minorHAnsi" w:hAnsiTheme="minorHAnsi" w:cstheme="minorHAnsi"/>
          <w:b/>
          <w:sz w:val="22"/>
        </w:rPr>
      </w:pPr>
      <w:r>
        <w:rPr>
          <w:rFonts w:asciiTheme="minorHAnsi" w:hAnsiTheme="minorHAnsi" w:cstheme="minorHAnsi"/>
          <w:b/>
          <w:sz w:val="22"/>
        </w:rPr>
        <w:t>12:15</w:t>
      </w:r>
      <w:r>
        <w:rPr>
          <w:rFonts w:asciiTheme="minorHAnsi" w:hAnsiTheme="minorHAnsi" w:cstheme="minorHAnsi"/>
          <w:b/>
          <w:sz w:val="22"/>
        </w:rPr>
        <w:tab/>
      </w:r>
      <w:r>
        <w:rPr>
          <w:rFonts w:asciiTheme="minorHAnsi" w:hAnsiTheme="minorHAnsi" w:cstheme="minorHAnsi"/>
          <w:b/>
          <w:sz w:val="22"/>
        </w:rPr>
        <w:tab/>
        <w:t>COFFEE</w:t>
      </w:r>
    </w:p>
    <w:p w:rsidR="005D42EC" w:rsidRPr="0031119A" w:rsidRDefault="005D42EC">
      <w:pPr>
        <w:rPr>
          <w:rFonts w:asciiTheme="minorHAnsi" w:hAnsiTheme="minorHAnsi" w:cstheme="minorHAnsi"/>
          <w:sz w:val="22"/>
        </w:rPr>
      </w:pPr>
    </w:p>
    <w:tbl>
      <w:tblPr>
        <w:tblStyle w:val="TableGrid"/>
        <w:tblW w:w="0" w:type="auto"/>
        <w:tblLook w:val="04A0"/>
      </w:tblPr>
      <w:tblGrid>
        <w:gridCol w:w="10676"/>
      </w:tblGrid>
      <w:tr w:rsidR="00F818E3" w:rsidTr="00F818E3">
        <w:tc>
          <w:tcPr>
            <w:tcW w:w="10676" w:type="dxa"/>
          </w:tcPr>
          <w:p w:rsidR="00F818E3" w:rsidRDefault="00F818E3" w:rsidP="0031119A">
            <w:pPr>
              <w:pStyle w:val="FreeForm"/>
              <w:rPr>
                <w:rFonts w:asciiTheme="minorHAnsi" w:hAnsiTheme="minorHAnsi" w:cstheme="minorHAnsi"/>
                <w:sz w:val="22"/>
              </w:rPr>
            </w:pPr>
          </w:p>
          <w:p w:rsidR="00090419" w:rsidRDefault="00090419" w:rsidP="0031119A">
            <w:pPr>
              <w:pStyle w:val="FreeForm"/>
              <w:rPr>
                <w:rFonts w:asciiTheme="minorHAnsi" w:hAnsiTheme="minorHAnsi" w:cstheme="minorHAnsi"/>
                <w:b/>
                <w:sz w:val="28"/>
              </w:rPr>
            </w:pPr>
            <w:r w:rsidRPr="00090419">
              <w:rPr>
                <w:rFonts w:asciiTheme="minorHAnsi" w:hAnsiTheme="minorHAnsi" w:cstheme="minorHAnsi"/>
                <w:b/>
                <w:sz w:val="28"/>
              </w:rPr>
              <w:t xml:space="preserve">SESSION EIGHT – </w:t>
            </w:r>
            <w:r w:rsidR="00B75A04">
              <w:rPr>
                <w:rFonts w:asciiTheme="minorHAnsi" w:hAnsiTheme="minorHAnsi" w:cstheme="minorHAnsi"/>
                <w:b/>
                <w:sz w:val="28"/>
              </w:rPr>
              <w:t>Why are results better for radial operators</w:t>
            </w:r>
          </w:p>
          <w:p w:rsidR="00B75A04" w:rsidRPr="00B75A04" w:rsidRDefault="00B75A04" w:rsidP="0031119A">
            <w:pPr>
              <w:pStyle w:val="FreeForm"/>
              <w:rPr>
                <w:rFonts w:asciiTheme="minorHAnsi" w:hAnsiTheme="minorHAnsi" w:cstheme="minorHAnsi"/>
                <w:sz w:val="28"/>
              </w:rPr>
            </w:pPr>
            <w:r>
              <w:rPr>
                <w:rFonts w:asciiTheme="minorHAnsi" w:hAnsiTheme="minorHAnsi" w:cstheme="minorHAnsi"/>
                <w:sz w:val="28"/>
              </w:rPr>
              <w:t>Chairman – Doug Fraser</w:t>
            </w:r>
          </w:p>
          <w:p w:rsidR="00090419" w:rsidRDefault="00090419" w:rsidP="0031119A">
            <w:pPr>
              <w:pStyle w:val="FreeForm"/>
              <w:rPr>
                <w:rFonts w:asciiTheme="minorHAnsi" w:hAnsiTheme="minorHAnsi" w:cstheme="minorHAnsi"/>
                <w:sz w:val="22"/>
              </w:rPr>
            </w:pPr>
          </w:p>
          <w:p w:rsidR="00090419" w:rsidRDefault="00090419" w:rsidP="0031119A">
            <w:pPr>
              <w:pStyle w:val="FreeForm"/>
              <w:rPr>
                <w:rFonts w:asciiTheme="minorHAnsi" w:hAnsiTheme="minorHAnsi" w:cstheme="minorHAnsi"/>
                <w:sz w:val="22"/>
              </w:rPr>
            </w:pPr>
          </w:p>
        </w:tc>
      </w:tr>
    </w:tbl>
    <w:p w:rsidR="0031119A" w:rsidRPr="0031119A" w:rsidRDefault="0031119A" w:rsidP="0031119A">
      <w:pPr>
        <w:pStyle w:val="FreeForm"/>
        <w:rPr>
          <w:rFonts w:asciiTheme="minorHAnsi" w:hAnsiTheme="minorHAnsi" w:cstheme="minorHAnsi"/>
          <w:sz w:val="22"/>
        </w:rPr>
      </w:pPr>
    </w:p>
    <w:p w:rsidR="00090419" w:rsidRDefault="00090419">
      <w:pPr>
        <w:rPr>
          <w:rFonts w:asciiTheme="minorHAnsi" w:eastAsia="Times New Roman" w:hAnsiTheme="minorHAnsi" w:cstheme="minorHAnsi"/>
          <w:color w:val="auto"/>
          <w:sz w:val="22"/>
          <w:lang w:eastAsia="en-GB"/>
        </w:rPr>
      </w:pPr>
      <w:r>
        <w:rPr>
          <w:rFonts w:asciiTheme="minorHAnsi" w:eastAsia="Times New Roman" w:hAnsiTheme="minorHAnsi" w:cstheme="minorHAnsi"/>
          <w:color w:val="auto"/>
          <w:sz w:val="22"/>
          <w:lang w:eastAsia="en-GB"/>
        </w:rPr>
        <w:t>12:30</w:t>
      </w:r>
      <w:r>
        <w:rPr>
          <w:rFonts w:asciiTheme="minorHAnsi" w:eastAsia="Times New Roman" w:hAnsiTheme="minorHAnsi" w:cstheme="minorHAnsi"/>
          <w:color w:val="auto"/>
          <w:sz w:val="22"/>
          <w:lang w:eastAsia="en-GB"/>
        </w:rPr>
        <w:tab/>
      </w:r>
      <w:r>
        <w:rPr>
          <w:rFonts w:asciiTheme="minorHAnsi" w:eastAsia="Times New Roman" w:hAnsiTheme="minorHAnsi" w:cstheme="minorHAnsi"/>
          <w:color w:val="auto"/>
          <w:sz w:val="22"/>
          <w:lang w:eastAsia="en-GB"/>
        </w:rPr>
        <w:tab/>
      </w:r>
      <w:proofErr w:type="gramStart"/>
      <w:r w:rsidR="00B75A04">
        <w:rPr>
          <w:rFonts w:asciiTheme="minorHAnsi" w:eastAsia="Times New Roman" w:hAnsiTheme="minorHAnsi" w:cstheme="minorHAnsi"/>
          <w:color w:val="auto"/>
          <w:sz w:val="22"/>
          <w:lang w:eastAsia="en-GB"/>
        </w:rPr>
        <w:t>It</w:t>
      </w:r>
      <w:r w:rsidR="00B6707C">
        <w:rPr>
          <w:rFonts w:asciiTheme="minorHAnsi" w:eastAsia="Times New Roman" w:hAnsiTheme="minorHAnsi" w:cstheme="minorHAnsi"/>
          <w:color w:val="auto"/>
          <w:sz w:val="22"/>
          <w:lang w:eastAsia="en-GB"/>
        </w:rPr>
        <w:t>’</w:t>
      </w:r>
      <w:r w:rsidR="00B75A04">
        <w:rPr>
          <w:rFonts w:asciiTheme="minorHAnsi" w:eastAsia="Times New Roman" w:hAnsiTheme="minorHAnsi" w:cstheme="minorHAnsi"/>
          <w:color w:val="auto"/>
          <w:sz w:val="22"/>
          <w:lang w:eastAsia="en-GB"/>
        </w:rPr>
        <w:t>s</w:t>
      </w:r>
      <w:proofErr w:type="gramEnd"/>
      <w:r w:rsidR="00B75A04">
        <w:rPr>
          <w:rFonts w:asciiTheme="minorHAnsi" w:eastAsia="Times New Roman" w:hAnsiTheme="minorHAnsi" w:cstheme="minorHAnsi"/>
          <w:color w:val="auto"/>
          <w:sz w:val="22"/>
          <w:lang w:eastAsia="en-GB"/>
        </w:rPr>
        <w:t xml:space="preserve"> all re</w:t>
      </w:r>
      <w:r w:rsidR="00B6707C">
        <w:rPr>
          <w:rFonts w:asciiTheme="minorHAnsi" w:eastAsia="Times New Roman" w:hAnsiTheme="minorHAnsi" w:cstheme="minorHAnsi"/>
          <w:color w:val="auto"/>
          <w:sz w:val="22"/>
          <w:lang w:eastAsia="en-GB"/>
        </w:rPr>
        <w:t>l</w:t>
      </w:r>
      <w:r w:rsidR="00B75A04">
        <w:rPr>
          <w:rFonts w:asciiTheme="minorHAnsi" w:eastAsia="Times New Roman" w:hAnsiTheme="minorHAnsi" w:cstheme="minorHAnsi"/>
          <w:color w:val="auto"/>
          <w:sz w:val="22"/>
          <w:lang w:eastAsia="en-GB"/>
        </w:rPr>
        <w:t xml:space="preserve">ated to the access site </w:t>
      </w:r>
      <w:r w:rsidR="00B75A04">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3432B">
        <w:rPr>
          <w:rFonts w:asciiTheme="minorHAnsi" w:eastAsia="Times New Roman" w:hAnsiTheme="minorHAnsi" w:cstheme="minorHAnsi"/>
          <w:color w:val="auto"/>
          <w:sz w:val="22"/>
          <w:lang w:eastAsia="en-GB"/>
        </w:rPr>
        <w:tab/>
      </w:r>
      <w:r w:rsidR="0073432B">
        <w:rPr>
          <w:rFonts w:asciiTheme="minorHAnsi" w:eastAsia="Times New Roman" w:hAnsiTheme="minorHAnsi" w:cstheme="minorHAnsi"/>
          <w:color w:val="auto"/>
          <w:sz w:val="22"/>
          <w:lang w:eastAsia="en-GB"/>
        </w:rPr>
        <w:tab/>
      </w:r>
      <w:r w:rsidR="00B75A04">
        <w:rPr>
          <w:rFonts w:asciiTheme="minorHAnsi" w:eastAsia="Times New Roman" w:hAnsiTheme="minorHAnsi" w:cstheme="minorHAnsi"/>
          <w:color w:val="auto"/>
          <w:sz w:val="22"/>
          <w:lang w:eastAsia="en-GB"/>
        </w:rPr>
        <w:t>Scot Garg</w:t>
      </w:r>
    </w:p>
    <w:p w:rsidR="00B75A04" w:rsidRDefault="00B75A04">
      <w:pPr>
        <w:rPr>
          <w:rFonts w:asciiTheme="minorHAnsi" w:eastAsia="Times New Roman" w:hAnsiTheme="minorHAnsi" w:cstheme="minorHAnsi"/>
          <w:color w:val="auto"/>
          <w:sz w:val="22"/>
          <w:lang w:eastAsia="en-GB"/>
        </w:rPr>
      </w:pPr>
    </w:p>
    <w:p w:rsidR="00090419" w:rsidRDefault="00090419">
      <w:pPr>
        <w:rPr>
          <w:rFonts w:asciiTheme="minorHAnsi" w:eastAsia="Times New Roman" w:hAnsiTheme="minorHAnsi" w:cstheme="minorHAnsi"/>
          <w:color w:val="auto"/>
          <w:sz w:val="22"/>
          <w:lang w:eastAsia="en-GB"/>
        </w:rPr>
      </w:pPr>
      <w:r>
        <w:rPr>
          <w:rFonts w:asciiTheme="minorHAnsi" w:eastAsia="Times New Roman" w:hAnsiTheme="minorHAnsi" w:cstheme="minorHAnsi"/>
          <w:color w:val="auto"/>
          <w:sz w:val="22"/>
          <w:lang w:eastAsia="en-GB"/>
        </w:rPr>
        <w:t>12:45</w:t>
      </w:r>
      <w:r>
        <w:rPr>
          <w:rFonts w:asciiTheme="minorHAnsi" w:eastAsia="Times New Roman" w:hAnsiTheme="minorHAnsi" w:cstheme="minorHAnsi"/>
          <w:color w:val="auto"/>
          <w:sz w:val="22"/>
          <w:lang w:eastAsia="en-GB"/>
        </w:rPr>
        <w:tab/>
      </w:r>
      <w:r>
        <w:rPr>
          <w:rFonts w:asciiTheme="minorHAnsi" w:eastAsia="Times New Roman" w:hAnsiTheme="minorHAnsi" w:cstheme="minorHAnsi"/>
          <w:color w:val="auto"/>
          <w:sz w:val="22"/>
          <w:lang w:eastAsia="en-GB"/>
        </w:rPr>
        <w:tab/>
      </w:r>
      <w:proofErr w:type="gramStart"/>
      <w:r w:rsidR="00B75A04">
        <w:rPr>
          <w:rFonts w:asciiTheme="minorHAnsi" w:eastAsia="Times New Roman" w:hAnsiTheme="minorHAnsi" w:cstheme="minorHAnsi"/>
          <w:color w:val="auto"/>
          <w:sz w:val="22"/>
          <w:lang w:eastAsia="en-GB"/>
        </w:rPr>
        <w:t>There</w:t>
      </w:r>
      <w:proofErr w:type="gramEnd"/>
      <w:r w:rsidR="00B75A04">
        <w:rPr>
          <w:rFonts w:asciiTheme="minorHAnsi" w:eastAsia="Times New Roman" w:hAnsiTheme="minorHAnsi" w:cstheme="minorHAnsi"/>
          <w:color w:val="auto"/>
          <w:sz w:val="22"/>
          <w:lang w:eastAsia="en-GB"/>
        </w:rPr>
        <w:t xml:space="preserve"> are other factors </w:t>
      </w:r>
      <w:r w:rsidR="00B75A04">
        <w:rPr>
          <w:rFonts w:asciiTheme="minorHAnsi" w:eastAsia="Times New Roman" w:hAnsiTheme="minorHAnsi" w:cstheme="minorHAnsi"/>
          <w:color w:val="auto"/>
          <w:sz w:val="22"/>
          <w:lang w:eastAsia="en-GB"/>
        </w:rPr>
        <w:tab/>
      </w:r>
      <w:r w:rsidR="00B75A04">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923FC">
        <w:rPr>
          <w:rFonts w:asciiTheme="minorHAnsi" w:eastAsia="Times New Roman" w:hAnsiTheme="minorHAnsi" w:cstheme="minorHAnsi"/>
          <w:color w:val="auto"/>
          <w:sz w:val="22"/>
          <w:lang w:eastAsia="en-GB"/>
        </w:rPr>
        <w:tab/>
      </w:r>
      <w:r w:rsidR="0073432B">
        <w:rPr>
          <w:rFonts w:asciiTheme="minorHAnsi" w:eastAsia="Times New Roman" w:hAnsiTheme="minorHAnsi" w:cstheme="minorHAnsi"/>
          <w:color w:val="auto"/>
          <w:sz w:val="22"/>
          <w:lang w:eastAsia="en-GB"/>
        </w:rPr>
        <w:tab/>
      </w:r>
      <w:r w:rsidR="0073432B">
        <w:rPr>
          <w:rFonts w:asciiTheme="minorHAnsi" w:eastAsia="Times New Roman" w:hAnsiTheme="minorHAnsi" w:cstheme="minorHAnsi"/>
          <w:color w:val="auto"/>
          <w:sz w:val="22"/>
          <w:lang w:eastAsia="en-GB"/>
        </w:rPr>
        <w:tab/>
      </w:r>
      <w:r w:rsidR="00B75A04">
        <w:rPr>
          <w:rFonts w:asciiTheme="minorHAnsi" w:eastAsia="Times New Roman" w:hAnsiTheme="minorHAnsi" w:cstheme="minorHAnsi"/>
          <w:color w:val="auto"/>
          <w:sz w:val="22"/>
          <w:lang w:eastAsia="en-GB"/>
        </w:rPr>
        <w:t>Tim Kinnaird</w:t>
      </w:r>
    </w:p>
    <w:p w:rsidR="00090419" w:rsidRDefault="00090419">
      <w:pPr>
        <w:rPr>
          <w:rFonts w:asciiTheme="minorHAnsi" w:eastAsia="Times New Roman" w:hAnsiTheme="minorHAnsi" w:cstheme="minorHAnsi"/>
          <w:color w:val="auto"/>
          <w:sz w:val="22"/>
          <w:lang w:eastAsia="en-GB"/>
        </w:rPr>
      </w:pPr>
    </w:p>
    <w:p w:rsidR="00090419" w:rsidRDefault="00090419">
      <w:pPr>
        <w:rPr>
          <w:rFonts w:asciiTheme="minorHAnsi" w:eastAsia="Times New Roman" w:hAnsiTheme="minorHAnsi" w:cstheme="minorHAnsi"/>
          <w:b/>
          <w:color w:val="auto"/>
          <w:sz w:val="22"/>
          <w:lang w:eastAsia="en-GB"/>
        </w:rPr>
      </w:pPr>
      <w:r>
        <w:rPr>
          <w:rFonts w:asciiTheme="minorHAnsi" w:eastAsia="Times New Roman" w:hAnsiTheme="minorHAnsi" w:cstheme="minorHAnsi"/>
          <w:b/>
          <w:color w:val="auto"/>
          <w:sz w:val="22"/>
          <w:lang w:eastAsia="en-GB"/>
        </w:rPr>
        <w:t>12:30</w:t>
      </w:r>
      <w:r>
        <w:rPr>
          <w:rFonts w:asciiTheme="minorHAnsi" w:eastAsia="Times New Roman" w:hAnsiTheme="minorHAnsi" w:cstheme="minorHAnsi"/>
          <w:b/>
          <w:color w:val="auto"/>
          <w:sz w:val="22"/>
          <w:lang w:eastAsia="en-GB"/>
        </w:rPr>
        <w:tab/>
      </w:r>
      <w:r>
        <w:rPr>
          <w:rFonts w:asciiTheme="minorHAnsi" w:eastAsia="Times New Roman" w:hAnsiTheme="minorHAnsi" w:cstheme="minorHAnsi"/>
          <w:b/>
          <w:color w:val="auto"/>
          <w:sz w:val="22"/>
          <w:lang w:eastAsia="en-GB"/>
        </w:rPr>
        <w:tab/>
        <w:t>LIVE CASE 6: AH CYPRUS</w:t>
      </w:r>
    </w:p>
    <w:p w:rsidR="00090419" w:rsidRDefault="00090419">
      <w:pPr>
        <w:rPr>
          <w:rFonts w:asciiTheme="minorHAnsi" w:eastAsia="Times New Roman" w:hAnsiTheme="minorHAnsi" w:cstheme="minorHAnsi"/>
          <w:b/>
          <w:color w:val="auto"/>
          <w:sz w:val="22"/>
          <w:lang w:eastAsia="en-GB"/>
        </w:rPr>
      </w:pPr>
    </w:p>
    <w:tbl>
      <w:tblPr>
        <w:tblStyle w:val="TableGrid"/>
        <w:tblW w:w="0" w:type="auto"/>
        <w:tblLook w:val="04A0"/>
      </w:tblPr>
      <w:tblGrid>
        <w:gridCol w:w="10676"/>
      </w:tblGrid>
      <w:tr w:rsidR="00090419" w:rsidTr="00090419">
        <w:tc>
          <w:tcPr>
            <w:tcW w:w="10676" w:type="dxa"/>
          </w:tcPr>
          <w:p w:rsidR="00090419" w:rsidRDefault="00090419">
            <w:pPr>
              <w:rPr>
                <w:rFonts w:asciiTheme="minorHAnsi" w:eastAsia="Times New Roman" w:hAnsiTheme="minorHAnsi" w:cstheme="minorHAnsi"/>
                <w:b/>
                <w:color w:val="auto"/>
                <w:sz w:val="22"/>
                <w:lang w:eastAsia="en-GB"/>
              </w:rPr>
            </w:pPr>
          </w:p>
          <w:p w:rsidR="00090419" w:rsidRDefault="00090419">
            <w:pPr>
              <w:rPr>
                <w:rFonts w:asciiTheme="minorHAnsi" w:eastAsia="Times New Roman" w:hAnsiTheme="minorHAnsi" w:cstheme="minorHAnsi"/>
                <w:b/>
                <w:color w:val="auto"/>
                <w:sz w:val="22"/>
                <w:lang w:eastAsia="en-GB"/>
              </w:rPr>
            </w:pPr>
            <w:r>
              <w:rPr>
                <w:rFonts w:asciiTheme="minorHAnsi" w:eastAsia="Times New Roman" w:hAnsiTheme="minorHAnsi" w:cstheme="minorHAnsi"/>
                <w:b/>
                <w:color w:val="auto"/>
                <w:sz w:val="22"/>
                <w:lang w:eastAsia="en-GB"/>
              </w:rPr>
              <w:t>13:15                  MEETING CLOSE</w:t>
            </w:r>
          </w:p>
          <w:p w:rsidR="00090419" w:rsidRDefault="00090419">
            <w:pPr>
              <w:rPr>
                <w:rFonts w:asciiTheme="minorHAnsi" w:eastAsia="Times New Roman" w:hAnsiTheme="minorHAnsi" w:cstheme="minorHAnsi"/>
                <w:b/>
                <w:color w:val="auto"/>
                <w:sz w:val="22"/>
                <w:lang w:eastAsia="en-GB"/>
              </w:rPr>
            </w:pPr>
          </w:p>
        </w:tc>
      </w:tr>
    </w:tbl>
    <w:p w:rsidR="00090419" w:rsidRPr="00090419" w:rsidRDefault="00090419" w:rsidP="007923FC">
      <w:pPr>
        <w:rPr>
          <w:rFonts w:asciiTheme="minorHAnsi" w:eastAsia="Times New Roman" w:hAnsiTheme="minorHAnsi" w:cstheme="minorHAnsi"/>
          <w:b/>
          <w:color w:val="auto"/>
          <w:sz w:val="22"/>
          <w:lang w:eastAsia="en-GB"/>
        </w:rPr>
      </w:pPr>
    </w:p>
    <w:sectPr w:rsidR="00090419" w:rsidRPr="00090419" w:rsidSect="00AC18E2">
      <w:footerReference w:type="even" r:id="rId8"/>
      <w:footerReference w:type="default" r:id="rId9"/>
      <w:footerReference w:type="first" r:id="rId10"/>
      <w:pgSz w:w="11900" w:h="16840"/>
      <w:pgMar w:top="720" w:right="720" w:bottom="720" w:left="720" w:header="283" w:footer="709"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41D" w:rsidRDefault="0060141D" w:rsidP="00CA15B7">
      <w:r>
        <w:separator/>
      </w:r>
    </w:p>
  </w:endnote>
  <w:endnote w:type="continuationSeparator" w:id="0">
    <w:p w:rsidR="0060141D" w:rsidRDefault="0060141D" w:rsidP="00CA15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ahoma Bold">
    <w:panose1 w:val="020B0804030504040204"/>
    <w:charset w:val="00"/>
    <w:family w:val="roman"/>
    <w:pitch w:val="default"/>
    <w:sig w:usb0="00000000" w:usb1="00000000" w:usb2="00000000" w:usb3="00000000" w:csb0="00000000" w:csb1="00000000"/>
  </w:font>
  <w:font w:name="Times New Roman Bold">
    <w:panose1 w:val="02020803070505020304"/>
    <w:charset w:val="00"/>
    <w:family w:val="roman"/>
    <w:pitch w:val="default"/>
    <w:sig w:usb0="00000000" w:usb1="00000000" w:usb2="00000000" w:usb3="00000000" w:csb0="0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5B7" w:rsidRDefault="00CA15B7">
    <w:pPr>
      <w:jc w:val="center"/>
      <w:rPr>
        <w:rFonts w:ascii="Tahoma Bold" w:hAnsi="Tahoma Bold"/>
        <w:color w:val="828282"/>
        <w:sz w:val="16"/>
      </w:rPr>
    </w:pPr>
  </w:p>
  <w:p w:rsidR="00CA15B7" w:rsidRDefault="00CA15B7">
    <w:pPr>
      <w:pStyle w:val="Footer1"/>
      <w:rPr>
        <w:rFonts w:ascii="Tahoma Bold" w:hAnsi="Tahoma Bold"/>
        <w:color w:val="828282"/>
        <w:sz w:val="16"/>
      </w:rPr>
    </w:pPr>
    <w:r>
      <w:rPr>
        <w:rFonts w:ascii="Tahoma Bold" w:hAnsi="Tahoma Bold"/>
        <w:color w:val="828282"/>
        <w:sz w:val="16"/>
      </w:rPr>
      <w:t>This event has been sponsored by the pharmaceutical and device industry.  Sponsorship goes towards supporting venue costs, exhibition space, delegate materials (badges, programmes, handouts, delegate lists etc) and associated faculty expenses.  Industry supports of this event are Medtronic, The Medicines Company, Boston Scientific</w:t>
    </w:r>
    <w:proofErr w:type="gramStart"/>
    <w:r>
      <w:rPr>
        <w:rFonts w:ascii="Tahoma Bold" w:hAnsi="Tahoma Bold"/>
        <w:color w:val="828282"/>
        <w:sz w:val="16"/>
      </w:rPr>
      <w:t>,  The</w:t>
    </w:r>
    <w:proofErr w:type="gramEnd"/>
    <w:r>
      <w:rPr>
        <w:rFonts w:ascii="Tahoma Bold" w:hAnsi="Tahoma Bold"/>
        <w:color w:val="828282"/>
        <w:sz w:val="16"/>
      </w:rPr>
      <w:t xml:space="preserve"> Alliance of Daiichi Sankyo &amp; Eli Lilly and Co Ltd, Terumo, Biosensors, </w:t>
    </w:r>
    <w:proofErr w:type="spellStart"/>
    <w:r>
      <w:rPr>
        <w:rFonts w:ascii="Tahoma Bold" w:hAnsi="Tahoma Bold"/>
        <w:color w:val="828282"/>
        <w:sz w:val="16"/>
      </w:rPr>
      <w:t>Aquilant</w:t>
    </w:r>
    <w:proofErr w:type="spellEnd"/>
    <w:r>
      <w:rPr>
        <w:rFonts w:ascii="Tahoma Bold" w:hAnsi="Tahoma Bold"/>
        <w:color w:val="828282"/>
        <w:sz w:val="16"/>
      </w:rPr>
      <w:t xml:space="preserve"> Interventional and Vascular Perspectives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5B7" w:rsidRDefault="00CA15B7">
    <w:pPr>
      <w:jc w:val="center"/>
      <w:rPr>
        <w:rFonts w:ascii="Tahoma Bold" w:hAnsi="Tahoma Bold"/>
        <w:color w:val="828282"/>
        <w:sz w:val="16"/>
      </w:rPr>
    </w:pPr>
  </w:p>
  <w:p w:rsidR="00CA15B7" w:rsidRDefault="00CA15B7">
    <w:pPr>
      <w:pStyle w:val="Footer1"/>
      <w:rPr>
        <w:rFonts w:ascii="Tahoma Bold" w:hAnsi="Tahoma Bold"/>
        <w:color w:val="828282"/>
        <w:sz w:val="16"/>
      </w:rPr>
    </w:pPr>
    <w:r>
      <w:rPr>
        <w:rFonts w:ascii="Tahoma Bold" w:hAnsi="Tahoma Bold"/>
        <w:color w:val="828282"/>
        <w:sz w:val="16"/>
      </w:rPr>
      <w:t>This event has been sponsored by the pharmaceutical and device industry.  Sponsorship goes towards supporting venue costs, exhibition space, delegate materials (badges, programmes, handouts, delegate lists etc) and associated faculty expenses.  Industry supports of this event are Medtronic, The Medicines Company, Boston Scientific</w:t>
    </w:r>
    <w:proofErr w:type="gramStart"/>
    <w:r>
      <w:rPr>
        <w:rFonts w:ascii="Tahoma Bold" w:hAnsi="Tahoma Bold"/>
        <w:color w:val="828282"/>
        <w:sz w:val="16"/>
      </w:rPr>
      <w:t>,  The</w:t>
    </w:r>
    <w:proofErr w:type="gramEnd"/>
    <w:r>
      <w:rPr>
        <w:rFonts w:ascii="Tahoma Bold" w:hAnsi="Tahoma Bold"/>
        <w:color w:val="828282"/>
        <w:sz w:val="16"/>
      </w:rPr>
      <w:t xml:space="preserve"> Alliance of Daiichi Sankyo &amp; Eli Lilly and Co Ltd, Terumo, Biosensors, </w:t>
    </w:r>
    <w:proofErr w:type="spellStart"/>
    <w:r>
      <w:rPr>
        <w:rFonts w:ascii="Tahoma Bold" w:hAnsi="Tahoma Bold"/>
        <w:color w:val="828282"/>
        <w:sz w:val="16"/>
      </w:rPr>
      <w:t>Aquilant</w:t>
    </w:r>
    <w:proofErr w:type="spellEnd"/>
    <w:r>
      <w:rPr>
        <w:rFonts w:ascii="Tahoma Bold" w:hAnsi="Tahoma Bold"/>
        <w:color w:val="828282"/>
        <w:sz w:val="16"/>
      </w:rPr>
      <w:t xml:space="preserve"> Interventional and Vascular Perspectives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5B7" w:rsidRDefault="00CA15B7">
    <w:pPr>
      <w:pStyle w:val="Footer1"/>
      <w:rPr>
        <w:rFonts w:eastAsia="Times New Roman"/>
        <w:color w:val="auto"/>
        <w:sz w:val="20"/>
      </w:rPr>
    </w:pPr>
    <w:r>
      <w:rPr>
        <w:rFonts w:ascii="Tahoma Bold" w:hAnsi="Tahoma Bold"/>
        <w:color w:val="828282"/>
        <w:sz w:val="16"/>
      </w:rPr>
      <w:t>This event has been sponsored by the pharmaceutical and device industry.  Sponsorship goes towards supporting venue costs, exhibition space, delegate materials (badges, programmes, handouts, delegate lists etc) and associated faculty expenses.  Industry supports of this event are Medtronic, The Medicines Company, Boston Scientific</w:t>
    </w:r>
    <w:proofErr w:type="gramStart"/>
    <w:r>
      <w:rPr>
        <w:rFonts w:ascii="Tahoma Bold" w:hAnsi="Tahoma Bold"/>
        <w:color w:val="828282"/>
        <w:sz w:val="16"/>
      </w:rPr>
      <w:t>,  The</w:t>
    </w:r>
    <w:proofErr w:type="gramEnd"/>
    <w:r>
      <w:rPr>
        <w:rFonts w:ascii="Tahoma Bold" w:hAnsi="Tahoma Bold"/>
        <w:color w:val="828282"/>
        <w:sz w:val="16"/>
      </w:rPr>
      <w:t xml:space="preserve"> Alliance of Daiichi Sankyo &amp; Eli Lilly and Co Ltd, Terumo, Biosensors, </w:t>
    </w:r>
    <w:proofErr w:type="spellStart"/>
    <w:r>
      <w:rPr>
        <w:rFonts w:ascii="Tahoma Bold" w:hAnsi="Tahoma Bold"/>
        <w:color w:val="828282"/>
        <w:sz w:val="16"/>
      </w:rPr>
      <w:t>Aquilant</w:t>
    </w:r>
    <w:proofErr w:type="spellEnd"/>
    <w:r>
      <w:rPr>
        <w:rFonts w:ascii="Tahoma Bold" w:hAnsi="Tahoma Bold"/>
        <w:color w:val="828282"/>
        <w:sz w:val="16"/>
      </w:rPr>
      <w:t xml:space="preserve"> Interventional and Vascular Perspectives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41D" w:rsidRDefault="0060141D" w:rsidP="00CA15B7">
      <w:r>
        <w:separator/>
      </w:r>
    </w:p>
  </w:footnote>
  <w:footnote w:type="continuationSeparator" w:id="0">
    <w:p w:rsidR="0060141D" w:rsidRDefault="0060141D" w:rsidP="00CA15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1119A"/>
    <w:rsid w:val="00090419"/>
    <w:rsid w:val="000A1012"/>
    <w:rsid w:val="00135A01"/>
    <w:rsid w:val="001B69FE"/>
    <w:rsid w:val="00243016"/>
    <w:rsid w:val="00253217"/>
    <w:rsid w:val="00297638"/>
    <w:rsid w:val="002E77BA"/>
    <w:rsid w:val="00306E5A"/>
    <w:rsid w:val="0031119A"/>
    <w:rsid w:val="004C2652"/>
    <w:rsid w:val="005121D0"/>
    <w:rsid w:val="005A7BA7"/>
    <w:rsid w:val="005D4235"/>
    <w:rsid w:val="005D42EC"/>
    <w:rsid w:val="0060141D"/>
    <w:rsid w:val="00714B4F"/>
    <w:rsid w:val="007323A9"/>
    <w:rsid w:val="0073432B"/>
    <w:rsid w:val="007923FC"/>
    <w:rsid w:val="00845F38"/>
    <w:rsid w:val="009C5AB3"/>
    <w:rsid w:val="00AA4462"/>
    <w:rsid w:val="00AC18E2"/>
    <w:rsid w:val="00B6707C"/>
    <w:rsid w:val="00B75A04"/>
    <w:rsid w:val="00C81779"/>
    <w:rsid w:val="00CA15B7"/>
    <w:rsid w:val="00CF20B5"/>
    <w:rsid w:val="00D75D84"/>
    <w:rsid w:val="00EC5E5D"/>
    <w:rsid w:val="00F818E3"/>
    <w:rsid w:val="00FC4D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AC18E2"/>
    <w:rPr>
      <w:rFonts w:eastAsia="ヒラギノ角ゴ Pro W3"/>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AC18E2"/>
    <w:rPr>
      <w:rFonts w:eastAsia="ヒラギノ角ゴ Pro W3"/>
      <w:color w:val="000000"/>
    </w:rPr>
  </w:style>
  <w:style w:type="paragraph" w:customStyle="1" w:styleId="Footer1">
    <w:name w:val="Footer1"/>
    <w:rsid w:val="00AC18E2"/>
    <w:pPr>
      <w:tabs>
        <w:tab w:val="center" w:pos="4513"/>
        <w:tab w:val="right" w:pos="9026"/>
      </w:tabs>
    </w:pPr>
    <w:rPr>
      <w:rFonts w:eastAsia="ヒラギノ角ゴ Pro W3"/>
      <w:color w:val="000000"/>
      <w:sz w:val="24"/>
    </w:rPr>
  </w:style>
  <w:style w:type="paragraph" w:customStyle="1" w:styleId="FreeForm">
    <w:name w:val="Free Form"/>
    <w:rsid w:val="00AC18E2"/>
    <w:rPr>
      <w:rFonts w:eastAsia="ヒラギノ角ゴ Pro W3"/>
      <w:color w:val="000000"/>
    </w:rPr>
  </w:style>
  <w:style w:type="paragraph" w:styleId="BalloonText">
    <w:name w:val="Balloon Text"/>
    <w:basedOn w:val="Normal"/>
    <w:link w:val="BalloonTextChar"/>
    <w:locked/>
    <w:rsid w:val="00306E5A"/>
    <w:rPr>
      <w:rFonts w:ascii="Tahoma" w:hAnsi="Tahoma" w:cs="Tahoma"/>
      <w:sz w:val="16"/>
      <w:szCs w:val="16"/>
    </w:rPr>
  </w:style>
  <w:style w:type="character" w:customStyle="1" w:styleId="BalloonTextChar">
    <w:name w:val="Balloon Text Char"/>
    <w:basedOn w:val="DefaultParagraphFont"/>
    <w:link w:val="BalloonText"/>
    <w:rsid w:val="00306E5A"/>
    <w:rPr>
      <w:rFonts w:ascii="Tahoma" w:eastAsia="ヒラギノ角ゴ Pro W3" w:hAnsi="Tahoma" w:cs="Tahoma"/>
      <w:color w:val="000000"/>
      <w:sz w:val="16"/>
      <w:szCs w:val="16"/>
      <w:lang w:eastAsia="en-US"/>
    </w:rPr>
  </w:style>
  <w:style w:type="table" w:styleId="TableGrid">
    <w:name w:val="Table Grid"/>
    <w:basedOn w:val="TableNormal"/>
    <w:locked/>
    <w:rsid w:val="00732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1">
    <w:name w:val="Table List 1"/>
    <w:basedOn w:val="TableNormal"/>
    <w:locked/>
    <w:rsid w:val="007323A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locked/>
    <w:rsid w:val="007323A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PlainText">
    <w:name w:val="Plain Text"/>
    <w:basedOn w:val="Normal"/>
    <w:link w:val="PlainTextChar"/>
    <w:uiPriority w:val="99"/>
    <w:unhideWhenUsed/>
    <w:locked/>
    <w:rsid w:val="000A1012"/>
    <w:rPr>
      <w:rFonts w:ascii="Calibri" w:eastAsiaTheme="minorHAnsi" w:hAnsi="Calibri" w:cs="Calibri"/>
      <w:color w:val="auto"/>
      <w:sz w:val="22"/>
      <w:szCs w:val="22"/>
    </w:rPr>
  </w:style>
  <w:style w:type="character" w:customStyle="1" w:styleId="PlainTextChar">
    <w:name w:val="Plain Text Char"/>
    <w:basedOn w:val="DefaultParagraphFont"/>
    <w:link w:val="PlainText"/>
    <w:uiPriority w:val="99"/>
    <w:rsid w:val="000A1012"/>
    <w:rPr>
      <w:rFonts w:ascii="Calibri" w:eastAsiaTheme="minorHAns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Pr>
      <w:rFonts w:eastAsia="ヒラギノ角ゴ Pro W3"/>
      <w:color w:val="000000"/>
    </w:rPr>
  </w:style>
  <w:style w:type="paragraph" w:customStyle="1" w:styleId="Footer1">
    <w:name w:val="Footer1"/>
    <w:pPr>
      <w:tabs>
        <w:tab w:val="center" w:pos="4513"/>
        <w:tab w:val="right" w:pos="9026"/>
      </w:tabs>
    </w:pPr>
    <w:rPr>
      <w:rFonts w:eastAsia="ヒラギノ角ゴ Pro W3"/>
      <w:color w:val="000000"/>
      <w:sz w:val="24"/>
    </w:rPr>
  </w:style>
  <w:style w:type="paragraph" w:customStyle="1" w:styleId="FreeForm">
    <w:name w:val="Free Form"/>
    <w:rPr>
      <w:rFonts w:eastAsia="ヒラギノ角ゴ Pro W3"/>
      <w:color w:val="000000"/>
    </w:rPr>
  </w:style>
  <w:style w:type="paragraph" w:styleId="BalloonText">
    <w:name w:val="Balloon Text"/>
    <w:basedOn w:val="Normal"/>
    <w:link w:val="BalloonTextChar"/>
    <w:locked/>
    <w:rsid w:val="00306E5A"/>
    <w:rPr>
      <w:rFonts w:ascii="Tahoma" w:hAnsi="Tahoma" w:cs="Tahoma"/>
      <w:sz w:val="16"/>
      <w:szCs w:val="16"/>
    </w:rPr>
  </w:style>
  <w:style w:type="character" w:customStyle="1" w:styleId="BalloonTextChar">
    <w:name w:val="Balloon Text Char"/>
    <w:basedOn w:val="DefaultParagraphFont"/>
    <w:link w:val="BalloonText"/>
    <w:rsid w:val="00306E5A"/>
    <w:rPr>
      <w:rFonts w:ascii="Tahoma" w:eastAsia="ヒラギノ角ゴ Pro W3" w:hAnsi="Tahoma" w:cs="Tahoma"/>
      <w:color w:val="000000"/>
      <w:sz w:val="16"/>
      <w:szCs w:val="16"/>
      <w:lang w:eastAsia="en-US"/>
    </w:rPr>
  </w:style>
  <w:style w:type="table" w:styleId="TableGrid">
    <w:name w:val="Table Grid"/>
    <w:basedOn w:val="TableNormal"/>
    <w:locked/>
    <w:rsid w:val="00732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1">
    <w:name w:val="Table List 1"/>
    <w:basedOn w:val="TableNormal"/>
    <w:locked/>
    <w:rsid w:val="007323A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locked/>
    <w:rsid w:val="007323A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8868365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1DA6E-6E29-412B-B3CD-FFA672F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401</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DAY ONE</vt:lpstr>
    </vt:vector>
  </TitlesOfParts>
  <Company>Andrew Corporation</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ONE</dc:title>
  <dc:creator>University Hospital of North Staffordshire</dc:creator>
  <cp:lastModifiedBy>Rachel Hayto</cp:lastModifiedBy>
  <cp:revision>10</cp:revision>
  <cp:lastPrinted>2014-08-15T11:14:00Z</cp:lastPrinted>
  <dcterms:created xsi:type="dcterms:W3CDTF">2014-08-19T12:57:00Z</dcterms:created>
  <dcterms:modified xsi:type="dcterms:W3CDTF">2014-08-20T10:29:00Z</dcterms:modified>
</cp:coreProperties>
</file>