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2E" w:rsidRDefault="002A602E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Строки. Индексация</w:t>
      </w:r>
    </w:p>
    <w:p w:rsidR="002A602E" w:rsidRDefault="002A602E" w:rsidP="002A602E">
      <w:pPr>
        <w:numPr>
          <w:ilvl w:val="0"/>
          <w:numId w:val="31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Строка как коллекция</w:t>
        </w:r>
      </w:hyperlink>
    </w:p>
    <w:p w:rsidR="002A602E" w:rsidRDefault="002A602E" w:rsidP="002A602E">
      <w:pPr>
        <w:numPr>
          <w:ilvl w:val="0"/>
          <w:numId w:val="31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Что мы знаем о строках</w:t>
        </w:r>
      </w:hyperlink>
    </w:p>
    <w:p w:rsidR="002A602E" w:rsidRDefault="002A602E" w:rsidP="002A602E">
      <w:pPr>
        <w:numPr>
          <w:ilvl w:val="0"/>
          <w:numId w:val="31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Индексация в строках</w:t>
        </w:r>
      </w:hyperlink>
    </w:p>
    <w:p w:rsidR="002A602E" w:rsidRDefault="002A602E" w:rsidP="002A602E">
      <w:pPr>
        <w:numPr>
          <w:ilvl w:val="0"/>
          <w:numId w:val="31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Перебор элементов строки</w:t>
        </w:r>
      </w:hyperlink>
    </w:p>
    <w:p w:rsidR="002A602E" w:rsidRDefault="002A602E" w:rsidP="002A602E">
      <w:pPr>
        <w:numPr>
          <w:ilvl w:val="0"/>
          <w:numId w:val="31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Хранение текстов в памяти компьютера</w:t>
        </w:r>
      </w:hyperlink>
    </w:p>
    <w:p w:rsidR="002A602E" w:rsidRDefault="002A602E" w:rsidP="002A602E">
      <w:pPr>
        <w:pStyle w:val="2"/>
        <w:spacing w:before="0" w:beforeAutospacing="0" w:after="180" w:afterAutospacing="0"/>
      </w:pPr>
      <w:r>
        <w:t>Аннотация</w:t>
      </w:r>
    </w:p>
    <w:p w:rsidR="002A602E" w:rsidRDefault="002A602E" w:rsidP="002A602E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На этом занятии мы углубим свои знания о строках. Теперь мы сможем не только считывать строку, но и работать с ней, в том числе делать посимвольный перебор.</w:t>
      </w:r>
    </w:p>
    <w:p w:rsidR="002A602E" w:rsidRDefault="002A602E" w:rsidP="002A602E">
      <w:pPr>
        <w:pStyle w:val="2"/>
        <w:spacing w:before="0" w:beforeAutospacing="0" w:after="0" w:afterAutospacing="0"/>
        <w:ind w:left="900" w:right="900"/>
      </w:pPr>
      <w:r>
        <w:t>Строка как коллекция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На прошлом занятии мы познакомились с коллекцией, которая называется </w:t>
      </w:r>
      <w:r>
        <w:rPr>
          <w:rStyle w:val="a5"/>
        </w:rPr>
        <w:t>множество</w:t>
      </w:r>
      <w:r>
        <w:t>. Вспомним, что основная особенность коллекций — возможность хранить несколько значений под одним именем. Можно сказать, что коллекция является </w:t>
      </w:r>
      <w:r>
        <w:rPr>
          <w:rStyle w:val="a5"/>
        </w:rPr>
        <w:t>контейнером</w:t>
      </w:r>
      <w:r>
        <w:t> для этих значений.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Но еще до изучения множеств мы уже знали тип данных, который ведет себя подобно коллекции. Этот тип данных — строка. Действительно, ведь строка фактически является последовательностью символов. В некоторых языках программирования есть специальный тип данных </w:t>
      </w:r>
      <w:proofErr w:type="spellStart"/>
      <w:r>
        <w:rPr>
          <w:rStyle w:val="a5"/>
        </w:rPr>
        <w:t>char</w:t>
      </w:r>
      <w:proofErr w:type="spellEnd"/>
      <w:r>
        <w:t>, позволяющий хранить один символ. В </w:t>
      </w:r>
      <w:proofErr w:type="spellStart"/>
      <w:r>
        <w:t>Python</w:t>
      </w:r>
      <w:proofErr w:type="spellEnd"/>
      <w:r>
        <w:t xml:space="preserve"> такого типа данных нет, поэтому можно сказать, что строка — </w:t>
      </w:r>
      <w:r>
        <w:rPr>
          <w:rStyle w:val="a5"/>
        </w:rPr>
        <w:t xml:space="preserve">последовательность </w:t>
      </w:r>
      <w:proofErr w:type="spellStart"/>
      <w:r>
        <w:rPr>
          <w:rStyle w:val="a5"/>
        </w:rPr>
        <w:t>односимвольных</w:t>
      </w:r>
      <w:proofErr w:type="spellEnd"/>
      <w:r>
        <w:rPr>
          <w:rStyle w:val="a5"/>
        </w:rPr>
        <w:t xml:space="preserve"> строк</w:t>
      </w:r>
      <w:r>
        <w:t>.</w:t>
      </w:r>
    </w:p>
    <w:p w:rsidR="002A602E" w:rsidRDefault="002A602E" w:rsidP="002A602E">
      <w:pPr>
        <w:pStyle w:val="2"/>
        <w:spacing w:before="0" w:beforeAutospacing="0" w:after="0" w:afterAutospacing="0"/>
        <w:ind w:left="900" w:right="900"/>
      </w:pPr>
      <w:r>
        <w:t>Что мы знаем о строках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 xml:space="preserve">Давайте вспомним, что мы уже знаем о работе со строками в языке </w:t>
      </w:r>
      <w:proofErr w:type="spellStart"/>
      <w:r>
        <w:t>Python</w:t>
      </w:r>
      <w:proofErr w:type="spellEnd"/>
      <w:r>
        <w:t>. Мы умеем создавать строки четырьмя способами: задавать напрямую, считывать с клавиатуры функцией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, преобразовывать число в строку функцией </w:t>
      </w:r>
      <w:proofErr w:type="spellStart"/>
      <w:r>
        <w:rPr>
          <w:rStyle w:val="HTML"/>
          <w:rFonts w:ascii="Consolas" w:hAnsi="Consolas"/>
          <w:i w:val="0"/>
          <w:iCs w:val="0"/>
        </w:rPr>
        <w:t>str</w:t>
      </w:r>
      <w:proofErr w:type="spellEnd"/>
      <w:r>
        <w:t> и склеивать из двух других строк операцией </w:t>
      </w:r>
      <w:r>
        <w:rPr>
          <w:rStyle w:val="HTML"/>
          <w:rFonts w:ascii="Consolas" w:hAnsi="Consolas"/>
          <w:i w:val="0"/>
          <w:iCs w:val="0"/>
        </w:rPr>
        <w:t>+</w:t>
      </w:r>
      <w:r>
        <w:t>. Кроме того, мы умеем узнавать длину строки, используя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len</w:t>
      </w:r>
      <w:proofErr w:type="spellEnd"/>
      <w:r>
        <w:t>, и проверять, является ли одна строка частью другой, используя операцию </w:t>
      </w:r>
      <w:proofErr w:type="spellStart"/>
      <w:r>
        <w:t>in</w:t>
      </w:r>
      <w:proofErr w:type="spellEnd"/>
      <w:r>
        <w:t>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fixed_word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опять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fixed_word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90055"/>
          <w:sz w:val="24"/>
          <w:szCs w:val="24"/>
          <w:lang w:val="en-US"/>
        </w:rPr>
        <w:t>25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number_string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number_string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word_plus_number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fixed_word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number_string</w:t>
      </w:r>
      <w:proofErr w:type="spellEnd"/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word_plus_number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word_plus_number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оп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word_plus_number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A602E" w:rsidRDefault="002A602E" w:rsidP="002A602E">
      <w:pPr>
        <w:pStyle w:val="2"/>
        <w:spacing w:before="0" w:beforeAutospacing="0" w:after="0" w:afterAutospacing="0"/>
        <w:ind w:left="900" w:right="900"/>
      </w:pPr>
      <w:r>
        <w:t>Индексация в строках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В отличие от множеств, в строках важен порядок элементов (символов). Действительно, если множества {1, 2, 3} и {3, 2, 1} — это одинаковые множества, то строки МИР и РИМ — две совершенно разные строки. Наличие порядка дает нам возможность пронумеровать символы. Нумерация символов начинается с 0:</w:t>
      </w:r>
    </w:p>
    <w:p w:rsidR="002A602E" w:rsidRDefault="002A602E" w:rsidP="002A602E">
      <w:r>
        <w:rPr>
          <w:noProof/>
          <w:lang w:eastAsia="ru-RU"/>
        </w:rPr>
        <w:drawing>
          <wp:inline distT="0" distB="0" distL="0" distR="0" wp14:anchorId="7DFBBF16" wp14:editId="240BBCB5">
            <wp:extent cx="6299835" cy="129667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02E" w:rsidRDefault="002A602E" w:rsidP="002A602E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Индекс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По индексу можно получить соответствующий ему символ строки. Для этого нужно после самой строки написать в квадратных скобках индекс символа.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initial_letter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2A602E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initial_letter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сделает</w:t>
      </w: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то</w:t>
      </w: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же</w:t>
      </w: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708090"/>
          <w:sz w:val="24"/>
          <w:szCs w:val="24"/>
        </w:rPr>
        <w:t>что</w:t>
      </w: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print('</w:t>
      </w:r>
      <w:r>
        <w:rPr>
          <w:rStyle w:val="token"/>
          <w:rFonts w:ascii="Consolas" w:hAnsi="Consolas"/>
          <w:color w:val="708090"/>
          <w:sz w:val="24"/>
          <w:szCs w:val="24"/>
        </w:rPr>
        <w:t>п</w:t>
      </w: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>')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other_letter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2A602E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other_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letter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сделает то же, что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('в')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Естественно, в этом примере </w:t>
      </w:r>
      <w:proofErr w:type="spellStart"/>
      <w:r>
        <w:rPr>
          <w:rStyle w:val="HTML"/>
          <w:rFonts w:ascii="Consolas" w:hAnsi="Consolas"/>
          <w:i w:val="0"/>
          <w:iCs w:val="0"/>
        </w:rPr>
        <w:t>word</w:t>
      </w:r>
      <w:proofErr w:type="spellEnd"/>
      <w:r>
        <w:t> с тем же успехом можно было считать с клавиатуры через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. Тогда мы не могли бы заранее сказать, чему равны переменные </w:t>
      </w:r>
      <w:proofErr w:type="spellStart"/>
      <w:r>
        <w:rPr>
          <w:rStyle w:val="HTML"/>
          <w:rFonts w:ascii="Consolas" w:hAnsi="Consolas"/>
          <w:i w:val="0"/>
          <w:iCs w:val="0"/>
        </w:rPr>
        <w:t>initial_letter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other_letter</w:t>
      </w:r>
      <w:proofErr w:type="spellEnd"/>
      <w:r>
        <w:t>.</w:t>
      </w:r>
    </w:p>
    <w:p w:rsidR="002A602E" w:rsidRPr="002A602E" w:rsidRDefault="002A602E" w:rsidP="002A602E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А что будет, если попытаться получить букву, номер которой слишком велик? В</w:t>
      </w:r>
      <w:r w:rsidRPr="002A602E">
        <w:rPr>
          <w:lang w:val="en-US"/>
        </w:rPr>
        <w:t> </w:t>
      </w:r>
      <w:r>
        <w:t>этом</w:t>
      </w:r>
      <w:r w:rsidRPr="002A602E">
        <w:rPr>
          <w:lang w:val="en-US"/>
        </w:rPr>
        <w:t xml:space="preserve"> </w:t>
      </w:r>
      <w:r>
        <w:t>случае</w:t>
      </w:r>
      <w:r w:rsidRPr="002A602E">
        <w:rPr>
          <w:lang w:val="en-US"/>
        </w:rPr>
        <w:t xml:space="preserve"> Python </w:t>
      </w:r>
      <w:r>
        <w:t>выдаст</w:t>
      </w:r>
      <w:r w:rsidRPr="002A602E">
        <w:rPr>
          <w:lang w:val="en-US"/>
        </w:rPr>
        <w:t xml:space="preserve"> </w:t>
      </w:r>
      <w:r>
        <w:t>ошибку</w:t>
      </w:r>
      <w:r w:rsidRPr="002A602E">
        <w:rPr>
          <w:lang w:val="en-US"/>
        </w:rPr>
        <w:t>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2A602E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>builtins.IndexError</w:t>
      </w:r>
      <w:proofErr w:type="spellEnd"/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>: string index out of range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Конечно, номер в квадратных скобках — не всегда фиксированное число, которое прописано в самой программе. Его тоже можно считать с клавиатуры или получить в результате арифметического действия.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'привет'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number_of_letter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предположим, пользователь ввел 3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number_of_letter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])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тогда будет выведена буква 'в'</w:t>
      </w:r>
    </w:p>
    <w:p w:rsidR="002A602E" w:rsidRDefault="002A602E" w:rsidP="002A602E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Отрицательные индексы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lastRenderedPageBreak/>
        <w:t>Кроме «прямой» индексации (начинающейся с 0), в </w:t>
      </w:r>
      <w:proofErr w:type="spellStart"/>
      <w:r>
        <w:t>Python</w:t>
      </w:r>
      <w:proofErr w:type="spellEnd"/>
      <w:r>
        <w:t xml:space="preserve"> разрешены отрицательные индексы: </w:t>
      </w:r>
      <w:proofErr w:type="spellStart"/>
      <w:proofErr w:type="gramStart"/>
      <w:r>
        <w:rPr>
          <w:rStyle w:val="HTML0"/>
          <w:rFonts w:ascii="Consolas" w:hAnsi="Consolas"/>
        </w:rPr>
        <w:t>word</w:t>
      </w:r>
      <w:proofErr w:type="spellEnd"/>
      <w:r>
        <w:rPr>
          <w:rStyle w:val="HTML0"/>
          <w:rFonts w:ascii="Consolas" w:hAnsi="Consolas"/>
        </w:rPr>
        <w:t>[</w:t>
      </w:r>
      <w:proofErr w:type="gramEnd"/>
      <w:r>
        <w:rPr>
          <w:rStyle w:val="HTML0"/>
          <w:rFonts w:ascii="Consolas" w:hAnsi="Consolas"/>
        </w:rPr>
        <w:t>-1]</w:t>
      </w:r>
      <w:r>
        <w:t> означает последний символ строки </w:t>
      </w:r>
      <w:proofErr w:type="spellStart"/>
      <w:r>
        <w:rPr>
          <w:rStyle w:val="HTML"/>
          <w:rFonts w:ascii="Consolas" w:hAnsi="Consolas"/>
          <w:i w:val="0"/>
          <w:iCs w:val="0"/>
        </w:rPr>
        <w:t>word</w:t>
      </w:r>
      <w:proofErr w:type="spellEnd"/>
      <w:r>
        <w:t>, </w:t>
      </w:r>
      <w:proofErr w:type="spellStart"/>
      <w:r>
        <w:rPr>
          <w:rStyle w:val="HTML0"/>
          <w:rFonts w:ascii="Consolas" w:hAnsi="Consolas"/>
        </w:rPr>
        <w:t>word</w:t>
      </w:r>
      <w:proofErr w:type="spellEnd"/>
      <w:r>
        <w:rPr>
          <w:rStyle w:val="HTML0"/>
          <w:rFonts w:ascii="Consolas" w:hAnsi="Consolas"/>
        </w:rPr>
        <w:t>[-2]</w:t>
      </w:r>
      <w:r>
        <w:t> — предпоследний и т д.</w:t>
      </w:r>
    </w:p>
    <w:p w:rsidR="002A602E" w:rsidRDefault="002A602E" w:rsidP="002A602E">
      <w:r>
        <w:rPr>
          <w:noProof/>
          <w:lang w:eastAsia="ru-RU"/>
        </w:rPr>
        <w:drawing>
          <wp:inline distT="0" distB="0" distL="0" distR="0" wp14:anchorId="7C164D06" wp14:editId="6B5F688A">
            <wp:extent cx="6299835" cy="140525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А можно ли, используя индексацию, изменить какой-либо символ строки? Давайте проверим: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карова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Написали слово с ошибкой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'о'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Пробуем исправить, но: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>TypeError</w:t>
      </w:r>
      <w:proofErr w:type="spellEnd"/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>: '</w:t>
      </w:r>
      <w:proofErr w:type="spellStart"/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>str</w:t>
      </w:r>
      <w:proofErr w:type="spellEnd"/>
      <w:r w:rsidRPr="002A602E">
        <w:rPr>
          <w:rStyle w:val="token"/>
          <w:rFonts w:ascii="Consolas" w:hAnsi="Consolas"/>
          <w:color w:val="708090"/>
          <w:sz w:val="24"/>
          <w:szCs w:val="24"/>
          <w:lang w:val="en-US"/>
        </w:rPr>
        <w:t>' object does not support item assignment</w:t>
      </w:r>
    </w:p>
    <w:p w:rsidR="002A602E" w:rsidRDefault="002A602E" w:rsidP="002A602E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 xml:space="preserve">Интерпретатор </w:t>
      </w:r>
      <w:proofErr w:type="spellStart"/>
      <w:r>
        <w:t>Python</w:t>
      </w:r>
      <w:proofErr w:type="spellEnd"/>
      <w:r>
        <w:t xml:space="preserve"> выдает ошибку — значит, изменить отдельный символ строки невозможно, т. е. строка относится к </w:t>
      </w:r>
      <w:r>
        <w:rPr>
          <w:rStyle w:val="a5"/>
        </w:rPr>
        <w:t>неизменяемым</w:t>
      </w:r>
      <w:r>
        <w:t> типам данных в </w:t>
      </w:r>
      <w:proofErr w:type="spellStart"/>
      <w:r>
        <w:t>Python</w:t>
      </w:r>
      <w:proofErr w:type="spellEnd"/>
      <w:r>
        <w:t>.</w:t>
      </w:r>
    </w:p>
    <w:p w:rsidR="002A602E" w:rsidRDefault="002A602E" w:rsidP="002A602E">
      <w:pPr>
        <w:pStyle w:val="2"/>
        <w:spacing w:before="0" w:beforeAutospacing="0" w:after="0" w:afterAutospacing="0"/>
        <w:ind w:left="900" w:right="900"/>
      </w:pPr>
      <w:r>
        <w:t>Перебор элементов строки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В предыдущем уроке мы узнали, что 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можно использовать для перебора элементов множества. Таким же образом можно использовать 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, чтобы перебрать все буквы в слове: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'hello, my dear friends!'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vowels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letter </w:t>
      </w:r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letter </w:t>
      </w:r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'a'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'e'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i</w:t>
      </w:r>
      <w:proofErr w:type="spellEnd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'o'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'u'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'y'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}: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vowels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vowels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Но, так как символы в строке пронумерованы, у нас есть еще один способ перебрать все элементы в строке: перебрать все индексы, используя уже знакомую нам конструкцию </w:t>
      </w:r>
      <w:proofErr w:type="spellStart"/>
      <w:r>
        <w:rPr>
          <w:rStyle w:val="HTML0"/>
          <w:rFonts w:ascii="Consolas" w:hAnsi="Consolas"/>
        </w:rPr>
        <w:t>for</w:t>
      </w:r>
      <w:proofErr w:type="spellEnd"/>
      <w:r>
        <w:rPr>
          <w:rStyle w:val="HTML0"/>
          <w:rFonts w:ascii="Consolas" w:hAnsi="Consolas"/>
        </w:rPr>
        <w:t xml:space="preserve"> i </w:t>
      </w:r>
      <w:proofErr w:type="spellStart"/>
      <w:r>
        <w:rPr>
          <w:rStyle w:val="HTML0"/>
          <w:rFonts w:ascii="Consolas" w:hAnsi="Consolas"/>
        </w:rPr>
        <w:t>in</w:t>
      </w:r>
      <w:proofErr w:type="spellEnd"/>
      <w:r>
        <w:rPr>
          <w:rStyle w:val="HTML0"/>
          <w:rFonts w:ascii="Consolas" w:hAnsi="Consolas"/>
        </w:rPr>
        <w:t>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(...)</w:t>
      </w:r>
      <w:r>
        <w:t>.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'hello, my dear friends!'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vowels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)):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aeiouy</w:t>
      </w:r>
      <w:proofErr w:type="spellEnd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vowels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vowels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2A602E" w:rsidRDefault="002A602E" w:rsidP="002A602E">
      <w:pPr>
        <w:pStyle w:val="2"/>
        <w:spacing w:before="0" w:beforeAutospacing="0" w:after="0" w:afterAutospacing="0"/>
        <w:ind w:left="900" w:right="900"/>
      </w:pPr>
      <w:r>
        <w:t>Хранение текстов в памяти компьютера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Давайте немного поговорим о том, как строки хранятся в памяти компьютера.</w:t>
      </w:r>
    </w:p>
    <w:p w:rsidR="002A602E" w:rsidRDefault="002A602E" w:rsidP="002A602E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Кодирование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Поскольку компьютер умеет хранить только двоичные числа, для записи нечисловой информации (текстов, изображений, видео, документов) прибегают к кодированию.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Самый простой случай кодирования — сопоставление кодов текстовым символам.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Один самых распространенных форматов такого кодирования — таблица ASCII (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>).</w:t>
      </w:r>
    </w:p>
    <w:p w:rsidR="002A602E" w:rsidRDefault="002A602E" w:rsidP="002A602E">
      <w:r>
        <w:rPr>
          <w:noProof/>
          <w:lang w:eastAsia="ru-RU"/>
        </w:rPr>
        <w:drawing>
          <wp:inline distT="0" distB="0" distL="0" distR="0">
            <wp:extent cx="4028440" cy="3448685"/>
            <wp:effectExtent l="0" t="0" r="0" b="0"/>
            <wp:docPr id="16" name="Рисунок 16" descr="https://yastatic.net/s3/lyceum/content/image/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yastatic.net/s3/lyceum/content/image/asc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Изначально в этой таблице каждому символу был поставлен в соответствие 7-битный код, что позволяло идентифицировать 128 различных символов. В таблице вы не видите символы с кодами, меньшими 32, так как они являются служебными и не предназначены для непосредственного вывода на экран (пробел, перевод строки, табуляция и т. д.).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Этого хватало на латинские буквы обоих регистров, знаки препинания и спецсимволы — например, перевод строки или разрыв страницы. Позже код расширили до 1 байта, что позволяло хранить уже 256 различных значений: в таблицу помещались буквы второго алфавита (например, кириллица) и дополнительные графические элементы (псевдографика).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 xml:space="preserve">В некоторых относительно низкоуровневых языках (например, </w:t>
      </w:r>
      <w:proofErr w:type="gramStart"/>
      <w:r>
        <w:t>в С</w:t>
      </w:r>
      <w:proofErr w:type="gramEnd"/>
      <w:r>
        <w:t>) можно в любой момент перейти от представления строки в памяти к последовательности байтов, начинающейся по какому-либо адресу.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Сейчас однобайтные кодировки отошли на второй план, уступив место Юникоду.</w:t>
      </w:r>
    </w:p>
    <w:p w:rsidR="002A602E" w:rsidRDefault="002A602E" w:rsidP="002A602E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>Юникод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Юникод — таблица, которая содержит соответствия между числом и каким-либо знаком, причем количество знаков может быть любым. Это позволяет одновременно использовать любые символы любых алфавитов и дополнительные графические элементы. Кроме того, в Юникоде каждый символ, помимо кода, имеет некоторые свойства: например, буква это или цифра. Это позволяет более гибко работать с текстами.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В Юникод все время добавляются новые элементы, а сам размер этой таблицы не ограничен и будет только расти, поэтому сейчас при хранении в памяти одного юникод-символа может потребоваться от 1 до 8 байт. Отсутствие ограничений привело к тому, что стали появляться символы на все случаи жизни. Например, есть несколько снеговиков.</w:t>
      </w:r>
    </w:p>
    <w:p w:rsidR="002A602E" w:rsidRDefault="002A602E" w:rsidP="002A602E">
      <w:r>
        <w:rPr>
          <w:noProof/>
          <w:lang w:eastAsia="ru-RU"/>
        </w:rPr>
        <w:drawing>
          <wp:inline distT="0" distB="0" distL="0" distR="0">
            <wp:extent cx="1912620" cy="2466340"/>
            <wp:effectExtent l="0" t="0" r="0" b="0"/>
            <wp:docPr id="15" name="Рисунок 15" descr="https://yastatic.net/s3/lyceum/content/image/unicode-snow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yastatic.net/s3/lyceum/content/image/unicode-snowm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Этого вы можете увидеть, если наберете: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'\u2603'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2A602E" w:rsidRDefault="002A602E" w:rsidP="002A602E">
      <w:pPr>
        <w:pStyle w:val="HTML1"/>
        <w:spacing w:before="120" w:after="240"/>
        <w:ind w:left="900" w:right="900"/>
      </w:pPr>
      <w:r>
        <w:rPr>
          <w:rStyle w:val="HTML3"/>
          <w:rFonts w:ascii="Segoe UI Symbol" w:eastAsiaTheme="majorEastAsia" w:hAnsi="Segoe UI Symbol" w:cs="Segoe UI Symbol"/>
        </w:rPr>
        <w:t>☃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Важно понять, что все строки в </w:t>
      </w:r>
      <w:proofErr w:type="spellStart"/>
      <w:r>
        <w:t>Python</w:t>
      </w:r>
      <w:proofErr w:type="spellEnd"/>
      <w:r>
        <w:t xml:space="preserve"> хранятся именно как последовательность юникод-символов.</w:t>
      </w:r>
    </w:p>
    <w:p w:rsidR="002A602E" w:rsidRDefault="002A602E" w:rsidP="002A602E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Функция </w:t>
      </w:r>
      <w:proofErr w:type="spellStart"/>
      <w:r>
        <w:rPr>
          <w:rStyle w:val="a5"/>
        </w:rPr>
        <w:t>ord</w:t>
      </w:r>
      <w:proofErr w:type="spellEnd"/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Для того чтобы узнать код некоторого символа, существует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ord</w:t>
      </w:r>
      <w:proofErr w:type="spellEnd"/>
      <w:r>
        <w:t> (от </w:t>
      </w:r>
      <w:proofErr w:type="spellStart"/>
      <w:r>
        <w:t>order</w:t>
      </w:r>
      <w:proofErr w:type="spellEnd"/>
      <w:r>
        <w:t> — «порядок»).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ord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'Б'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2A602E" w:rsidRDefault="002A602E" w:rsidP="002A602E">
      <w:pPr>
        <w:pStyle w:val="HTML1"/>
        <w:spacing w:before="120" w:after="240"/>
        <w:ind w:left="900" w:right="900"/>
      </w:pPr>
      <w:r>
        <w:rPr>
          <w:rStyle w:val="HTML3"/>
          <w:rFonts w:ascii="Consolas" w:eastAsiaTheme="majorEastAsia" w:hAnsi="Consolas"/>
        </w:rPr>
        <w:t>1041</w:t>
      </w:r>
    </w:p>
    <w:p w:rsidR="002A602E" w:rsidRDefault="002A602E" w:rsidP="002A602E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Функция </w:t>
      </w:r>
      <w:proofErr w:type="spellStart"/>
      <w:r>
        <w:rPr>
          <w:rStyle w:val="a5"/>
        </w:rPr>
        <w:t>chr</w:t>
      </w:r>
      <w:proofErr w:type="spellEnd"/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t>Зная код, всегда можно получить соответствующий ему символ. Для этого существует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chr</w:t>
      </w:r>
      <w:proofErr w:type="spellEnd"/>
      <w:r>
        <w:t> (от </w:t>
      </w:r>
      <w:proofErr w:type="spellStart"/>
      <w:r>
        <w:t>character</w:t>
      </w:r>
      <w:proofErr w:type="spellEnd"/>
      <w:r>
        <w:t> — «символ»):</w:t>
      </w:r>
    </w:p>
    <w:p w:rsid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chr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1041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2A602E" w:rsidRDefault="002A602E" w:rsidP="002A602E">
      <w:pPr>
        <w:pStyle w:val="HTML1"/>
        <w:spacing w:before="120" w:after="240"/>
        <w:ind w:left="900" w:right="900"/>
      </w:pPr>
      <w:r>
        <w:rPr>
          <w:rStyle w:val="HTML3"/>
          <w:rFonts w:ascii="Consolas" w:eastAsiaTheme="majorEastAsia" w:hAnsi="Consolas"/>
        </w:rPr>
        <w:t>'Б'</w:t>
      </w:r>
    </w:p>
    <w:p w:rsidR="002A602E" w:rsidRDefault="002A602E" w:rsidP="002A602E">
      <w:pPr>
        <w:pStyle w:val="a4"/>
        <w:spacing w:before="120" w:beforeAutospacing="0" w:after="240" w:afterAutospacing="0"/>
        <w:ind w:left="900" w:right="900"/>
      </w:pPr>
      <w:r>
        <w:lastRenderedPageBreak/>
        <w:t>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ord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chr</w:t>
      </w:r>
      <w:proofErr w:type="spellEnd"/>
      <w:r>
        <w:t> часто работают в паре. Попробуйте, например, предположить, что будет выведено на экран в результате работы следующей программы: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A602E">
        <w:rPr>
          <w:rStyle w:val="token"/>
          <w:rFonts w:ascii="Consolas" w:hAnsi="Consolas"/>
          <w:color w:val="990055"/>
          <w:sz w:val="24"/>
          <w:szCs w:val="24"/>
          <w:lang w:val="en-US"/>
        </w:rPr>
        <w:t>26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2A602E" w:rsidRPr="002A602E" w:rsidRDefault="002A602E" w:rsidP="002A602E">
      <w:pPr>
        <w:pStyle w:val="HTML1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A602E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chr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ord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A602E">
        <w:rPr>
          <w:rStyle w:val="token"/>
          <w:rFonts w:ascii="Consolas" w:hAnsi="Consolas"/>
          <w:color w:val="669900"/>
          <w:sz w:val="24"/>
          <w:szCs w:val="24"/>
          <w:lang w:val="en-US"/>
        </w:rPr>
        <w:t>'A'</w:t>
      </w:r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A602E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02E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2A602E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AA2476" w:rsidRPr="002A602E" w:rsidRDefault="00AA2476" w:rsidP="002A602E">
      <w:pPr>
        <w:rPr>
          <w:lang w:val="en-US"/>
        </w:rPr>
      </w:pPr>
    </w:p>
    <w:sectPr w:rsidR="00AA2476" w:rsidRPr="002A602E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6"/>
  </w:num>
  <w:num w:numId="5">
    <w:abstractNumId w:val="24"/>
  </w:num>
  <w:num w:numId="6">
    <w:abstractNumId w:val="27"/>
  </w:num>
  <w:num w:numId="7">
    <w:abstractNumId w:val="18"/>
  </w:num>
  <w:num w:numId="8">
    <w:abstractNumId w:val="20"/>
  </w:num>
  <w:num w:numId="9">
    <w:abstractNumId w:val="1"/>
  </w:num>
  <w:num w:numId="10">
    <w:abstractNumId w:val="12"/>
  </w:num>
  <w:num w:numId="11">
    <w:abstractNumId w:val="13"/>
  </w:num>
  <w:num w:numId="12">
    <w:abstractNumId w:val="22"/>
  </w:num>
  <w:num w:numId="13">
    <w:abstractNumId w:val="8"/>
  </w:num>
  <w:num w:numId="14">
    <w:abstractNumId w:val="19"/>
  </w:num>
  <w:num w:numId="15">
    <w:abstractNumId w:val="23"/>
  </w:num>
  <w:num w:numId="16">
    <w:abstractNumId w:val="0"/>
  </w:num>
  <w:num w:numId="17">
    <w:abstractNumId w:val="17"/>
  </w:num>
  <w:num w:numId="18">
    <w:abstractNumId w:val="7"/>
  </w:num>
  <w:num w:numId="19">
    <w:abstractNumId w:val="15"/>
  </w:num>
  <w:num w:numId="20">
    <w:abstractNumId w:val="25"/>
  </w:num>
  <w:num w:numId="21">
    <w:abstractNumId w:val="30"/>
  </w:num>
  <w:num w:numId="22">
    <w:abstractNumId w:val="21"/>
  </w:num>
  <w:num w:numId="23">
    <w:abstractNumId w:val="28"/>
  </w:num>
  <w:num w:numId="24">
    <w:abstractNumId w:val="26"/>
  </w:num>
  <w:num w:numId="25">
    <w:abstractNumId w:val="14"/>
  </w:num>
  <w:num w:numId="26">
    <w:abstractNumId w:val="4"/>
  </w:num>
  <w:num w:numId="27">
    <w:abstractNumId w:val="9"/>
  </w:num>
  <w:num w:numId="28">
    <w:abstractNumId w:val="5"/>
  </w:num>
  <w:num w:numId="29">
    <w:abstractNumId w:val="3"/>
  </w:num>
  <w:num w:numId="30">
    <w:abstractNumId w:val="2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A602E"/>
    <w:rsid w:val="002B111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7392"/>
    <w:rsid w:val="007873A4"/>
    <w:rsid w:val="007D3767"/>
    <w:rsid w:val="008242FF"/>
    <w:rsid w:val="00870751"/>
    <w:rsid w:val="00876387"/>
    <w:rsid w:val="008A1CB0"/>
    <w:rsid w:val="008D49CD"/>
    <w:rsid w:val="008F751C"/>
    <w:rsid w:val="00922C48"/>
    <w:rsid w:val="009E4365"/>
    <w:rsid w:val="009E5D30"/>
    <w:rsid w:val="00A50A74"/>
    <w:rsid w:val="00AA2476"/>
    <w:rsid w:val="00B915B7"/>
    <w:rsid w:val="00BE50B6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F3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84/materials/6166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84/materials/6166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4/materials/6166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yceum.yandex.ru/courses/468/groups/3752/lessons/2484/materials/616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84/materials/61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2021-03-27T15:39:00Z</dcterms:created>
  <dcterms:modified xsi:type="dcterms:W3CDTF">2021-03-27T15:41:00Z</dcterms:modified>
</cp:coreProperties>
</file>