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DA" w:rsidRDefault="00CE24DA" w:rsidP="00CE24DA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Вложенные списки</w:t>
      </w:r>
    </w:p>
    <w:p w:rsidR="00CE24DA" w:rsidRDefault="00CE24DA" w:rsidP="00CE24DA">
      <w:pPr>
        <w:numPr>
          <w:ilvl w:val="0"/>
          <w:numId w:val="4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Вложенные списки. Двумерные вложенные списки (матрицы)</w:t>
        </w:r>
      </w:hyperlink>
    </w:p>
    <w:p w:rsidR="00CE24DA" w:rsidRDefault="00CE24DA" w:rsidP="00CE24DA">
      <w:pPr>
        <w:numPr>
          <w:ilvl w:val="0"/>
          <w:numId w:val="4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Создание двумерного списка</w:t>
        </w:r>
      </w:hyperlink>
    </w:p>
    <w:p w:rsidR="00CE24DA" w:rsidRDefault="00CE24DA" w:rsidP="00CE24DA">
      <w:pPr>
        <w:numPr>
          <w:ilvl w:val="0"/>
          <w:numId w:val="4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Перебор элементов двумерного списка. Вывод списка на экран</w:t>
        </w:r>
      </w:hyperlink>
    </w:p>
    <w:p w:rsidR="00CE24DA" w:rsidRDefault="00CE24DA" w:rsidP="00CE24DA">
      <w:pPr>
        <w:numPr>
          <w:ilvl w:val="0"/>
          <w:numId w:val="4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Матрицы</w:t>
        </w:r>
      </w:hyperlink>
    </w:p>
    <w:p w:rsidR="00CE24DA" w:rsidRDefault="00CE24DA" w:rsidP="00CE24DA">
      <w:pPr>
        <w:pStyle w:val="2"/>
        <w:spacing w:before="0" w:beforeAutospacing="0" w:after="180" w:afterAutospacing="0"/>
      </w:pPr>
      <w:r>
        <w:t>Аннотация</w:t>
      </w:r>
    </w:p>
    <w:p w:rsidR="00CE24DA" w:rsidRDefault="00CE24DA" w:rsidP="00CE24DA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Мы уже упоминали о том, что элементами списка могут быть любые объекты — числа, строки, кортежи, множества и даже другие списки. Сегодня мы рассмотрим подробнее списки, элементами которых являются другие (вложенные) списки.</w:t>
      </w:r>
    </w:p>
    <w:p w:rsidR="00CE24DA" w:rsidRDefault="00CE24DA" w:rsidP="00CE24DA">
      <w:pPr>
        <w:pStyle w:val="a4"/>
        <w:spacing w:before="0" w:beforeAutospacing="0" w:after="0" w:afterAutospacing="0"/>
        <w:rPr>
          <w:i/>
          <w:iCs/>
        </w:rPr>
      </w:pPr>
    </w:p>
    <w:p w:rsidR="00CE24DA" w:rsidRDefault="00CE24DA" w:rsidP="00CE24DA">
      <w:pPr>
        <w:pStyle w:val="2"/>
        <w:spacing w:before="0" w:beforeAutospacing="0" w:after="0" w:afterAutospacing="0"/>
        <w:ind w:left="900" w:right="900"/>
      </w:pPr>
      <w:r>
        <w:t>Вложенные списки. Двумерные вложенные списки (матрицы)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  <w:jc w:val="both"/>
      </w:pPr>
      <w:r>
        <w:t xml:space="preserve">Язык </w:t>
      </w:r>
      <w:proofErr w:type="spellStart"/>
      <w:r>
        <w:t>Python</w:t>
      </w:r>
      <w:proofErr w:type="spellEnd"/>
      <w:r>
        <w:t xml:space="preserve"> не ограничивает нас в </w:t>
      </w:r>
      <w:r>
        <w:t>уровнях вложенности: элементами списка могут быть списки, их элементами могут быть другие списки, элементами которых в свою очередь могут быть другие списки и т. д. Но для решения практических задач сначала важно научиться работать с двумерными списками.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  <w:jc w:val="both"/>
      </w:pPr>
      <w:r>
        <w:t>С помощью таких списков очень удобно представить прямоугольную таблицу (матрицу) — каждый вложенный список при этом будет являться строкой. Именно такая структура данных используется, например, для представления игровых полей при программировании таких игр, как шахматы, крестики-нолики, морской бой, 2048.</w:t>
      </w:r>
    </w:p>
    <w:p w:rsidR="00CE24DA" w:rsidRDefault="00CE24DA" w:rsidP="00CE24DA">
      <w:pPr>
        <w:pStyle w:val="2"/>
        <w:spacing w:before="0" w:beforeAutospacing="0" w:after="0" w:afterAutospacing="0"/>
        <w:ind w:left="900" w:right="900"/>
      </w:pPr>
      <w:r>
        <w:t>Создание двумерного списка</w:t>
      </w:r>
    </w:p>
    <w:p w:rsidR="00CE24DA" w:rsidRDefault="00CE24DA" w:rsidP="00CE24D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Создание двумерного списка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  <w:jc w:val="both"/>
      </w:pPr>
      <w:r>
        <w:t>Важно понять, что список списков принципиально ничем не отличается, например, от списка чисел. Чтобы задать список списков в программе, мы также перечисляем элементы через запятую в квадратных скобках: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table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8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token"/>
          <w:rFonts w:ascii="Consolas" w:hAnsi="Consolas"/>
          <w:color w:val="999999"/>
          <w:sz w:val="24"/>
          <w:szCs w:val="24"/>
        </w:rPr>
        <w:t>]]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</w:pPr>
      <w:r>
        <w:t>Если элементы списка вводятся через клавиатуру (каждая строка таблицы на отдельной строке, всего </w:t>
      </w:r>
      <w:r>
        <w:rPr>
          <w:rStyle w:val="HTML"/>
          <w:rFonts w:ascii="Consolas" w:hAnsi="Consolas"/>
          <w:i w:val="0"/>
          <w:iCs w:val="0"/>
        </w:rPr>
        <w:t>n</w:t>
      </w:r>
      <w:r>
        <w:t> строк, числа в строке разделяются пробелами), для ввода списка можно использовать следующий код: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[]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proofErr w:type="spellEnd"/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el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el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()]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append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row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  <w:jc w:val="both"/>
      </w:pPr>
      <w:r>
        <w:t>В этом примере мы используем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append</w:t>
      </w:r>
      <w:proofErr w:type="spellEnd"/>
      <w:r>
        <w:t>, передавая ему в качестве аргумента другой список. Так у нас получается список списков.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</w:pPr>
    </w:p>
    <w:p w:rsidR="00CE24DA" w:rsidRDefault="00CE24DA" w:rsidP="00CE24D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>Списочные выражения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</w:pPr>
      <w:r>
        <w:t>Для создания вложенных списков можно использовать списочные выражения. Например, список из предыдущего примера можно создать так: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table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split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n</w:t>
      </w:r>
      <w:r>
        <w:rPr>
          <w:rStyle w:val="token"/>
          <w:rFonts w:ascii="Consolas" w:hAnsi="Consolas"/>
          <w:color w:val="999999"/>
          <w:sz w:val="24"/>
          <w:szCs w:val="24"/>
        </w:rPr>
        <w:t>)]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</w:pPr>
      <w:r>
        <w:t>Попробуем теперь составить список размером 10×10 элементов, заполненный нулями (такая задача нередко возникает при написании различных программ). Может показаться, что сработает конструкция </w:t>
      </w:r>
      <w:r>
        <w:rPr>
          <w:rStyle w:val="HTML0"/>
          <w:rFonts w:ascii="Consolas" w:hAnsi="Consolas"/>
        </w:rPr>
        <w:t>a = [[0] * 10] * 10</w:t>
      </w:r>
      <w:r>
        <w:t>, но это не так. Попробуйте понять почему.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  <w:jc w:val="both"/>
      </w:pPr>
      <w:r>
        <w:rPr>
          <w:rStyle w:val="a6"/>
        </w:rPr>
        <w:t>Подсказка: со</w:t>
      </w:r>
      <w:r>
        <w:rPr>
          <w:rStyle w:val="a6"/>
        </w:rPr>
        <w:t xml:space="preserve">здайте такой список, измените в </w:t>
      </w:r>
      <w:r>
        <w:rPr>
          <w:rStyle w:val="a6"/>
        </w:rPr>
        <w:t>нем один элемент и</w:t>
      </w:r>
      <w:r>
        <w:rPr>
          <w:rStyle w:val="a6"/>
        </w:rPr>
        <w:t xml:space="preserve"> </w:t>
      </w:r>
      <w:r>
        <w:rPr>
          <w:rStyle w:val="a6"/>
        </w:rPr>
        <w:t>посмотрите, что получилось.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</w:pPr>
      <w:r>
        <w:t>Самый короткий способ выполнить такую задачу — при помощи списочного выражения: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[[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_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)]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[0, 0, 0, 0, 0, 0, 0, 0, 0, 0],</w:t>
      </w:r>
    </w:p>
    <w:p w:rsidR="00CE24DA" w:rsidRDefault="00CE24DA" w:rsidP="00CE24D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[0, 0, 0, 0, 0, 0, 0, 0, 0, 0]]</w:t>
      </w:r>
    </w:p>
    <w:p w:rsidR="00CE24DA" w:rsidRDefault="00CE24DA" w:rsidP="00CE24DA">
      <w:pPr>
        <w:pStyle w:val="materialnote-heading"/>
        <w:shd w:val="clear" w:color="auto" w:fill="FF99FF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CE24DA" w:rsidRDefault="00CE24DA" w:rsidP="00CE24DA">
      <w:pPr>
        <w:pStyle w:val="a4"/>
        <w:shd w:val="clear" w:color="auto" w:fill="FF99FF"/>
        <w:spacing w:before="120" w:beforeAutospacing="0" w:after="240" w:afterAutospacing="0"/>
        <w:ind w:left="900" w:right="900"/>
        <w:jc w:val="both"/>
      </w:pPr>
      <w:r>
        <w:t>Обратите внимание: в этом примере используется переменная </w:t>
      </w:r>
      <w:r>
        <w:rPr>
          <w:rStyle w:val="HTML"/>
          <w:rFonts w:ascii="Consolas" w:hAnsi="Consolas"/>
          <w:i w:val="0"/>
          <w:iCs w:val="0"/>
        </w:rPr>
        <w:t>_</w:t>
      </w:r>
      <w:r>
        <w:t>. Это вполне законное имя переменной, как и, например, </w:t>
      </w:r>
      <w:r>
        <w:rPr>
          <w:rStyle w:val="HTML"/>
          <w:rFonts w:ascii="Consolas" w:hAnsi="Consolas"/>
          <w:i w:val="0"/>
          <w:iCs w:val="0"/>
        </w:rPr>
        <w:t>i</w:t>
      </w:r>
      <w:r>
        <w:t>. Однако по соглашению оно используется для переменной-счетчика только в том случае, когда принимаемые этой переменной значения не важны, а важно лишь количество итераций.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</w:pPr>
      <w:r>
        <w:t>Подобное имя переменной можно было бы использовать и в первом примере списочного выражения: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[[</w:t>
      </w:r>
      <w:proofErr w:type="spellStart"/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proofErr w:type="spellEnd"/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el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el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()]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_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)]</w:t>
      </w:r>
    </w:p>
    <w:p w:rsidR="00CE24DA" w:rsidRDefault="00CE24DA" w:rsidP="00CE24DA">
      <w:pPr>
        <w:pStyle w:val="2"/>
        <w:spacing w:before="0" w:beforeAutospacing="0" w:after="0" w:afterAutospacing="0"/>
        <w:ind w:left="900" w:right="900"/>
      </w:pPr>
      <w:r>
        <w:t>Перебор элементов двумерного списка. Вывод списка на экран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  <w:jc w:val="both"/>
      </w:pPr>
      <w:r>
        <w:t xml:space="preserve">Для доступа к элементу списка мы должны указать индекс этого элемента в квадратных скобках. В случае двумерных вложенных списков мы должны </w:t>
      </w:r>
      <w:r>
        <w:lastRenderedPageBreak/>
        <w:t>указать два индекса (каждый в отдельных квадратных скобках), в случае трехмерного списка — три индекса и т. д. В двумерном случае сначала указывается номер строки, затем — номер столбца (сначала выбирается вложенный список, а затем — элемент из него).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7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]]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table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table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r>
        <w:t>Для того чтобы перебрать все элементы матрицы (чтобы, например, вывести их на экран), обычно используются вложенные циклы. Например, список из предыдущего примера можно вывести на экран таким образом: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j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CE24D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'\t'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r>
        <w:t>В этом примере мы перебирали индексы элементов. А что будет, если перебирать сами элементы? Например, если мы хотим подсчитать сумму всех элементов матрицы, можно написать такой цикл: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CE24D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table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s </w:t>
      </w:r>
      <w:r w:rsidRPr="00CE24DA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sum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proofErr w:type="gramEnd"/>
    </w:p>
    <w:p w:rsidR="00CE24DA" w:rsidRDefault="00CE24DA" w:rsidP="00CE24DA">
      <w:pPr>
        <w:pStyle w:val="2"/>
        <w:spacing w:before="0" w:beforeAutospacing="0" w:after="0" w:afterAutospacing="0"/>
        <w:ind w:left="900" w:right="900"/>
      </w:pPr>
      <w:r>
        <w:t>Матрицы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r>
        <w:t>В некоторых задачах этого урока вам встретится важный математический объект, который называется «матрица».</w:t>
      </w:r>
    </w:p>
    <w:p w:rsidR="00CE24DA" w:rsidRDefault="00CE24DA" w:rsidP="006E44AE">
      <w:pPr>
        <w:pStyle w:val="materialnote-heading"/>
        <w:spacing w:before="120" w:beforeAutospacing="0" w:after="180" w:afterAutospacing="0"/>
        <w:ind w:left="900" w:right="900"/>
        <w:jc w:val="both"/>
      </w:pPr>
      <w:r>
        <w:rPr>
          <w:rStyle w:val="a5"/>
        </w:rPr>
        <w:t>Матрица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r>
        <w:t>Матрица — прямоугольная табличка, заполненная какими-то значениями, обычно числами.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r>
        <w:t>В математике вам встретится множество различных применений матриц, поскольку с их помощью многие задачи гораздо проще сформулировать и решить. Мы же сконцентрируемся на том, как хранить матрицу в памяти компьютера.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r>
        <w:t>В первую очередь от матрицы нам нужно уметь получать элемент в </w:t>
      </w:r>
      <w:r>
        <w:rPr>
          <w:rStyle w:val="HTML"/>
          <w:rFonts w:ascii="Consolas" w:hAnsi="Consolas"/>
          <w:i w:val="0"/>
          <w:iCs w:val="0"/>
        </w:rPr>
        <w:t>i</w:t>
      </w:r>
      <w:r>
        <w:t>-й строке и </w:t>
      </w:r>
      <w:r>
        <w:rPr>
          <w:rStyle w:val="HTML"/>
          <w:rFonts w:ascii="Consolas" w:hAnsi="Consolas"/>
          <w:i w:val="0"/>
          <w:iCs w:val="0"/>
        </w:rPr>
        <w:t>j</w:t>
      </w:r>
      <w:r>
        <w:t>-м столбце. Чтобы этого добиться, обычно поступают так: заводят список строк матрицы, а каждая строка матрицы сама по себе тоже является списком элементов. То есть мы получили список списков чисел. Теперь, чтобы получить элемент, нам достаточно из списка строк матрицы выбрать </w:t>
      </w:r>
      <w:r>
        <w:rPr>
          <w:rStyle w:val="HTML"/>
          <w:rFonts w:ascii="Consolas" w:hAnsi="Consolas"/>
          <w:i w:val="0"/>
          <w:iCs w:val="0"/>
        </w:rPr>
        <w:t>i</w:t>
      </w:r>
      <w:r>
        <w:t>-ю и из этой строки взять </w:t>
      </w:r>
      <w:r>
        <w:rPr>
          <w:rStyle w:val="HTML"/>
          <w:rFonts w:ascii="Consolas" w:hAnsi="Consolas"/>
          <w:i w:val="0"/>
          <w:iCs w:val="0"/>
        </w:rPr>
        <w:t>j</w:t>
      </w:r>
      <w:r>
        <w:t>-й элемент.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r>
        <w:t>Давайте заведем простую матрицу </w:t>
      </w:r>
      <w:r>
        <w:rPr>
          <w:rStyle w:val="HTML"/>
          <w:rFonts w:ascii="Consolas" w:hAnsi="Consolas"/>
          <w:i w:val="0"/>
          <w:iCs w:val="0"/>
        </w:rPr>
        <w:t>M</w:t>
      </w:r>
      <w:r>
        <w:t xml:space="preserve"> размера 2×3 (2 строки и 3 столбца) и получим элемент на позиции (1, 3). Обратите внимание: в математике нумерация строк и столбцов идет с единицы, а не с нуля. И, по договоренности </w:t>
      </w:r>
      <w:r>
        <w:lastRenderedPageBreak/>
        <w:t>среди математиков, сначала всегда указывается строка, а лишь затем — столбец. Элемент на </w:t>
      </w:r>
      <w:r>
        <w:rPr>
          <w:rStyle w:val="HTML"/>
          <w:rFonts w:ascii="Consolas" w:hAnsi="Consolas"/>
          <w:i w:val="0"/>
          <w:iCs w:val="0"/>
        </w:rPr>
        <w:t>i</w:t>
      </w:r>
      <w:r>
        <w:t>-ой строке, </w:t>
      </w:r>
      <w:r>
        <w:rPr>
          <w:rStyle w:val="HTML"/>
          <w:rFonts w:ascii="Consolas" w:hAnsi="Consolas"/>
          <w:i w:val="0"/>
          <w:iCs w:val="0"/>
        </w:rPr>
        <w:t>j</w:t>
      </w:r>
      <w:r>
        <w:t>-м столбце матрицы </w:t>
      </w:r>
      <w:r>
        <w:rPr>
          <w:rStyle w:val="HTML"/>
          <w:rFonts w:ascii="Consolas" w:hAnsi="Consolas"/>
          <w:i w:val="0"/>
          <w:iCs w:val="0"/>
        </w:rPr>
        <w:t>M</w:t>
      </w:r>
      <w:r>
        <w:t xml:space="preserve"> в математике обозначается </w:t>
      </w:r>
      <w:proofErr w:type="spellStart"/>
      <w:proofErr w:type="gramStart"/>
      <w:r>
        <w:t>M</w:t>
      </w:r>
      <w:r>
        <w:rPr>
          <w:vertAlign w:val="subscript"/>
        </w:rPr>
        <w:t>i,j</w:t>
      </w:r>
      <w:proofErr w:type="spellEnd"/>
      <w:r>
        <w:t>.</w:t>
      </w:r>
      <w:proofErr w:type="gramEnd"/>
      <w:r>
        <w:t xml:space="preserve"> Итак: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matrix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]]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matrix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][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=&gt; 3</w:t>
      </w:r>
    </w:p>
    <w:p w:rsidR="00CE24DA" w:rsidRDefault="00CE24DA" w:rsidP="006E44AE">
      <w:pPr>
        <w:pStyle w:val="a4"/>
        <w:spacing w:before="120" w:beforeAutospacing="0" w:after="240" w:afterAutospacing="0"/>
        <w:ind w:left="900" w:right="900"/>
        <w:jc w:val="both"/>
      </w:pPr>
      <w:proofErr w:type="spellStart"/>
      <w:r>
        <w:rPr>
          <w:rStyle w:val="HTML"/>
          <w:rFonts w:ascii="Consolas" w:hAnsi="Consolas"/>
          <w:i w:val="0"/>
          <w:iCs w:val="0"/>
        </w:rPr>
        <w:t>matrix</w:t>
      </w:r>
      <w:proofErr w:type="spellEnd"/>
      <w:r>
        <w:t> — вся матрица, </w:t>
      </w:r>
      <w:proofErr w:type="spellStart"/>
      <w:proofErr w:type="gramStart"/>
      <w:r>
        <w:rPr>
          <w:rStyle w:val="HTML0"/>
          <w:rFonts w:ascii="Consolas" w:hAnsi="Consolas"/>
        </w:rPr>
        <w:t>matrix</w:t>
      </w:r>
      <w:proofErr w:type="spellEnd"/>
      <w:r>
        <w:rPr>
          <w:rStyle w:val="HTML0"/>
          <w:rFonts w:ascii="Consolas" w:hAnsi="Consolas"/>
        </w:rPr>
        <w:t>[</w:t>
      </w:r>
      <w:proofErr w:type="gramEnd"/>
      <w:r>
        <w:rPr>
          <w:rStyle w:val="HTML0"/>
          <w:rFonts w:ascii="Consolas" w:hAnsi="Consolas"/>
        </w:rPr>
        <w:t>0]</w:t>
      </w:r>
      <w:r>
        <w:t> — список значений в первой строке,</w:t>
      </w:r>
      <w:r w:rsidR="006E44AE">
        <w:t xml:space="preserve"> </w:t>
      </w:r>
      <w:bookmarkStart w:id="0" w:name="_GoBack"/>
      <w:bookmarkEnd w:id="0"/>
      <w:proofErr w:type="spellStart"/>
      <w:r>
        <w:rPr>
          <w:rStyle w:val="HTML0"/>
          <w:rFonts w:ascii="Consolas" w:hAnsi="Consolas"/>
        </w:rPr>
        <w:t>matrix</w:t>
      </w:r>
      <w:proofErr w:type="spellEnd"/>
      <w:r>
        <w:rPr>
          <w:rStyle w:val="HTML0"/>
          <w:rFonts w:ascii="Consolas" w:hAnsi="Consolas"/>
        </w:rPr>
        <w:t>[0][2]</w:t>
      </w:r>
      <w:r>
        <w:t> — элемент в третьем столбце в этой строке.</w:t>
      </w:r>
    </w:p>
    <w:p w:rsidR="00CE24DA" w:rsidRDefault="00CE24DA" w:rsidP="00CE24DA">
      <w:pPr>
        <w:pStyle w:val="a4"/>
        <w:spacing w:before="120" w:beforeAutospacing="0" w:after="240" w:afterAutospacing="0"/>
        <w:ind w:left="900" w:right="900"/>
      </w:pPr>
      <w:r>
        <w:t>Чтобы перебрать элементы матрицы, приходится использовать двойные циклы. Например, выведем на экран все элементы матрицы, перебирая их по столбцам: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col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E24DA" w:rsidRP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 </w:t>
      </w:r>
      <w:r w:rsidRPr="00CE24D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E24D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E24D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E24D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E24DA" w:rsidRDefault="00CE24DA" w:rsidP="00CE24DA">
      <w:pPr>
        <w:pStyle w:val="HTML1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r w:rsidRPr="00CE24D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matrix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row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][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F12C76" w:rsidRPr="00E361C5" w:rsidRDefault="00F12C76" w:rsidP="00E361C5"/>
    <w:sectPr w:rsidR="00F12C76" w:rsidRPr="00E361C5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210B86"/>
    <w:rsid w:val="006C0B77"/>
    <w:rsid w:val="006E44AE"/>
    <w:rsid w:val="007D3767"/>
    <w:rsid w:val="008242FF"/>
    <w:rsid w:val="00870751"/>
    <w:rsid w:val="00876387"/>
    <w:rsid w:val="00922C48"/>
    <w:rsid w:val="009E4365"/>
    <w:rsid w:val="00B915B7"/>
    <w:rsid w:val="00CE24DA"/>
    <w:rsid w:val="00D56212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6FE7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90/materials/6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90/materials/6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0/materials/6215" TargetMode="External"/><Relationship Id="rId5" Type="http://schemas.openxmlformats.org/officeDocument/2006/relationships/hyperlink" Target="https://lyceum.yandex.ru/courses/468/groups/3752/lessons/2490/materials/62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2021-03-25T12:37:00Z</dcterms:created>
  <dcterms:modified xsi:type="dcterms:W3CDTF">2021-03-25T12:51:00Z</dcterms:modified>
</cp:coreProperties>
</file>