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D7" w:rsidRDefault="005B2FD7" w:rsidP="005B2FD7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Рекурсия</w:t>
      </w:r>
    </w:p>
    <w:p w:rsidR="005B2FD7" w:rsidRDefault="00BD548B" w:rsidP="005B2FD7">
      <w:pPr>
        <w:numPr>
          <w:ilvl w:val="0"/>
          <w:numId w:val="26"/>
        </w:numPr>
        <w:spacing w:before="120" w:after="120"/>
        <w:ind w:left="0"/>
        <w:rPr>
          <w:rFonts w:cs="Times New Roman"/>
        </w:rPr>
      </w:pPr>
      <w:hyperlink r:id="rId6" w:anchor="1" w:history="1">
        <w:r w:rsidR="005B2FD7">
          <w:rPr>
            <w:rStyle w:val="a3"/>
            <w:u w:val="none"/>
          </w:rPr>
          <w:t>Факториал и число сочетаний</w:t>
        </w:r>
      </w:hyperlink>
    </w:p>
    <w:p w:rsidR="005B2FD7" w:rsidRDefault="00BD548B" w:rsidP="005B2FD7">
      <w:pPr>
        <w:numPr>
          <w:ilvl w:val="0"/>
          <w:numId w:val="26"/>
        </w:numPr>
        <w:spacing w:before="120" w:after="120"/>
        <w:ind w:left="0"/>
      </w:pPr>
      <w:hyperlink r:id="rId7" w:anchor="2" w:history="1">
        <w:r w:rsidR="005B2FD7">
          <w:rPr>
            <w:rStyle w:val="a3"/>
            <w:u w:val="none"/>
          </w:rPr>
          <w:t>Определение рекурсии, принцип работы</w:t>
        </w:r>
      </w:hyperlink>
    </w:p>
    <w:p w:rsidR="005B2FD7" w:rsidRDefault="00BD548B" w:rsidP="005B2FD7">
      <w:pPr>
        <w:numPr>
          <w:ilvl w:val="0"/>
          <w:numId w:val="26"/>
        </w:numPr>
        <w:spacing w:before="120" w:after="120"/>
        <w:ind w:left="0"/>
      </w:pPr>
      <w:hyperlink r:id="rId8" w:anchor="3" w:history="1">
        <w:r w:rsidR="005B2FD7">
          <w:rPr>
            <w:rStyle w:val="a3"/>
            <w:u w:val="none"/>
          </w:rPr>
          <w:t>Опасность использования рекурсивных алгоритмов или что может пойти не так</w:t>
        </w:r>
      </w:hyperlink>
    </w:p>
    <w:p w:rsidR="005B2FD7" w:rsidRDefault="00BD548B" w:rsidP="005B2FD7">
      <w:pPr>
        <w:numPr>
          <w:ilvl w:val="0"/>
          <w:numId w:val="26"/>
        </w:numPr>
        <w:spacing w:before="120" w:after="120"/>
        <w:ind w:left="0"/>
      </w:pPr>
      <w:hyperlink r:id="rId9" w:anchor="4" w:history="1">
        <w:r w:rsidR="005B2FD7">
          <w:rPr>
            <w:rStyle w:val="a3"/>
            <w:u w:val="none"/>
          </w:rPr>
          <w:t>Красота требует жертв?</w:t>
        </w:r>
      </w:hyperlink>
    </w:p>
    <w:p w:rsidR="005B2FD7" w:rsidRDefault="00BD548B" w:rsidP="005B2FD7">
      <w:pPr>
        <w:numPr>
          <w:ilvl w:val="0"/>
          <w:numId w:val="26"/>
        </w:numPr>
        <w:spacing w:before="120" w:after="120"/>
        <w:ind w:left="0"/>
      </w:pPr>
      <w:hyperlink r:id="rId10" w:anchor="5" w:history="1">
        <w:r w:rsidR="005B2FD7">
          <w:rPr>
            <w:rStyle w:val="a3"/>
            <w:u w:val="none"/>
          </w:rPr>
          <w:t>Несколько рекурсивных веток. Деревья</w:t>
        </w:r>
      </w:hyperlink>
    </w:p>
    <w:p w:rsidR="005B2FD7" w:rsidRDefault="00BD548B" w:rsidP="005B2FD7">
      <w:pPr>
        <w:numPr>
          <w:ilvl w:val="0"/>
          <w:numId w:val="26"/>
        </w:numPr>
        <w:spacing w:before="120" w:after="120"/>
        <w:ind w:left="0"/>
      </w:pPr>
      <w:hyperlink r:id="rId11" w:anchor="6" w:history="1">
        <w:r w:rsidR="005B2FD7">
          <w:rPr>
            <w:rStyle w:val="a3"/>
            <w:u w:val="none"/>
          </w:rPr>
          <w:t xml:space="preserve">Бонус. Решаем </w:t>
        </w:r>
        <w:proofErr w:type="spellStart"/>
        <w:r w:rsidR="005B2FD7">
          <w:rPr>
            <w:rStyle w:val="a3"/>
            <w:u w:val="none"/>
          </w:rPr>
          <w:t>судоку</w:t>
        </w:r>
        <w:proofErr w:type="spellEnd"/>
      </w:hyperlink>
    </w:p>
    <w:p w:rsidR="005B2FD7" w:rsidRDefault="005B2FD7" w:rsidP="005B2FD7">
      <w:pPr>
        <w:pStyle w:val="2"/>
        <w:spacing w:before="0" w:beforeAutospacing="0" w:after="180" w:afterAutospacing="0"/>
      </w:pPr>
      <w:r>
        <w:t>Аннотация</w:t>
      </w:r>
    </w:p>
    <w:p w:rsidR="005B2FD7" w:rsidRDefault="005B2FD7" w:rsidP="005B2FD7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Сегодня мы познакомимся с понятием рекурсии, покажем ее связь с уже известными нам конструкциями (циклами и функциями). Разберем наиболее часто встречающиеся ошибки и классические примеры.</w:t>
      </w:r>
    </w:p>
    <w:p w:rsidR="005B2FD7" w:rsidRDefault="005B2FD7" w:rsidP="005B2FD7">
      <w:pPr>
        <w:pStyle w:val="2"/>
        <w:spacing w:before="0" w:beforeAutospacing="0" w:after="0" w:afterAutospacing="0"/>
        <w:ind w:left="900" w:right="900"/>
      </w:pPr>
      <w:r>
        <w:t>Факториал и число сочетаний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Задача на сочетания — простейшая комбинаторная задача на сочетания без повторений: сколькими способами можно из данных n предметов выбрать некоторые k предметов, если порядок их выбора не важен?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Ответом на эту задачу является величина:</w:t>
      </w:r>
    </w:p>
    <w:p w:rsidR="005B2FD7" w:rsidRDefault="005B2FD7" w:rsidP="005B2FD7">
      <w:r>
        <w:rPr>
          <w:noProof/>
          <w:lang w:eastAsia="ru-RU"/>
        </w:rPr>
        <w:drawing>
          <wp:inline distT="0" distB="0" distL="0" distR="0">
            <wp:extent cx="1478280" cy="586740"/>
            <wp:effectExtent l="0" t="0" r="7620" b="3810"/>
            <wp:docPr id="12" name="Рисунок 12" descr="https://yastatic.net/s3/lyceum/content/images/first-year/recurs/recur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first-year/recurs/recurs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называемая числом сочетаний из n элементов по k.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Запись n! обозначает произведение 1 · 2 · 3 · ... · n, называемое факториалом числа n (мы уже неоднократно сталкивались с данным понятием), при этом считается, что 0! = 1. Приведем «красивое» математическое определение факториала:</w:t>
      </w:r>
    </w:p>
    <w:p w:rsidR="005B2FD7" w:rsidRDefault="005B2FD7" w:rsidP="005B2FD7">
      <w:r>
        <w:rPr>
          <w:noProof/>
          <w:lang w:eastAsia="ru-RU"/>
        </w:rPr>
        <w:drawing>
          <wp:inline distT="0" distB="0" distL="0" distR="0">
            <wp:extent cx="2849880" cy="647700"/>
            <wp:effectExtent l="0" t="0" r="7620" b="0"/>
            <wp:docPr id="11" name="Рисунок 11" descr="https://yastatic.net/s3/lyceum/content/images/first-year/recurs/recur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first-year/recurs/recurs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Давайте напишем функцию, вычисляющую факториал числа n классическим способом, и проверим ее работу.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Вычисление</w:t>
      </w:r>
      <w:r w:rsidRPr="005B2FD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факториала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factorial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result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index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result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index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result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i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factorial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i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 xml:space="preserve">Обратите внимание на красивый способ вычисления факториала в стиле языка </w:t>
      </w:r>
      <w:proofErr w:type="spellStart"/>
      <w:r>
        <w:t>Python</w:t>
      </w:r>
      <w:proofErr w:type="spellEnd"/>
      <w: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functools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reduce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cool_factorial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reduce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lambda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cool_factorial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5B2FD7" w:rsidRDefault="005B2FD7" w:rsidP="005B2FD7">
      <w:pPr>
        <w:pStyle w:val="2"/>
        <w:spacing w:before="0" w:beforeAutospacing="0" w:after="0" w:afterAutospacing="0"/>
        <w:ind w:left="900" w:right="900"/>
      </w:pPr>
      <w:r>
        <w:t>Определение рекурсии, принцип работы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Однако задачу вычисления факториала можно решить иначе. В математике очень часто для упрощения вычислений исходную задачу сводят к более простым.</w:t>
      </w:r>
    </w:p>
    <w:p w:rsidR="005B2FD7" w:rsidRDefault="005B2FD7" w:rsidP="005B2FD7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Рекурсия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 xml:space="preserve">В итоге можно прийти к тому, что будет вызвана первоначальная задача, но в несколько упрощенной форме. Такой прием называется рекурсией (от лат. </w:t>
      </w:r>
      <w:proofErr w:type="spellStart"/>
      <w:r>
        <w:t>recurcio</w:t>
      </w:r>
      <w:proofErr w:type="spellEnd"/>
      <w:r>
        <w:t> — «возвращение»).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Итак, </w:t>
      </w:r>
      <w:r>
        <w:rPr>
          <w:rStyle w:val="a5"/>
        </w:rPr>
        <w:t>рекурсия</w:t>
      </w:r>
      <w:r>
        <w:t> в программировании — прием, когда функция может вызывать сама себя прямо либо косвенно (через другую функцию, при этом обе функции являются рекурсивными).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Давайте еще раз посмотрим на определение факториала и обратим внимание на выделенный жирным фрагмент:</w:t>
      </w:r>
    </w:p>
    <w:p w:rsidR="005B2FD7" w:rsidRDefault="005B2FD7" w:rsidP="005B2FD7">
      <w:r>
        <w:rPr>
          <w:noProof/>
          <w:lang w:eastAsia="ru-RU"/>
        </w:rPr>
        <w:drawing>
          <wp:inline distT="0" distB="0" distL="0" distR="0">
            <wp:extent cx="2964180" cy="655320"/>
            <wp:effectExtent l="0" t="0" r="7620" b="0"/>
            <wp:docPr id="7" name="Рисунок 7" descr="https://yastatic.net/s3/lyceum/content/images/first-year/recurs/recur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first-year/recurs/recurs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Можно увидеть, что </w:t>
      </w:r>
      <w:r>
        <w:rPr>
          <w:rStyle w:val="a5"/>
        </w:rPr>
        <w:t>1 · 2 · 3 · ... · (n − 1)</w:t>
      </w:r>
      <w:r>
        <w:t>, не что иное, как факториал числа n − 1. Поэтому определение факториала можно записать в сокращенном виде:</w:t>
      </w:r>
    </w:p>
    <w:p w:rsidR="005B2FD7" w:rsidRDefault="005B2FD7" w:rsidP="005B2FD7">
      <w:r>
        <w:rPr>
          <w:noProof/>
          <w:lang w:eastAsia="ru-RU"/>
        </w:rPr>
        <w:drawing>
          <wp:inline distT="0" distB="0" distL="0" distR="0">
            <wp:extent cx="1912620" cy="647700"/>
            <wp:effectExtent l="0" t="0" r="0" b="0"/>
            <wp:docPr id="6" name="Рисунок 6" descr="https://yastatic.net/s3/lyceum/content/images/first-year/recurs/recur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first-year/recurs/recurs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 xml:space="preserve">Вернемся к нашей задаче и рассмотрим функцию вычисления факториала с несколько другой стороны, постараемся применить рекурсию. Известно, что 0! = 1, 1! = 1. А как вычислить величину n! для большого n? Если бы мы могли вычислить величину (n − 1)!, тогда мы легко вычислим n!, поскольку n! = n · </w:t>
      </w:r>
      <w:r>
        <w:lastRenderedPageBreak/>
        <w:t>(n − 1)!. Но как вычислить (n − 1)!? Если бы мы вычислили (n − 2)!, мы сможем вычислить и (n − 1)! = (n − 1) · (n − 2)!. А как вычислить (n − 2)!? Если бы... В конце концов, мы дойдем до величины 0!, которая равна 1. Таким образом, для вычисления факториала мы можем использовать значение факториала для меньшего числа.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Давайте напишем соответствующую функцию: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Рекурсивное вычисление факториала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rec_factorial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rec_factorial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Логическая сложность рекурсивных функций заключается в изменении параметров и особенностях получения промежуточных результатов при последовательном обращении подпрограммы к себе. Выполняется две серии шагов. Первая серия — шаги рекурсивного погружения подпрограмм в себя до тех пор, пока выбранный параметр не достигнет граничного значения (</w:t>
      </w:r>
      <w:r>
        <w:rPr>
          <w:rStyle w:val="a5"/>
        </w:rPr>
        <w:t>глубина рекурсии</w:t>
      </w:r>
      <w:r>
        <w:t>). Вторая серия — шаги рекурсивного выхода до тех пор, пока значение выбранного параметра не достигнет начального. Она, как правило, и обеспечивает получение промежуточных и конечных результатов.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Вот так работает рекурсивная функция вычисления факториала:</w:t>
      </w:r>
    </w:p>
    <w:p w:rsidR="005B2FD7" w:rsidRDefault="005B2FD7" w:rsidP="005B2FD7">
      <w:r>
        <w:rPr>
          <w:noProof/>
          <w:lang w:eastAsia="ru-RU"/>
        </w:rPr>
        <w:lastRenderedPageBreak/>
        <w:drawing>
          <wp:inline distT="0" distB="0" distL="0" distR="0" wp14:anchorId="624C9A29" wp14:editId="5A49473C">
            <wp:extent cx="6299835" cy="507809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В общем случае рекурсия тяготеет к </w:t>
      </w:r>
      <w:hyperlink r:id="rId17" w:tgtFrame="_blank" w:history="1">
        <w:r>
          <w:rPr>
            <w:rStyle w:val="a3"/>
            <w:u w:val="none"/>
          </w:rPr>
          <w:t>декларативному</w:t>
        </w:r>
      </w:hyperlink>
      <w:r>
        <w:t> стилю программированию. Если в двух словах: когда мы пишем императивную функцию (как делали все время до этого), отвечаем на вопрос, </w:t>
      </w:r>
      <w:r>
        <w:rPr>
          <w:rStyle w:val="a5"/>
        </w:rPr>
        <w:t>как</w:t>
      </w:r>
      <w:r>
        <w:t> достигнуть необходимого результата, а когда создаем декларативную — на вопрос, </w:t>
      </w:r>
      <w:r>
        <w:rPr>
          <w:rStyle w:val="a5"/>
        </w:rPr>
        <w:t>что</w:t>
      </w:r>
      <w:r>
        <w:t> такое наш результат.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Поэтому в </w:t>
      </w:r>
      <w:r>
        <w:rPr>
          <w:rStyle w:val="a5"/>
        </w:rPr>
        <w:t>любой</w:t>
      </w:r>
      <w:r>
        <w:t> рекурсивной функции должно быть как минимум </w:t>
      </w:r>
      <w:r>
        <w:rPr>
          <w:rStyle w:val="a5"/>
        </w:rPr>
        <w:t>две</w:t>
      </w:r>
      <w:r>
        <w:t> ветки развития «сюжета»:</w:t>
      </w:r>
    </w:p>
    <w:p w:rsidR="005B2FD7" w:rsidRDefault="005B2FD7" w:rsidP="005B2FD7">
      <w:pPr>
        <w:numPr>
          <w:ilvl w:val="0"/>
          <w:numId w:val="27"/>
        </w:numPr>
        <w:spacing w:after="180"/>
        <w:ind w:left="1140" w:right="900"/>
      </w:pPr>
      <w:r>
        <w:t>Основная.</w:t>
      </w:r>
    </w:p>
    <w:p w:rsidR="005B2FD7" w:rsidRDefault="005B2FD7" w:rsidP="005B2FD7">
      <w:pPr>
        <w:numPr>
          <w:ilvl w:val="0"/>
          <w:numId w:val="27"/>
        </w:numPr>
        <w:spacing w:after="180"/>
        <w:ind w:left="1140" w:right="900"/>
      </w:pPr>
      <w:r>
        <w:t>Точка выхода.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Сама функция при этом получается </w:t>
      </w:r>
      <w:r>
        <w:rPr>
          <w:rStyle w:val="a5"/>
        </w:rPr>
        <w:t>декларативной</w:t>
      </w:r>
      <w:r>
        <w:t>: она повторяет практически один в один определение факториала.</w:t>
      </w:r>
    </w:p>
    <w:p w:rsidR="005B2FD7" w:rsidRDefault="005B2FD7" w:rsidP="005B2FD7">
      <w:pPr>
        <w:pStyle w:val="2"/>
        <w:spacing w:before="0" w:beforeAutospacing="0" w:after="0" w:afterAutospacing="0"/>
        <w:ind w:left="900" w:right="900"/>
      </w:pPr>
      <w:r>
        <w:t>Опасность использования рекурсивных алгоритмов или что может пойти не так</w:t>
      </w:r>
    </w:p>
    <w:p w:rsidR="005B2FD7" w:rsidRDefault="005B2FD7" w:rsidP="005B2FD7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Наиболее распространенной ошибкой при использовании рекурсии является бесконечная рекурсия, когда цепочка вызовов функций никогда не завершается и продолжается, пока не кончится свободная память в компьютере.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lastRenderedPageBreak/>
        <w:t>Определим две наиболее распространенные причины для бесконечной рекурсии на примере некорректно написанной функции нахождения факториала числа.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rec_factorial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rec_factorial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rec_factorial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number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rec_factorial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Итак, при разработке рекурсивной функции необходимо прежде всего оформлять условия завершения рекурсии и думать, почему рекурсия когда-либо завершит работу.</w:t>
      </w:r>
    </w:p>
    <w:p w:rsidR="005B2FD7" w:rsidRDefault="005B2FD7" w:rsidP="005B2FD7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Еще одна проблема, связанная с использованием рекурсивных функций, — нетривиальность задачи оценки сложности и эффективности алгоритма. Сложность этих алгоритмов зависит не только от сложности внутренних циклов, но и от количества итераций рекурсии. Рекурсивная процедура может выглядеть достаточно простой, но она может серьезно усложнить программу, многократно вызывая себя.</w:t>
      </w:r>
    </w:p>
    <w:p w:rsidR="005B2FD7" w:rsidRDefault="005B2FD7" w:rsidP="005B2FD7">
      <w:pPr>
        <w:pStyle w:val="2"/>
        <w:spacing w:before="0" w:beforeAutospacing="0" w:after="0" w:afterAutospacing="0"/>
        <w:ind w:left="900" w:right="900"/>
      </w:pPr>
      <w:r>
        <w:t>Красота требует жертв?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Напишем функцию перевода числа из десятичной системы счисления в двоичную (а на самом деле и в любую другую позиционную систему).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Для начала вспомним базовый алгоритм перевода: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Шаг 1.</w:t>
      </w:r>
      <w:r>
        <w:t> Разделить число на основание системы счисления, в которую осуществляется перевод (в нашем случае — два). Записать остаток.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Шаг 2.</w:t>
      </w:r>
      <w:r>
        <w:t> Если результат деления больше двух или равен двум, продолжать делить его на два до тех пор, пока результат деления не станет равен единице.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rPr>
          <w:rStyle w:val="a5"/>
        </w:rPr>
        <w:t>Шаг 3.</w:t>
      </w:r>
      <w:r>
        <w:t> Выписать результат последнего деления и все остатки от деления в обратном порядке в одну строку.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Рассмотрим на примере перевода числа 136 в двоичную систему счисления:</w:t>
      </w:r>
    </w:p>
    <w:p w:rsidR="005B2FD7" w:rsidRDefault="005B2FD7" w:rsidP="005B2FD7">
      <w:r>
        <w:rPr>
          <w:noProof/>
          <w:lang w:eastAsia="ru-RU"/>
        </w:rPr>
        <w:lastRenderedPageBreak/>
        <w:drawing>
          <wp:inline distT="0" distB="0" distL="0" distR="0" wp14:anchorId="05150D2A" wp14:editId="133140E0">
            <wp:extent cx="6299835" cy="4246245"/>
            <wp:effectExtent l="0" t="0" r="571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136</w:t>
      </w:r>
      <w:r>
        <w:rPr>
          <w:vertAlign w:val="subscript"/>
        </w:rPr>
        <w:t>10</w:t>
      </w:r>
      <w:r>
        <w:t> = 10001000</w:t>
      </w:r>
      <w:r>
        <w:rPr>
          <w:vertAlign w:val="subscript"/>
        </w:rPr>
        <w:t>2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Декларативное описание этой функции звучит так:</w:t>
      </w:r>
    </w:p>
    <w:p w:rsidR="005B2FD7" w:rsidRDefault="005B2FD7" w:rsidP="005B2FD7">
      <w:pPr>
        <w:numPr>
          <w:ilvl w:val="0"/>
          <w:numId w:val="28"/>
        </w:numPr>
        <w:spacing w:after="180"/>
        <w:ind w:left="1140" w:right="900"/>
      </w:pPr>
      <w:r>
        <w:t>Если число </w:t>
      </w:r>
      <w:r>
        <w:rPr>
          <w:rStyle w:val="HTML"/>
          <w:rFonts w:ascii="Consolas" w:hAnsi="Consolas"/>
          <w:i w:val="0"/>
          <w:iCs w:val="0"/>
        </w:rPr>
        <w:t>a</w:t>
      </w:r>
      <w:r>
        <w:t> больше единицы, напечатаем перевод в двоичную систему числа, равного целой части от деления </w:t>
      </w:r>
      <w:r>
        <w:rPr>
          <w:rStyle w:val="HTML"/>
          <w:rFonts w:ascii="Consolas" w:hAnsi="Consolas"/>
          <w:i w:val="0"/>
          <w:iCs w:val="0"/>
        </w:rPr>
        <w:t>a</w:t>
      </w:r>
      <w:r>
        <w:t> на два.</w:t>
      </w:r>
    </w:p>
    <w:p w:rsidR="005B2FD7" w:rsidRDefault="005B2FD7" w:rsidP="005B2FD7">
      <w:pPr>
        <w:numPr>
          <w:ilvl w:val="0"/>
          <w:numId w:val="28"/>
        </w:numPr>
        <w:spacing w:after="180"/>
        <w:ind w:left="1140" w:right="900"/>
      </w:pPr>
      <w:r>
        <w:t>В противном случае напечатаем остаток от деления </w:t>
      </w:r>
      <w:r>
        <w:rPr>
          <w:rStyle w:val="HTML"/>
          <w:rFonts w:ascii="Consolas" w:hAnsi="Consolas"/>
          <w:i w:val="0"/>
          <w:iCs w:val="0"/>
        </w:rPr>
        <w:t>a</w:t>
      </w:r>
      <w:r>
        <w:t> на два.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С помощью рекурсии реализовать этот алгоритм можно очень красивым и лаконичным кодом.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bin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&gt;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bin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end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""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Теперь напишем функцию, которая вычисляет НОД (наибольший общий делитель) пары чисел А и B.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Определение:</w:t>
      </w:r>
    </w:p>
    <w:p w:rsidR="005B2FD7" w:rsidRDefault="005B2FD7" w:rsidP="005B2FD7">
      <w:pPr>
        <w:numPr>
          <w:ilvl w:val="0"/>
          <w:numId w:val="29"/>
        </w:numPr>
        <w:spacing w:after="180"/>
        <w:ind w:left="1140" w:right="900"/>
      </w:pPr>
      <w:r>
        <w:t>Если число </w:t>
      </w:r>
      <w:r>
        <w:rPr>
          <w:rStyle w:val="HTML"/>
          <w:rFonts w:ascii="Consolas" w:hAnsi="Consolas"/>
          <w:i w:val="0"/>
          <w:iCs w:val="0"/>
        </w:rPr>
        <w:t>b</w:t>
      </w:r>
      <w:r>
        <w:t> равно 0, вернем число </w:t>
      </w:r>
      <w:r>
        <w:rPr>
          <w:rStyle w:val="HTML"/>
          <w:rFonts w:ascii="Consolas" w:hAnsi="Consolas"/>
          <w:i w:val="0"/>
          <w:iCs w:val="0"/>
        </w:rPr>
        <w:t>a</w:t>
      </w:r>
      <w:r>
        <w:t>.</w:t>
      </w:r>
    </w:p>
    <w:p w:rsidR="005B2FD7" w:rsidRDefault="005B2FD7" w:rsidP="005B2FD7">
      <w:pPr>
        <w:numPr>
          <w:ilvl w:val="0"/>
          <w:numId w:val="29"/>
        </w:numPr>
        <w:spacing w:after="180"/>
        <w:ind w:left="1140" w:right="900"/>
      </w:pPr>
      <w:r>
        <w:t>В противном случае вернем значение функции (рекурсия) от числа </w:t>
      </w:r>
      <w:r>
        <w:rPr>
          <w:rStyle w:val="HTML"/>
          <w:rFonts w:ascii="Consolas" w:hAnsi="Consolas"/>
          <w:i w:val="0"/>
          <w:iCs w:val="0"/>
        </w:rPr>
        <w:t>b</w:t>
      </w:r>
      <w:r>
        <w:t> и остатка от деления числа </w:t>
      </w:r>
      <w:r>
        <w:rPr>
          <w:rStyle w:val="HTML"/>
          <w:rFonts w:ascii="Consolas" w:hAnsi="Consolas"/>
          <w:i w:val="0"/>
          <w:iCs w:val="0"/>
        </w:rPr>
        <w:t>a</w:t>
      </w:r>
      <w:r>
        <w:t> на число </w:t>
      </w:r>
      <w:r>
        <w:rPr>
          <w:rStyle w:val="HTML"/>
          <w:rFonts w:ascii="Consolas" w:hAnsi="Consolas"/>
          <w:i w:val="0"/>
          <w:iCs w:val="0"/>
        </w:rPr>
        <w:t>b</w:t>
      </w:r>
      <w:r>
        <w:t>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gcd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gcd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b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gcd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16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24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И последний пример: функция, которая удаляет из строки </w:t>
      </w:r>
      <w:r>
        <w:rPr>
          <w:rStyle w:val="HTML"/>
          <w:rFonts w:ascii="Consolas" w:hAnsi="Consolas"/>
          <w:i w:val="0"/>
          <w:iCs w:val="0"/>
        </w:rPr>
        <w:t>s</w:t>
      </w:r>
      <w:r>
        <w:t> все вхождения символа </w:t>
      </w:r>
      <w:r>
        <w:rPr>
          <w:rStyle w:val="HTML"/>
          <w:rFonts w:ascii="Consolas" w:hAnsi="Consolas"/>
          <w:i w:val="0"/>
          <w:iCs w:val="0"/>
        </w:rPr>
        <w:t>e</w:t>
      </w:r>
      <w:r>
        <w:t>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del_all_e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not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elif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del_all_e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:],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del_all_e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:],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del_all_e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мама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мыла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раму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а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5B2FD7" w:rsidRDefault="005B2FD7" w:rsidP="005B2FD7">
      <w:pPr>
        <w:pStyle w:val="2"/>
        <w:spacing w:before="0" w:beforeAutospacing="0" w:after="0" w:afterAutospacing="0"/>
        <w:ind w:left="900" w:right="900"/>
      </w:pPr>
      <w:r>
        <w:t>Несколько рекурсивных веток. Деревья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Рассмотрим в качестве примера функцию, вычисляющую числа Фибоначчи.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Числа Фибоначчи — ряд чисел: 1, 1, 2, 3, 5, 8, 13, 21, 34, 55, 89..., в котором два первых элемента равны 1, а каждый следующий — сумме двух предыдущих. Удивительно, что отношение двух соседних чисел Фибоначчи стремится к числу золотого сечения: 1,6180339887.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Составим рекурсивное определение этих чисел и сразу запишем его в виде функции: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rec_fib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&lt;=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rec_fib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rec_fib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Это удивительно, но программа почти слово в слово совпадает с определением чисел Фибоначчи!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lastRenderedPageBreak/>
        <w:t>Однако в этом примере мы столкнулись с новым типом рекурсии, в котором функция порождает целых </w:t>
      </w:r>
      <w:r>
        <w:rPr>
          <w:rStyle w:val="a5"/>
        </w:rPr>
        <w:t>две</w:t>
      </w:r>
      <w:r>
        <w:t> рекурсивные ветки. Неявно во время выполнения программы мы обходим дерево в глубину. Проиллюстрируем это на примере </w:t>
      </w:r>
      <w:proofErr w:type="spellStart"/>
      <w:r>
        <w:rPr>
          <w:rStyle w:val="HTML0"/>
          <w:rFonts w:ascii="Consolas" w:hAnsi="Consolas"/>
        </w:rPr>
        <w:t>fib</w:t>
      </w:r>
      <w:proofErr w:type="spellEnd"/>
      <w:r>
        <w:rPr>
          <w:rStyle w:val="HTML0"/>
          <w:rFonts w:ascii="Consolas" w:hAnsi="Consolas"/>
        </w:rPr>
        <w:t>(6)</w:t>
      </w:r>
      <w:r>
        <w:t>:</w:t>
      </w:r>
    </w:p>
    <w:p w:rsidR="005B2FD7" w:rsidRDefault="005B2FD7" w:rsidP="005B2FD7">
      <w:r>
        <w:rPr>
          <w:noProof/>
          <w:lang w:eastAsia="ru-RU"/>
        </w:rPr>
        <w:drawing>
          <wp:inline distT="0" distB="0" distL="0" distR="0" wp14:anchorId="5969D2EA" wp14:editId="5C885B44">
            <wp:extent cx="6299835" cy="56673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Важно понимать, что экземпляры функции выполняются не параллельно, а в детерминированной (то есть определенной) последовательности: сначала левое поддерево, а потом все правое поддерево из любой вершины.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Интересно и то, что дерево очень быстро разрастается при росте номера числа Фибоначчи, что влечет замедление программы и трату памяти.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Кстати, следующее число Фибоначчи вычисляется ровно в золотое сечение раз медленнее, чем предыдущее. Таким образом, </w:t>
      </w:r>
      <w:proofErr w:type="spellStart"/>
      <w:r>
        <w:rPr>
          <w:rStyle w:val="HTML0"/>
          <w:rFonts w:ascii="Consolas" w:hAnsi="Consolas"/>
        </w:rPr>
        <w:t>fib</w:t>
      </w:r>
      <w:proofErr w:type="spellEnd"/>
      <w:r>
        <w:rPr>
          <w:rStyle w:val="HTML0"/>
          <w:rFonts w:ascii="Consolas" w:hAnsi="Consolas"/>
        </w:rPr>
        <w:t>(500)</w:t>
      </w:r>
      <w:r>
        <w:t> будет получено уже после того, как исчезнет Солнечная система.</w:t>
      </w:r>
    </w:p>
    <w:p w:rsidR="005B2FD7" w:rsidRPr="005B2FD7" w:rsidRDefault="005B2FD7" w:rsidP="005B2FD7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Следующий пример демонстрирует этот факт. Запустите</w:t>
      </w:r>
      <w:r w:rsidRPr="005B2FD7">
        <w:rPr>
          <w:lang w:val="en-US"/>
        </w:rPr>
        <w:t xml:space="preserve"> </w:t>
      </w:r>
      <w:r>
        <w:t>его</w:t>
      </w:r>
      <w:r w:rsidRPr="005B2FD7">
        <w:rPr>
          <w:lang w:val="en-US"/>
        </w:rPr>
        <w:t xml:space="preserve"> </w:t>
      </w:r>
      <w:r>
        <w:t>и</w:t>
      </w:r>
      <w:r w:rsidRPr="005B2FD7">
        <w:rPr>
          <w:lang w:val="en-US"/>
        </w:rPr>
        <w:t> </w:t>
      </w:r>
      <w:r>
        <w:t>убедитесь</w:t>
      </w:r>
      <w:r w:rsidRPr="005B2FD7">
        <w:rPr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35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rec_fib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"%.03f"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А теперь запустите простой императивный вариант: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fib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_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35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fib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"%.03f"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Второй вариант работает существенно быстрее.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А все потому, что в рекурсивном случае мы много раз вычисляем одно и то же число Фибоначчи. Никакого </w:t>
      </w:r>
      <w:r>
        <w:rPr>
          <w:rStyle w:val="a5"/>
        </w:rPr>
        <w:t>кеширования</w:t>
      </w:r>
      <w:r>
        <w:t xml:space="preserve"> (запоминания предыдущих вычислений) не происходит. Кстати, оптимизации типа кеширования присутствуют по умолчанию в функциональных языках (LISP, </w:t>
      </w:r>
      <w:proofErr w:type="spellStart"/>
      <w:r>
        <w:t>Haskell</w:t>
      </w:r>
      <w:proofErr w:type="spellEnd"/>
      <w:r>
        <w:t>). В </w:t>
      </w:r>
      <w:proofErr w:type="spellStart"/>
      <w:r>
        <w:t>Python</w:t>
      </w:r>
      <w:proofErr w:type="spellEnd"/>
      <w:r>
        <w:t xml:space="preserve"> включать такой функционал надо вручную.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В следующем примере запоминаются последние 1000 вызовов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fib</w:t>
      </w:r>
      <w:proofErr w:type="spellEnd"/>
      <w:r>
        <w:t>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functools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lru_cache</w:t>
      </w:r>
      <w:proofErr w:type="spell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@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lru_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cache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maxsize</w:t>
      </w:r>
      <w:proofErr w:type="spellEnd"/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1000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rec_fib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&lt;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&lt;=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rec_fib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rec_fib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35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rec_fib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"%.03f"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time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Ну вот, теперь все работает быстро.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Перейдем к главному выводу.</w:t>
      </w:r>
    </w:p>
    <w:p w:rsidR="005B2FD7" w:rsidRDefault="005B2FD7" w:rsidP="005B2FD7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Рекурсивный метод обеспечивает удобный обход списка, дерева или графа, при этом контролируя перемещение по элементам и возвращение к предыдущим состояниям. Этим можно пользоваться во многих математических и прикладных задачах.</w:t>
      </w:r>
    </w:p>
    <w:p w:rsidR="005B2FD7" w:rsidRDefault="005B2FD7" w:rsidP="005B2FD7">
      <w:pPr>
        <w:pStyle w:val="2"/>
        <w:spacing w:before="0" w:beforeAutospacing="0" w:after="0" w:afterAutospacing="0"/>
        <w:ind w:left="900" w:right="900"/>
      </w:pPr>
      <w:r>
        <w:t xml:space="preserve">Бонус. Решаем </w:t>
      </w:r>
      <w:proofErr w:type="spellStart"/>
      <w:r>
        <w:t>судоку</w:t>
      </w:r>
      <w:proofErr w:type="spellEnd"/>
    </w:p>
    <w:p w:rsidR="005B2FD7" w:rsidRDefault="005B2FD7" w:rsidP="005B2FD7">
      <w:r>
        <w:rPr>
          <w:noProof/>
          <w:lang w:eastAsia="ru-RU"/>
        </w:rPr>
        <w:drawing>
          <wp:inline distT="0" distB="0" distL="0" distR="0">
            <wp:extent cx="3810000" cy="3657600"/>
            <wp:effectExtent l="0" t="0" r="0" b="0"/>
            <wp:docPr id="2" name="Рисунок 2" descr="https://yastatic.net/s3/lyceum/content/image/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/sudok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Вы уже могли сталкиваться с этой задачей раньше. Вспомните, как мы ее решали? Попробуем теперь предложить иной способ.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 xml:space="preserve">Предположим, что нам нужно сделать программу, которая разгадывает </w:t>
      </w:r>
      <w:proofErr w:type="spellStart"/>
      <w:r>
        <w:t>судоку</w:t>
      </w:r>
      <w:proofErr w:type="spellEnd"/>
      <w:r>
        <w:t>. Пусть поле моделируется списком списков с целыми числами: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field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8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9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 xml:space="preserve">Сформулируем рекурсивный алгоритм решения </w:t>
      </w:r>
      <w:proofErr w:type="spellStart"/>
      <w:r>
        <w:t>судоку</w:t>
      </w:r>
      <w:proofErr w:type="spellEnd"/>
      <w:r>
        <w:t>.</w:t>
      </w:r>
    </w:p>
    <w:p w:rsidR="005B2FD7" w:rsidRDefault="005B2FD7" w:rsidP="005B2FD7">
      <w:pPr>
        <w:numPr>
          <w:ilvl w:val="0"/>
          <w:numId w:val="30"/>
        </w:numPr>
        <w:spacing w:after="180"/>
        <w:ind w:left="1140" w:right="900"/>
      </w:pPr>
      <w:r>
        <w:t xml:space="preserve">Если на поле </w:t>
      </w:r>
      <w:proofErr w:type="spellStart"/>
      <w:r>
        <w:t>судоку</w:t>
      </w:r>
      <w:proofErr w:type="spellEnd"/>
      <w:r>
        <w:t xml:space="preserve"> нет пустых клеток, оно уже решено и надо просто вернуть поле в качестве решения</w:t>
      </w:r>
    </w:p>
    <w:p w:rsidR="005B2FD7" w:rsidRDefault="005B2FD7" w:rsidP="005B2FD7">
      <w:pPr>
        <w:numPr>
          <w:ilvl w:val="0"/>
          <w:numId w:val="30"/>
        </w:numPr>
        <w:spacing w:after="180"/>
        <w:ind w:left="1140" w:right="900"/>
      </w:pPr>
      <w:r>
        <w:t>Если есть пустые клетки, надо вычислить какую-либо пустую клетку, для которой количество возможных вариантов минимально. Попробовать по очереди проверять эти варианты, и, если будет найдено решение, вернуть его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Сама функция будет не сильно больше данного описания: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copy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deepcopy</w:t>
      </w:r>
      <w:proofErr w:type="spell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shuffle</w:t>
      </w:r>
    </w:p>
    <w:p w:rsidR="005B2FD7" w:rsidRPr="00282773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282773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28277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time </w:t>
      </w:r>
      <w:r w:rsidRPr="00282773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282773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clock</w:t>
      </w:r>
    </w:p>
    <w:p w:rsidR="005B2FD7" w:rsidRPr="00282773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"""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 xml:space="preserve">Для всех клеток на основе ограничений 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возвращает список возможных чисел, например: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0, {2, 3, 4, 5, 6, 7, 8,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1, {2, 3, 5, 6, 8,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2, {2, 3, 4, 5, 6, 7, 8,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3, {1, 3, 4, 5, 6, 7, 8,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4, {1, 3, 4, 6, 7,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5, {1, 3, 4, 5, 6, 7, 8,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6, {1, 2, 4, 5, 6, 7, 8,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7, {1, 2, 4, 5, 7, 8})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(0, 8, {1, 2, 4, 5, 6, 7, 8,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lastRenderedPageBreak/>
        <w:t>(1, 0, {4, 5, 6, 7, 8, 9})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"""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get_variants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variants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[]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enumerate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enumerate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not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значения в строке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row_values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row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значения в столбце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column_values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k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j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9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)])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в каком квадрате 3x3 находится клетка? 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Координаты этого квадрата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sq_y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i </w:t>
      </w:r>
      <w:r>
        <w:rPr>
          <w:rStyle w:val="token"/>
          <w:rFonts w:ascii="Consolas" w:hAnsi="Consolas"/>
          <w:color w:val="9A6E3A"/>
          <w:sz w:val="24"/>
          <w:szCs w:val="24"/>
        </w:rPr>
        <w:t>//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sq_x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j </w:t>
      </w:r>
      <w:r>
        <w:rPr>
          <w:rStyle w:val="token"/>
          <w:rFonts w:ascii="Consolas" w:hAnsi="Consolas"/>
          <w:color w:val="9A6E3A"/>
          <w:sz w:val="24"/>
          <w:szCs w:val="24"/>
        </w:rPr>
        <w:t>//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square3x3_values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([</w:t>
      </w:r>
      <w:proofErr w:type="gram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m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sq_y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sq_y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sq_x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sq_x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exists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row_values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|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column_values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|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square3x3_values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какие значения остались?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values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exists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variants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append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variants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solve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5B2FD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Если</w:t>
      </w:r>
      <w:r w:rsidRPr="005B2FD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судоку</w:t>
      </w:r>
      <w:proofErr w:type="spellEnd"/>
      <w:r w:rsidRPr="005B2FD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заполнено</w:t>
      </w:r>
      <w:r w:rsidRPr="005B2FD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/>
          <w:color w:val="708090"/>
          <w:sz w:val="24"/>
          <w:szCs w:val="24"/>
        </w:rPr>
        <w:t>это</w:t>
      </w:r>
      <w:r w:rsidRPr="005B2FD7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ответ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all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k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]):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sudoku</w:t>
      </w:r>
      <w:proofErr w:type="spellEnd"/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Иначе посмотрим все варианты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variants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get_variants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sudoku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Выберем тот, у которого меньше всего возможностей.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min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variants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key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lambda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]))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# Попробуем все по очереди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v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values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deepcopy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создает полную копию списка с учетом всех вложенностей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new_sudoku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deepcopy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new_sudoku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gramStart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Если оно решилось, возвратим ответ.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solve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new_sudoku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s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None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clock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solve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([</w:t>
      </w:r>
      <w:proofErr w:type="gramEnd"/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8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9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],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]))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'Затраченное время:'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clock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-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s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'сек'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А вот еще один пример рекурсивного решения задачи. Он гораздо короче, но в нем есть </w:t>
      </w:r>
      <w:proofErr w:type="spellStart"/>
      <w:r>
        <w:rPr>
          <w:rStyle w:val="a5"/>
        </w:rPr>
        <w:t>питоновские</w:t>
      </w:r>
      <w:proofErr w:type="spellEnd"/>
      <w:r>
        <w:t> штуки.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random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shuffle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copy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deepcopy</w:t>
      </w:r>
      <w:proofErr w:type="spell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DD4A68"/>
          <w:sz w:val="24"/>
          <w:szCs w:val="24"/>
          <w:lang w:val="en-US"/>
        </w:rPr>
        <w:t>make_assumptions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enumerate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enumerate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not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values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\</w:t>
      </w:r>
    </w:p>
    <w:p w:rsidR="005B2FD7" w:rsidRPr="005B2FD7" w:rsidRDefault="005B2FD7" w:rsidP="00216B32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   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|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k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j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9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)])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\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   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|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m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          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j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j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//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)])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yield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set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solve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sudoku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all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([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k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]):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sudoku</w:t>
      </w:r>
      <w:proofErr w:type="spellEnd"/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assumptions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list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make_assumptions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shuffle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assumptions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proofErr w:type="gram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min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assumptions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key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lambda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B2FD7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]))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 </w:t>
      </w:r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values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new_sudoku</w:t>
      </w:r>
      <w:proofErr w:type="spell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deepcopy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new_sudoku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][</w:t>
      </w:r>
      <w:r>
        <w:rPr>
          <w:rStyle w:val="HTML0"/>
          <w:rFonts w:ascii="Consolas" w:hAnsi="Consolas"/>
          <w:color w:val="000000"/>
          <w:sz w:val="24"/>
          <w:szCs w:val="24"/>
        </w:rPr>
        <w:t>y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v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 </w:t>
      </w:r>
      <w:r w:rsidRPr="005B2FD7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solve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new_sudoku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B2FD7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B2FD7">
        <w:rPr>
          <w:rStyle w:val="token"/>
          <w:rFonts w:ascii="Consolas" w:hAnsi="Consolas"/>
          <w:color w:val="990055"/>
          <w:sz w:val="24"/>
          <w:szCs w:val="24"/>
          <w:lang w:val="en-US"/>
        </w:rPr>
        <w:t>None</w:t>
      </w: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5B2FD7" w:rsidRPr="005B2FD7" w:rsidRDefault="005B2FD7" w:rsidP="005B2FD7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solve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B2FD7">
        <w:rPr>
          <w:rStyle w:val="HTML0"/>
          <w:rFonts w:ascii="Consolas" w:hAnsi="Consolas"/>
          <w:color w:val="000000"/>
          <w:sz w:val="24"/>
          <w:szCs w:val="24"/>
          <w:lang w:val="en-US"/>
        </w:rPr>
        <w:t>field</w:t>
      </w:r>
      <w:r w:rsidRPr="005B2FD7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Два предыдущих примера демонстрируют преимущество рекурсии — написание коротких и легко читаемых программ.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Попробуйте сравнить эти программы с императивным вариантом (без использования рекурсии).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С рекурсией вы еще встретитесь много раз. Помните: это </w:t>
      </w:r>
      <w:r>
        <w:rPr>
          <w:rStyle w:val="a5"/>
        </w:rPr>
        <w:t>не панацея</w:t>
      </w:r>
      <w:r>
        <w:t>, но позволяет элегантно и эффективно решать широкий круг задач.</w:t>
      </w:r>
    </w:p>
    <w:p w:rsidR="005B2FD7" w:rsidRDefault="005B2FD7" w:rsidP="005B2FD7">
      <w:pPr>
        <w:pStyle w:val="a4"/>
        <w:spacing w:before="120" w:beforeAutospacing="0" w:after="240" w:afterAutospacing="0"/>
        <w:ind w:left="900" w:right="900"/>
      </w:pPr>
      <w:r>
        <w:t>А пока — все, переходите к задачам!</w:t>
      </w:r>
    </w:p>
    <w:p w:rsidR="002827F6" w:rsidRPr="005B2FD7" w:rsidRDefault="002827F6" w:rsidP="005B2FD7"/>
    <w:sectPr w:rsidR="002827F6" w:rsidRPr="005B2FD7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9"/>
  </w:num>
  <w:num w:numId="5">
    <w:abstractNumId w:val="24"/>
  </w:num>
  <w:num w:numId="6">
    <w:abstractNumId w:val="26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20"/>
  </w:num>
  <w:num w:numId="12">
    <w:abstractNumId w:val="6"/>
  </w:num>
  <w:num w:numId="13">
    <w:abstractNumId w:val="21"/>
  </w:num>
  <w:num w:numId="14">
    <w:abstractNumId w:val="17"/>
  </w:num>
  <w:num w:numId="15">
    <w:abstractNumId w:val="12"/>
  </w:num>
  <w:num w:numId="16">
    <w:abstractNumId w:val="29"/>
  </w:num>
  <w:num w:numId="17">
    <w:abstractNumId w:val="27"/>
  </w:num>
  <w:num w:numId="18">
    <w:abstractNumId w:val="23"/>
  </w:num>
  <w:num w:numId="19">
    <w:abstractNumId w:val="25"/>
  </w:num>
  <w:num w:numId="20">
    <w:abstractNumId w:val="13"/>
  </w:num>
  <w:num w:numId="21">
    <w:abstractNumId w:val="14"/>
  </w:num>
  <w:num w:numId="22">
    <w:abstractNumId w:val="3"/>
  </w:num>
  <w:num w:numId="23">
    <w:abstractNumId w:val="22"/>
  </w:num>
  <w:num w:numId="24">
    <w:abstractNumId w:val="2"/>
  </w:num>
  <w:num w:numId="25">
    <w:abstractNumId w:val="5"/>
  </w:num>
  <w:num w:numId="26">
    <w:abstractNumId w:val="16"/>
  </w:num>
  <w:num w:numId="27">
    <w:abstractNumId w:val="9"/>
  </w:num>
  <w:num w:numId="28">
    <w:abstractNumId w:val="15"/>
  </w:num>
  <w:num w:numId="29">
    <w:abstractNumId w:val="2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85DA8"/>
    <w:rsid w:val="000A5124"/>
    <w:rsid w:val="000C4568"/>
    <w:rsid w:val="0012262B"/>
    <w:rsid w:val="001A3C9B"/>
    <w:rsid w:val="00216B32"/>
    <w:rsid w:val="002215C8"/>
    <w:rsid w:val="002536DC"/>
    <w:rsid w:val="00282773"/>
    <w:rsid w:val="002827F6"/>
    <w:rsid w:val="00350B89"/>
    <w:rsid w:val="005B2FD7"/>
    <w:rsid w:val="00682748"/>
    <w:rsid w:val="006B5D5C"/>
    <w:rsid w:val="006C0B77"/>
    <w:rsid w:val="00787C86"/>
    <w:rsid w:val="007D3767"/>
    <w:rsid w:val="007D620F"/>
    <w:rsid w:val="008242FF"/>
    <w:rsid w:val="00870751"/>
    <w:rsid w:val="00876387"/>
    <w:rsid w:val="00922C48"/>
    <w:rsid w:val="009524DA"/>
    <w:rsid w:val="009E4365"/>
    <w:rsid w:val="00A63B09"/>
    <w:rsid w:val="00A76182"/>
    <w:rsid w:val="00AC498C"/>
    <w:rsid w:val="00AD44BD"/>
    <w:rsid w:val="00B72B04"/>
    <w:rsid w:val="00B915B7"/>
    <w:rsid w:val="00BD548B"/>
    <w:rsid w:val="00C52BE2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82773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82773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96/materials/612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lyceum.yandex.ru/courses/468/groups/3752/lessons/2496/materials/612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96/materials/6122" TargetMode="External"/><Relationship Id="rId11" Type="http://schemas.openxmlformats.org/officeDocument/2006/relationships/hyperlink" Target="https://lyceum.yandex.ru/courses/468/groups/3752/lessons/2496/materials/61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yceum.yandex.ru/courses/468/groups/3752/lessons/2496/materials/6122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468/groups/3752/lessons/2496/materials/6122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6</cp:revision>
  <dcterms:created xsi:type="dcterms:W3CDTF">2021-03-29T16:17:00Z</dcterms:created>
  <dcterms:modified xsi:type="dcterms:W3CDTF">2021-11-17T17:14:00Z</dcterms:modified>
</cp:coreProperties>
</file>