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Should a network engineer know Linux?</w:t>
      </w:r>
    </w:p>
    <w:p w:rsidR="00000000" w:rsidDel="00000000" w:rsidP="00000000" w:rsidRDefault="00000000" w:rsidRPr="00000000" w14:paraId="00000001">
      <w:pPr>
        <w:widowControl w:val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MEAT CHUNKS (links OTD) ::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'Dig Once' law: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https://arstechnica.com/tech-policy/2018/03/dig-once-rule-requiring-fiber-deployment-is-finally-set-to-become-us-law/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Linux cheat sheet on lantamer drive share: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https://docs.google.com/document/d/1ECcx2x1YZy_Pe1TQYq7RNCTvbQG9Bm0BJSCZv03d2Lk/edit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/>
      </w:pPr>
      <w:r w:rsidDel="00000000" w:rsidR="00000000" w:rsidRPr="00000000">
        <w:rPr>
          <w:rtl w:val="0"/>
        </w:rPr>
        <w:t xml:space="preserve">:: VLOG TOPICS ::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Should I learn Linux?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VIRL 1.5 still not available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 CCIE Written studies: began security, control plane policing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FACEBOOK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https://www.facebook.com/lantamer/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share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Diagrams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INE VIRL files on Github - </w:t>
      </w:r>
      <w:hyperlink r:id="rId16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2"/>
            <w:szCs w:val="22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s://www.facebook.com/lantamer/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mgTGso" TargetMode="External"/><Relationship Id="rId14" Type="http://schemas.openxmlformats.org/officeDocument/2006/relationships/hyperlink" Target="http://bit.ly/2AbJQhp" TargetMode="External"/><Relationship Id="rId16" Type="http://schemas.openxmlformats.org/officeDocument/2006/relationships/hyperlink" Target="http://bit.ly/2ht78YH" TargetMode="External"/><Relationship Id="rId5" Type="http://schemas.openxmlformats.org/officeDocument/2006/relationships/styles" Target="styles.xml"/><Relationship Id="rId6" Type="http://schemas.openxmlformats.org/officeDocument/2006/relationships/hyperlink" Target="https://arstechnica.com/tech-policy/2018/03/dig-once-rule-requiring-fiber-deployment-is-finally-set-to-become-us-law/" TargetMode="External"/><Relationship Id="rId7" Type="http://schemas.openxmlformats.org/officeDocument/2006/relationships/hyperlink" Target="https://docs.google.com/document/d/1ECcx2x1YZy_Pe1TQYq7RNCTvbQG9Bm0BJSCZv03d2Lk/edit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