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 | attacking ipv6 tunneling over ipv4. 62 days ...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ipv6 tunneling over ipv4 'cheat sheet'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 expires in 5 days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performance testing methodology is next phase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next reading study areas: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bgp subtleties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mpls subtleties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Link to ipv6 tunneling using ipv4 'cheat sheet':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https://drive.google.com/open?id=1Qi8X1NH3bdrQWM4yT86ealobwjfmZd2JW4GQQJyIxjQ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Important skills in networking field: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http://lostintransit.se/2018/04/08/most-important-skills-in-networking/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Qi8X1NH3bdrQWM4yT86ealobwjfmZd2JW4GQQJyIxjQ" TargetMode="External"/><Relationship Id="rId7" Type="http://schemas.openxmlformats.org/officeDocument/2006/relationships/hyperlink" Target="http://lostintransit.se/2018/04/08/most-important-skills-in-networking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