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C804" w14:textId="24D19EE4" w:rsidR="00442973" w:rsidRPr="00974EDF" w:rsidRDefault="00442973" w:rsidP="00442973">
      <w:pPr>
        <w:spacing w:after="8"/>
        <w:ind w:left="-15" w:right="0"/>
        <w:jc w:val="center"/>
        <w:rPr>
          <w:rFonts w:ascii="Calibri" w:hAnsi="Calibri" w:cs="Calibri"/>
          <w:b/>
          <w:color w:val="auto"/>
          <w:lang w:val="uk-UA"/>
        </w:rPr>
      </w:pPr>
      <w:r w:rsidRPr="00974EDF">
        <w:rPr>
          <w:rFonts w:ascii="Calibri" w:hAnsi="Calibri" w:cs="Calibri"/>
          <w:b/>
          <w:color w:val="auto"/>
          <w:lang w:val="uk-UA"/>
        </w:rPr>
        <w:t xml:space="preserve">Спосіб та умови оплати за </w:t>
      </w:r>
      <w:r w:rsidR="00842688">
        <w:rPr>
          <w:rFonts w:ascii="Calibri" w:hAnsi="Calibri" w:cs="Calibri"/>
          <w:b/>
          <w:color w:val="auto"/>
          <w:lang w:val="uk-UA"/>
        </w:rPr>
        <w:t>спожитий</w:t>
      </w:r>
      <w:r w:rsidRPr="00974EDF">
        <w:rPr>
          <w:rFonts w:ascii="Calibri" w:hAnsi="Calibri" w:cs="Calibri"/>
          <w:b/>
          <w:color w:val="auto"/>
          <w:lang w:val="uk-UA"/>
        </w:rPr>
        <w:t xml:space="preserve"> природний газ</w:t>
      </w:r>
    </w:p>
    <w:p w14:paraId="101410BB" w14:textId="77777777" w:rsidR="00442973" w:rsidRPr="00974EDF" w:rsidRDefault="00442973" w:rsidP="00442973">
      <w:pPr>
        <w:spacing w:after="8"/>
        <w:ind w:left="-15" w:right="0"/>
        <w:rPr>
          <w:rFonts w:ascii="Calibri" w:hAnsi="Calibri" w:cs="Calibri"/>
          <w:b/>
          <w:color w:val="1F3864"/>
          <w:lang w:val="uk-UA"/>
        </w:rPr>
      </w:pPr>
    </w:p>
    <w:p w14:paraId="3037C121" w14:textId="3C4722EF" w:rsidR="00442973" w:rsidRPr="00974EDF" w:rsidRDefault="00442973" w:rsidP="00442973">
      <w:pPr>
        <w:spacing w:after="8"/>
        <w:ind w:left="-15" w:right="0"/>
        <w:rPr>
          <w:rFonts w:ascii="Calibri" w:hAnsi="Calibri" w:cs="Calibri"/>
          <w:lang w:val="uk-UA"/>
        </w:rPr>
      </w:pPr>
      <w:r w:rsidRPr="00974EDF">
        <w:rPr>
          <w:rFonts w:ascii="Calibri" w:hAnsi="Calibri" w:cs="Calibri"/>
          <w:lang w:val="uk-UA"/>
        </w:rPr>
        <w:t xml:space="preserve">Згідно з п. 2 ст. 12 Закону України «Про ринок природного газу» постачання природного газу здійснюється за цінами, що вільно встановлюються між постачальником та споживачем, крім випадків, передбачених чинним законодавством. </w:t>
      </w:r>
    </w:p>
    <w:p w14:paraId="65F8CBFA" w14:textId="77777777" w:rsidR="00442973" w:rsidRPr="00974EDF" w:rsidRDefault="00442973" w:rsidP="00442973">
      <w:pPr>
        <w:ind w:left="-15" w:right="0"/>
        <w:rPr>
          <w:rFonts w:ascii="Calibri" w:hAnsi="Calibri" w:cs="Calibri"/>
          <w:lang w:val="uk-UA"/>
        </w:rPr>
      </w:pPr>
      <w:r w:rsidRPr="00974EDF">
        <w:rPr>
          <w:rFonts w:ascii="Calibri" w:hAnsi="Calibri" w:cs="Calibri"/>
          <w:lang w:val="uk-UA"/>
        </w:rPr>
        <w:t xml:space="preserve">Ціна природного газу встановлюється з урахуванням кон’юнктури ринку та індивідуальних потреб споживача (обсягів, режиму постачання, умов оплати тощо). </w:t>
      </w:r>
    </w:p>
    <w:p w14:paraId="14B6307B" w14:textId="77777777" w:rsidR="00442973" w:rsidRPr="00974EDF" w:rsidRDefault="00442973" w:rsidP="00442973">
      <w:pPr>
        <w:spacing w:after="8"/>
        <w:ind w:left="-15" w:right="0"/>
        <w:rPr>
          <w:rFonts w:ascii="Calibri" w:hAnsi="Calibri" w:cs="Calibri"/>
          <w:lang w:val="uk-UA"/>
        </w:rPr>
      </w:pPr>
      <w:r w:rsidRPr="00974EDF">
        <w:rPr>
          <w:rFonts w:ascii="Calibri" w:hAnsi="Calibri" w:cs="Calibri"/>
          <w:lang w:val="uk-UA"/>
        </w:rPr>
        <w:t xml:space="preserve">При укладанні договору постачання газу, постачальник та споживач визначають найбільш вигідні та зручні умови оплати. За погодженням сторін умови оплати можуть бути змінені шляхом підписання додаткової угоди. </w:t>
      </w:r>
    </w:p>
    <w:p w14:paraId="2C6E9F6C" w14:textId="7C7C33EF" w:rsidR="00442973" w:rsidRPr="00974EDF" w:rsidRDefault="00442973" w:rsidP="00442973">
      <w:pPr>
        <w:spacing w:after="287"/>
        <w:ind w:left="-15" w:right="0"/>
        <w:rPr>
          <w:rFonts w:ascii="Calibri" w:hAnsi="Calibri" w:cs="Calibri"/>
          <w:lang w:val="uk-UA"/>
        </w:rPr>
      </w:pPr>
      <w:r w:rsidRPr="00974EDF">
        <w:rPr>
          <w:rFonts w:ascii="Calibri" w:hAnsi="Calibri" w:cs="Calibri"/>
          <w:lang w:val="uk-UA"/>
        </w:rPr>
        <w:t xml:space="preserve">Постачання природного газу здійснюється на умовах договору, який укладається між постачальником та споживачем з урахуванням вимог чинного законодавства. </w:t>
      </w:r>
    </w:p>
    <w:p w14:paraId="2AE6C9AD" w14:textId="641C50BF" w:rsidR="00442973" w:rsidRPr="00974EDF" w:rsidRDefault="00442973" w:rsidP="00442973">
      <w:pPr>
        <w:spacing w:after="284"/>
        <w:ind w:left="-15" w:right="0"/>
        <w:rPr>
          <w:rFonts w:ascii="Calibri" w:hAnsi="Calibri" w:cs="Calibri"/>
          <w:lang w:val="uk-UA"/>
        </w:rPr>
      </w:pPr>
      <w:r w:rsidRPr="00974EDF">
        <w:rPr>
          <w:rFonts w:ascii="Calibri" w:hAnsi="Calibri" w:cs="Calibri"/>
          <w:lang w:val="uk-UA"/>
        </w:rPr>
        <w:t xml:space="preserve">Ціни та строки оплати формуються індивідуально та залежить від потреб кожного з споживачів. Формування ціни на природній газ виходь із принципів справедливого ціноутворення в залежності від різноманітних факторів. </w:t>
      </w:r>
    </w:p>
    <w:sectPr w:rsidR="00442973" w:rsidRPr="00974EDF" w:rsidSect="00442973">
      <w:headerReference w:type="even" r:id="rId7"/>
      <w:headerReference w:type="default" r:id="rId8"/>
      <w:headerReference w:type="first" r:id="rId9"/>
      <w:pgSz w:w="11899" w:h="16841"/>
      <w:pgMar w:top="1190" w:right="808" w:bottom="1423" w:left="10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8E3B8" w14:textId="77777777" w:rsidR="00F170FB" w:rsidRDefault="00F170FB">
      <w:pPr>
        <w:spacing w:after="0" w:line="240" w:lineRule="auto"/>
      </w:pPr>
      <w:r>
        <w:separator/>
      </w:r>
    </w:p>
  </w:endnote>
  <w:endnote w:type="continuationSeparator" w:id="0">
    <w:p w14:paraId="3151695C" w14:textId="77777777" w:rsidR="00F170FB" w:rsidRDefault="00F1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55A77" w14:textId="77777777" w:rsidR="00F170FB" w:rsidRDefault="00F170FB">
      <w:pPr>
        <w:spacing w:after="0" w:line="240" w:lineRule="auto"/>
      </w:pPr>
      <w:r>
        <w:separator/>
      </w:r>
    </w:p>
  </w:footnote>
  <w:footnote w:type="continuationSeparator" w:id="0">
    <w:p w14:paraId="01BCC97E" w14:textId="77777777" w:rsidR="00F170FB" w:rsidRDefault="00F1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09743" w14:textId="77777777" w:rsidR="00442973" w:rsidRDefault="00442973">
    <w:pPr>
      <w:spacing w:after="0" w:line="259" w:lineRule="auto"/>
      <w:ind w:right="16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1A7492F" wp14:editId="29AF511D">
          <wp:simplePos x="0" y="0"/>
          <wp:positionH relativeFrom="page">
            <wp:posOffset>693420</wp:posOffset>
          </wp:positionH>
          <wp:positionV relativeFrom="page">
            <wp:posOffset>0</wp:posOffset>
          </wp:positionV>
          <wp:extent cx="6143625" cy="7239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4362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435FC" w14:textId="391AFCCD" w:rsidR="00974EDF" w:rsidRPr="003345B0" w:rsidRDefault="00974EDF" w:rsidP="00974EDF">
    <w:pPr>
      <w:pStyle w:val="af0"/>
      <w:ind w:left="-426"/>
      <w:rPr>
        <w:lang w:val="uk-U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4A268BE" wp14:editId="5B610968">
              <wp:simplePos x="0" y="0"/>
              <wp:positionH relativeFrom="column">
                <wp:posOffset>4507230</wp:posOffset>
              </wp:positionH>
              <wp:positionV relativeFrom="paragraph">
                <wp:posOffset>1771650</wp:posOffset>
              </wp:positionV>
              <wp:extent cx="219075" cy="0"/>
              <wp:effectExtent l="0" t="0" r="0" b="0"/>
              <wp:wrapNone/>
              <wp:docPr id="297" name="Прямая соединительная линия 2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90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93899" id="Прямая соединительная линия 29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139.5pt" to="372.1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" strokecolor="white [3212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6876C4" wp14:editId="6FA0F4DF">
              <wp:simplePos x="0" y="0"/>
              <wp:positionH relativeFrom="column">
                <wp:posOffset>1573530</wp:posOffset>
              </wp:positionH>
              <wp:positionV relativeFrom="paragraph">
                <wp:posOffset>1771650</wp:posOffset>
              </wp:positionV>
              <wp:extent cx="102870" cy="0"/>
              <wp:effectExtent l="0" t="0" r="0" b="0"/>
              <wp:wrapNone/>
              <wp:docPr id="295" name="Прямая соединительная линия 2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287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90CADD" id="Прямая соединительная линия 29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139.5pt" to="132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" strokecolor="white [3212]" strokeweight="1pt">
              <v:stroke joinstyle="miter"/>
            </v:line>
          </w:pict>
        </mc:Fallback>
      </mc:AlternateContent>
    </w:r>
  </w:p>
  <w:p w14:paraId="0C4D3B96" w14:textId="77777777" w:rsidR="00442973" w:rsidRDefault="00442973">
    <w:pPr>
      <w:spacing w:after="0" w:line="259" w:lineRule="auto"/>
      <w:ind w:right="164" w:firstLine="0"/>
      <w:jc w:val="right"/>
    </w:pPr>
    <w:r>
      <w:rPr>
        <w:rFonts w:ascii="Courier New" w:eastAsia="Courier New" w:hAnsi="Courier New" w:cs="Courier New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8940D" w14:textId="77777777" w:rsidR="00442973" w:rsidRDefault="00442973">
    <w:pPr>
      <w:spacing w:after="0" w:line="259" w:lineRule="auto"/>
      <w:ind w:right="164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5C7927D" wp14:editId="144B8DCB">
          <wp:simplePos x="0" y="0"/>
          <wp:positionH relativeFrom="page">
            <wp:posOffset>693420</wp:posOffset>
          </wp:positionH>
          <wp:positionV relativeFrom="page">
            <wp:posOffset>0</wp:posOffset>
          </wp:positionV>
          <wp:extent cx="6143625" cy="723900"/>
          <wp:effectExtent l="0" t="0" r="0" b="0"/>
          <wp:wrapSquare wrapText="bothSides"/>
          <wp:docPr id="198956732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4362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urier New" w:eastAsia="Courier New" w:hAnsi="Courier New" w:cs="Courier Ne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3255B"/>
    <w:multiLevelType w:val="hybridMultilevel"/>
    <w:tmpl w:val="BC7EB992"/>
    <w:lvl w:ilvl="0" w:tplc="8D50BEF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CB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AFE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C666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D0CE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256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8B2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689A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6805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C3BEC"/>
    <w:multiLevelType w:val="hybridMultilevel"/>
    <w:tmpl w:val="1FF66E7E"/>
    <w:lvl w:ilvl="0" w:tplc="572E04B0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0BD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C0A9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EA64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844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EF5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83B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20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E58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D7C43"/>
    <w:multiLevelType w:val="hybridMultilevel"/>
    <w:tmpl w:val="B1EA0314"/>
    <w:lvl w:ilvl="0" w:tplc="99DE4F92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21E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1C57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68D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A56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B2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6CB9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E78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3E3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9603593">
    <w:abstractNumId w:val="2"/>
  </w:num>
  <w:num w:numId="2" w16cid:durableId="2114082403">
    <w:abstractNumId w:val="0"/>
  </w:num>
  <w:num w:numId="3" w16cid:durableId="159169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73"/>
    <w:rsid w:val="00270005"/>
    <w:rsid w:val="003506C5"/>
    <w:rsid w:val="00442973"/>
    <w:rsid w:val="007D7822"/>
    <w:rsid w:val="00842688"/>
    <w:rsid w:val="008F4E71"/>
    <w:rsid w:val="00947B0D"/>
    <w:rsid w:val="00974EDF"/>
    <w:rsid w:val="00AE3242"/>
    <w:rsid w:val="00F1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527E6"/>
  <w15:chartTrackingRefBased/>
  <w15:docId w15:val="{C89E891C-8FCA-4728-AA74-5BC21B77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973"/>
    <w:pPr>
      <w:spacing w:after="28" w:line="250" w:lineRule="auto"/>
      <w:ind w:right="8" w:firstLine="698"/>
      <w:jc w:val="both"/>
    </w:pPr>
    <w:rPr>
      <w:rFonts w:ascii="Arial" w:eastAsia="Arial" w:hAnsi="Arial" w:cs="Arial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2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2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29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29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29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29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29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29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4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973"/>
    <w:pPr>
      <w:numPr>
        <w:ilvl w:val="1"/>
      </w:numPr>
      <w:ind w:firstLine="69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4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429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9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9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429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973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74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974EDF"/>
    <w:rPr>
      <w:rFonts w:ascii="Arial" w:eastAsia="Arial" w:hAnsi="Arial" w:cs="Arial"/>
      <w:color w:val="000000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974EDF"/>
    <w:pPr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eastAsia="Calibri" w:hAnsi="Calibri" w:cs="Times New Roman"/>
      <w:color w:val="auto"/>
      <w:kern w:val="0"/>
      <w:sz w:val="22"/>
      <w:szCs w:val="22"/>
      <w:lang w:eastAsia="en-US"/>
      <w14:ligatures w14:val="none"/>
    </w:rPr>
  </w:style>
  <w:style w:type="character" w:customStyle="1" w:styleId="af1">
    <w:name w:val="Верхній колонтитул Знак"/>
    <w:basedOn w:val="a0"/>
    <w:link w:val="af0"/>
    <w:uiPriority w:val="99"/>
    <w:rsid w:val="00974EDF"/>
    <w:rPr>
      <w:rFonts w:ascii="Calibri" w:eastAsia="Calibri" w:hAnsi="Calibri" w:cs="Times New Roman"/>
      <w:kern w:val="0"/>
      <w14:ligatures w14:val="none"/>
    </w:rPr>
  </w:style>
  <w:style w:type="table" w:styleId="af2">
    <w:name w:val="Table Grid"/>
    <w:basedOn w:val="a1"/>
    <w:uiPriority w:val="39"/>
    <w:rsid w:val="00974ED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640</Words>
  <Characters>366</Characters>
  <Application>Microsoft Office Word</Application>
  <DocSecurity>0</DocSecurity>
  <Lines>3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Алимов Дмитрий Владимирович</dc:creator>
  <cp:keywords/>
  <dc:description/>
  <cp:lastModifiedBy>Olga Zhytchenko</cp:lastModifiedBy>
  <cp:revision>2</cp:revision>
  <dcterms:created xsi:type="dcterms:W3CDTF">2025-02-26T11:23:00Z</dcterms:created>
  <dcterms:modified xsi:type="dcterms:W3CDTF">2025-02-26T11:23:00Z</dcterms:modified>
</cp:coreProperties>
</file>