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025" w:rsidRDefault="00BA5AFF">
      <w:r>
        <w:t>Overview:</w:t>
      </w:r>
    </w:p>
    <w:p w:rsidR="00BA5AFF" w:rsidRDefault="00BA5AFF" w:rsidP="00BA5AFF">
      <w:pPr>
        <w:pStyle w:val="ListParagraph"/>
        <w:numPr>
          <w:ilvl w:val="0"/>
          <w:numId w:val="1"/>
        </w:numPr>
      </w:pPr>
      <w:r>
        <w:t>Several elements appear missing (Letters of Support, Accessibility Form, Liaison Documents)</w:t>
      </w:r>
    </w:p>
    <w:p w:rsidR="00BA5AFF" w:rsidRDefault="00BA5AFF" w:rsidP="00BA5AFF">
      <w:pPr>
        <w:pStyle w:val="ListParagraph"/>
        <w:numPr>
          <w:ilvl w:val="0"/>
          <w:numId w:val="1"/>
        </w:numPr>
      </w:pPr>
      <w:r>
        <w:t>Executive Summary appears complete</w:t>
      </w:r>
    </w:p>
    <w:p w:rsidR="00BA5AFF" w:rsidRDefault="00BA5AFF" w:rsidP="00BA5AFF">
      <w:pPr>
        <w:pStyle w:val="ListParagraph"/>
        <w:numPr>
          <w:ilvl w:val="0"/>
          <w:numId w:val="1"/>
        </w:numPr>
      </w:pPr>
      <w:r>
        <w:t>The purpose and goals of the new program are well articulated</w:t>
      </w:r>
    </w:p>
    <w:p w:rsidR="00BA5AFF" w:rsidRDefault="00BA5AFF" w:rsidP="00BA5AFF">
      <w:r>
        <w:t>Budget:</w:t>
      </w:r>
    </w:p>
    <w:p w:rsidR="00BA5AFF" w:rsidRDefault="00C96422" w:rsidP="00F078E7">
      <w:pPr>
        <w:pStyle w:val="ListParagraph"/>
        <w:numPr>
          <w:ilvl w:val="0"/>
          <w:numId w:val="6"/>
        </w:numPr>
      </w:pPr>
      <w:r>
        <w:t>N</w:t>
      </w:r>
      <w:r w:rsidR="00F078E7">
        <w:t>o discussion of how the budget deficit will be filled is present;</w:t>
      </w:r>
    </w:p>
    <w:p w:rsidR="00F078E7" w:rsidRDefault="00F078E7" w:rsidP="00F078E7">
      <w:pPr>
        <w:pStyle w:val="ListParagraph"/>
        <w:numPr>
          <w:ilvl w:val="0"/>
          <w:numId w:val="6"/>
        </w:numPr>
      </w:pPr>
      <w:r>
        <w:t>Need supporting documentation, letters</w:t>
      </w:r>
      <w:r w:rsidR="00C96422">
        <w:t>, official analyes,</w:t>
      </w:r>
      <w:bookmarkStart w:id="0" w:name="_GoBack"/>
      <w:bookmarkEnd w:id="0"/>
      <w:r>
        <w:t xml:space="preserve"> etc. for proposed revenue sources;</w:t>
      </w:r>
    </w:p>
    <w:p w:rsidR="00BA5AFF" w:rsidRDefault="00BA5AFF" w:rsidP="00BA5AFF">
      <w:r>
        <w:t>Classes:</w:t>
      </w:r>
    </w:p>
    <w:p w:rsidR="00BA5AFF" w:rsidRDefault="00BA5AFF" w:rsidP="00BA5AFF">
      <w:pPr>
        <w:pStyle w:val="ListParagraph"/>
        <w:numPr>
          <w:ilvl w:val="0"/>
          <w:numId w:val="4"/>
        </w:numPr>
      </w:pPr>
      <w:r>
        <w:t xml:space="preserve">Credit requirements </w:t>
      </w:r>
      <w:r w:rsidR="00710323">
        <w:t xml:space="preserve">for graduation shown </w:t>
      </w:r>
      <w:r>
        <w:t>on p.5 are unclear</w:t>
      </w:r>
      <w:r w:rsidR="00350145">
        <w:t xml:space="preserve"> and make it difficult whether program credit requirements will be met by courses listed</w:t>
      </w:r>
      <w:r w:rsidR="00710323">
        <w:t>;</w:t>
      </w:r>
    </w:p>
    <w:p w:rsidR="00710323" w:rsidRDefault="00710323" w:rsidP="00BA5AFF">
      <w:pPr>
        <w:pStyle w:val="ListParagraph"/>
        <w:numPr>
          <w:ilvl w:val="0"/>
          <w:numId w:val="4"/>
        </w:numPr>
      </w:pPr>
      <w:r>
        <w:t>Courses required for entry into pro-school (pre-core) are unclear;</w:t>
      </w:r>
    </w:p>
    <w:p w:rsidR="00710323" w:rsidRDefault="00350145" w:rsidP="00BA5AFF">
      <w:pPr>
        <w:pStyle w:val="ListParagraph"/>
        <w:numPr>
          <w:ilvl w:val="0"/>
          <w:numId w:val="4"/>
        </w:numPr>
      </w:pPr>
      <w:r>
        <w:t>Math</w:t>
      </w:r>
      <w:r w:rsidR="004B738A">
        <w:t xml:space="preserve"> (calculus series/matrix methods/series)</w:t>
      </w:r>
      <w:r>
        <w:t xml:space="preserve"> and physics are absent from the program</w:t>
      </w:r>
      <w:r w:rsidR="00710323">
        <w:t>;</w:t>
      </w:r>
    </w:p>
    <w:p w:rsidR="00710323" w:rsidRDefault="00710323" w:rsidP="000451CB">
      <w:pPr>
        <w:pStyle w:val="ListParagraph"/>
        <w:numPr>
          <w:ilvl w:val="0"/>
          <w:numId w:val="4"/>
        </w:numPr>
      </w:pPr>
      <w:r>
        <w:t>Does program meet ABET minimum credit requirements for engineering</w:t>
      </w:r>
      <w:r w:rsidR="004B738A">
        <w:t xml:space="preserve"> </w:t>
      </w:r>
      <w:r w:rsidR="000451CB">
        <w:t xml:space="preserve">programs </w:t>
      </w:r>
      <w:r w:rsidR="004B738A">
        <w:t xml:space="preserve">(1.5 years or </w:t>
      </w:r>
      <w:r w:rsidR="000451CB">
        <w:t>67.5-quarter</w:t>
      </w:r>
      <w:r w:rsidR="004B738A">
        <w:t xml:space="preserve"> hours of engineering topics; 1 year</w:t>
      </w:r>
      <w:r w:rsidR="000451CB">
        <w:t xml:space="preserve"> or 45-quarter hours </w:t>
      </w:r>
      <w:r w:rsidR="004B738A">
        <w:t xml:space="preserve">of </w:t>
      </w:r>
      <w:r w:rsidR="000451CB">
        <w:t>mathematics and basic sciences (biology, chemistry, physics))</w:t>
      </w:r>
      <w:r>
        <w:t>?</w:t>
      </w:r>
      <w:r w:rsidR="000451CB">
        <w:t xml:space="preserve"> A table in Section 3.b. showing how the breakdown for ABET accreditation would be useful.</w:t>
      </w:r>
      <w:r w:rsidR="000451CB" w:rsidRPr="000451CB">
        <w:t xml:space="preserve"> </w:t>
      </w:r>
      <w:r w:rsidR="000451CB">
        <w:t xml:space="preserve">Some comparison with Software Engineering programs in Oregon/other states </w:t>
      </w:r>
      <w:r w:rsidR="000451CB">
        <w:t>would be helpful in order</w:t>
      </w:r>
      <w:r w:rsidR="000451CB">
        <w:t xml:space="preserve"> to benchmark the program structure</w:t>
      </w:r>
      <w:r w:rsidR="000451CB">
        <w:t xml:space="preserve"> for accreditation</w:t>
      </w:r>
      <w:r w:rsidR="000451CB">
        <w:t>.</w:t>
      </w:r>
    </w:p>
    <w:p w:rsidR="00710323" w:rsidRDefault="00710323" w:rsidP="00BA5AFF">
      <w:pPr>
        <w:pStyle w:val="ListParagraph"/>
        <w:numPr>
          <w:ilvl w:val="0"/>
          <w:numId w:val="4"/>
        </w:numPr>
      </w:pPr>
      <w:r>
        <w:t xml:space="preserve">Schedule for accreditation leaves open possibility that some early </w:t>
      </w:r>
      <w:r w:rsidR="000451CB">
        <w:t xml:space="preserve">(transfer?) </w:t>
      </w:r>
      <w:r>
        <w:t>students will have unaccredited degrees; is this an issue in the field of Software Engineering?</w:t>
      </w:r>
    </w:p>
    <w:p w:rsidR="00350145" w:rsidRDefault="00350145" w:rsidP="00BA5AFF">
      <w:pPr>
        <w:pStyle w:val="ListParagraph"/>
        <w:numPr>
          <w:ilvl w:val="0"/>
          <w:numId w:val="4"/>
        </w:numPr>
      </w:pPr>
      <w:r>
        <w:t>A Gantt Chart showing the roll-out schedule for proposed classes (Cat. II’s) and other program parameters would be helpful</w:t>
      </w:r>
      <w:r w:rsidR="004B738A">
        <w:t>;</w:t>
      </w:r>
    </w:p>
    <w:p w:rsidR="00BA5AFF" w:rsidRDefault="00BA5AFF" w:rsidP="00BA5AFF">
      <w:r>
        <w:t>Organization:</w:t>
      </w:r>
    </w:p>
    <w:p w:rsidR="00BA5AFF" w:rsidRDefault="004B738A" w:rsidP="004B738A">
      <w:pPr>
        <w:pStyle w:val="ListParagraph"/>
        <w:numPr>
          <w:ilvl w:val="0"/>
          <w:numId w:val="5"/>
        </w:numPr>
      </w:pPr>
      <w:r>
        <w:t xml:space="preserve">Standard </w:t>
      </w:r>
      <w:r w:rsidR="000451CB">
        <w:t xml:space="preserve">COE </w:t>
      </w:r>
      <w:r>
        <w:t>pre-pro organization</w:t>
      </w:r>
      <w:r w:rsidR="000451CB">
        <w:t xml:space="preserve">.  </w:t>
      </w:r>
      <w:proofErr w:type="gramStart"/>
      <w:r w:rsidR="000451CB">
        <w:t>Has thought been given</w:t>
      </w:r>
      <w:proofErr w:type="gramEnd"/>
      <w:r w:rsidR="000451CB">
        <w:t xml:space="preserve"> to facilitating transfer of early stage students to other COE programs</w:t>
      </w:r>
      <w:r w:rsidR="00F078E7">
        <w:t xml:space="preserve"> based on required courses</w:t>
      </w:r>
      <w:r w:rsidR="000451CB">
        <w:t>?</w:t>
      </w:r>
    </w:p>
    <w:p w:rsidR="00BA5AFF" w:rsidRDefault="00BA5AFF" w:rsidP="00BA5AFF">
      <w:r>
        <w:t>Internal Liaison:</w:t>
      </w:r>
    </w:p>
    <w:p w:rsidR="00BA5AFF" w:rsidRDefault="00BA5AFF" w:rsidP="00BA5AFF">
      <w:pPr>
        <w:pStyle w:val="ListParagraph"/>
        <w:numPr>
          <w:ilvl w:val="0"/>
          <w:numId w:val="2"/>
        </w:numPr>
      </w:pPr>
      <w:r>
        <w:t>Difficult to evaluate in absence of liaison documents</w:t>
      </w:r>
    </w:p>
    <w:p w:rsidR="00BA5AFF" w:rsidRDefault="00BA5AFF" w:rsidP="00BA5AFF">
      <w:r>
        <w:t>External Letters:</w:t>
      </w:r>
    </w:p>
    <w:p w:rsidR="00BA5AFF" w:rsidRDefault="00BA5AFF" w:rsidP="00BA5AFF">
      <w:pPr>
        <w:pStyle w:val="ListParagraph"/>
        <w:numPr>
          <w:ilvl w:val="0"/>
          <w:numId w:val="3"/>
        </w:numPr>
      </w:pPr>
      <w:r>
        <w:t>Alluded to in the Executive Summary and proposal but absent from the up loaded documents.</w:t>
      </w:r>
    </w:p>
    <w:p w:rsidR="00BA5AFF" w:rsidRDefault="00BA5AFF" w:rsidP="00BA5AFF">
      <w:r>
        <w:t>Miscellaneous:</w:t>
      </w:r>
    </w:p>
    <w:p w:rsidR="00BA5AFF" w:rsidRDefault="00BA5AFF" w:rsidP="00BA5AFF"/>
    <w:sectPr w:rsidR="00BA5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B32FA"/>
    <w:multiLevelType w:val="hybridMultilevel"/>
    <w:tmpl w:val="09E6F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63158"/>
    <w:multiLevelType w:val="hybridMultilevel"/>
    <w:tmpl w:val="FBFA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83FD1"/>
    <w:multiLevelType w:val="hybridMultilevel"/>
    <w:tmpl w:val="D0D4E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654F7"/>
    <w:multiLevelType w:val="hybridMultilevel"/>
    <w:tmpl w:val="206E7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1475F"/>
    <w:multiLevelType w:val="hybridMultilevel"/>
    <w:tmpl w:val="6AF47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31BE8"/>
    <w:multiLevelType w:val="hybridMultilevel"/>
    <w:tmpl w:val="AFCE2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AFF"/>
    <w:rsid w:val="000451CB"/>
    <w:rsid w:val="00082025"/>
    <w:rsid w:val="00350145"/>
    <w:rsid w:val="004B738A"/>
    <w:rsid w:val="00710323"/>
    <w:rsid w:val="00891C80"/>
    <w:rsid w:val="0097129D"/>
    <w:rsid w:val="00BA5AFF"/>
    <w:rsid w:val="00C96422"/>
    <w:rsid w:val="00F0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03483"/>
  <w15:chartTrackingRefBased/>
  <w15:docId w15:val="{13760D37-4632-4B3E-8569-426E8413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Chaplen, Frank William Rowley</dc:creator>
  <cp:keywords/>
  <dc:description/>
  <cp:lastModifiedBy>Chaplen, Frank William Rowley</cp:lastModifiedBy>
  <cp:revision>2</cp:revision>
  <dcterms:created xsi:type="dcterms:W3CDTF">2018-01-06T17:10:00Z</dcterms:created>
  <dcterms:modified xsi:type="dcterms:W3CDTF">2018-01-06T18:21:00Z</dcterms:modified>
</cp:coreProperties>
</file>