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7693" w14:textId="729A6FED" w:rsidR="00585E1A" w:rsidRDefault="00585E1A">
      <w:r>
        <w:t xml:space="preserve">SE </w:t>
      </w:r>
      <w:r w:rsidR="005A315F">
        <w:t>3</w:t>
      </w:r>
      <w:r>
        <w:t>0</w:t>
      </w:r>
      <w:r w:rsidR="005A315F">
        <w:t>3</w:t>
      </w:r>
    </w:p>
    <w:p w14:paraId="32F2BC06" w14:textId="53EF06B6" w:rsidR="00C56676" w:rsidRDefault="00691EEE">
      <w:r>
        <w:t xml:space="preserve">Software </w:t>
      </w:r>
      <w:r w:rsidR="005A315F">
        <w:t>Engineering</w:t>
      </w:r>
      <w:r>
        <w:t xml:space="preserve"> I</w:t>
      </w:r>
      <w:r w:rsidR="005A315F">
        <w:t>II</w:t>
      </w:r>
    </w:p>
    <w:p w14:paraId="2523FBC3" w14:textId="77777777" w:rsidR="0036096D" w:rsidRDefault="0036096D" w:rsidP="0036096D">
      <w:pPr>
        <w:ind w:left="2160" w:hanging="2160"/>
      </w:pPr>
    </w:p>
    <w:p w14:paraId="707E298D" w14:textId="77777777" w:rsidR="000F71D9" w:rsidRPr="000F71D9" w:rsidRDefault="000F71D9" w:rsidP="0036096D">
      <w:pPr>
        <w:ind w:left="2160" w:hanging="2160"/>
        <w:rPr>
          <w:b/>
        </w:rPr>
      </w:pPr>
      <w:r w:rsidRPr="000F71D9">
        <w:rPr>
          <w:b/>
        </w:rPr>
        <w:t>Course Credit</w:t>
      </w:r>
    </w:p>
    <w:p w14:paraId="330CEB87" w14:textId="52A3372E" w:rsidR="00585E1A" w:rsidRDefault="000F71D9" w:rsidP="000F71D9">
      <w:r>
        <w:t>(</w:t>
      </w:r>
      <w:r w:rsidR="00D36A7F">
        <w:t>4</w:t>
      </w:r>
      <w:bookmarkStart w:id="0" w:name="_GoBack"/>
      <w:bookmarkEnd w:id="0"/>
      <w:r>
        <w:t>)</w:t>
      </w:r>
      <w:r w:rsidR="0036096D">
        <w:t xml:space="preserve"> </w:t>
      </w:r>
      <w:r>
        <w:t>This course m</w:t>
      </w:r>
      <w:r w:rsidR="0036096D">
        <w:t xml:space="preserve">eets twice per week in lecture, combining approximately </w:t>
      </w:r>
      <w:r w:rsidR="00691EEE">
        <w:t>8</w:t>
      </w:r>
      <w:r w:rsidR="0036096D">
        <w:t xml:space="preserve">0 hours of instruction, online activities and assignments for </w:t>
      </w:r>
      <w:r w:rsidR="00691EEE">
        <w:t>4</w:t>
      </w:r>
      <w:r w:rsidR="0036096D">
        <w:t xml:space="preserve"> credits.</w:t>
      </w:r>
    </w:p>
    <w:p w14:paraId="11B463B3" w14:textId="77777777" w:rsidR="0036096D" w:rsidRDefault="0036096D"/>
    <w:p w14:paraId="506192B5" w14:textId="77777777" w:rsidR="000F71D9" w:rsidRPr="000F71D9" w:rsidRDefault="0036096D">
      <w:pPr>
        <w:rPr>
          <w:b/>
        </w:rPr>
      </w:pPr>
      <w:r w:rsidRPr="000F71D9">
        <w:rPr>
          <w:b/>
        </w:rPr>
        <w:t>Pre-requisites</w:t>
      </w:r>
    </w:p>
    <w:p w14:paraId="4A460AF0" w14:textId="0E6302D2" w:rsidR="0036096D" w:rsidRDefault="00691EEE">
      <w:r>
        <w:t xml:space="preserve">CS </w:t>
      </w:r>
      <w:r w:rsidR="005A315F">
        <w:t>362</w:t>
      </w:r>
    </w:p>
    <w:p w14:paraId="7C1E6337" w14:textId="77777777" w:rsidR="0036096D" w:rsidRDefault="0036096D"/>
    <w:p w14:paraId="34D12081" w14:textId="77777777" w:rsidR="000F71D9" w:rsidRPr="000F71D9" w:rsidRDefault="0036096D">
      <w:pPr>
        <w:rPr>
          <w:b/>
        </w:rPr>
      </w:pPr>
      <w:r w:rsidRPr="000F71D9">
        <w:rPr>
          <w:b/>
        </w:rPr>
        <w:t>Description</w:t>
      </w:r>
    </w:p>
    <w:p w14:paraId="0510FA63" w14:textId="77777777" w:rsidR="005A315F" w:rsidRDefault="005A315F" w:rsidP="005A315F">
      <w:r>
        <w:t>Introduction to refactoring techniques and improving the quality and maintainability of software. Applying continuous integration and deployment tools; containers and virtual development environments.</w:t>
      </w:r>
    </w:p>
    <w:p w14:paraId="7784B7D2" w14:textId="77777777" w:rsidR="0036096D" w:rsidRDefault="0036096D"/>
    <w:p w14:paraId="398CEF72" w14:textId="77777777" w:rsidR="000F71D9" w:rsidRPr="000F71D9" w:rsidRDefault="0036096D">
      <w:pPr>
        <w:rPr>
          <w:b/>
        </w:rPr>
      </w:pPr>
      <w:r w:rsidRPr="000F71D9">
        <w:rPr>
          <w:b/>
        </w:rPr>
        <w:t>Content</w:t>
      </w:r>
    </w:p>
    <w:p w14:paraId="6ECAC180" w14:textId="77777777" w:rsidR="0036096D" w:rsidRDefault="0036096D">
      <w:r>
        <w:t>TODO</w:t>
      </w:r>
    </w:p>
    <w:p w14:paraId="736E4A93" w14:textId="77777777" w:rsidR="0036096D" w:rsidRDefault="0036096D"/>
    <w:p w14:paraId="692FEC00" w14:textId="77777777" w:rsidR="000F71D9" w:rsidRPr="000F71D9" w:rsidRDefault="0036096D">
      <w:pPr>
        <w:rPr>
          <w:b/>
        </w:rPr>
      </w:pPr>
      <w:r w:rsidRPr="000F71D9">
        <w:rPr>
          <w:b/>
        </w:rPr>
        <w:t>Learning Outcomes</w:t>
      </w:r>
    </w:p>
    <w:p w14:paraId="04A84290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Recognize flaws in software design (e.g. “code smells”).</w:t>
      </w:r>
    </w:p>
    <w:p w14:paraId="460E381F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Describe common refactoring techniques.</w:t>
      </w:r>
    </w:p>
    <w:p w14:paraId="2A8BE4BD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Apply refactoring techniques in a test-driven process to improve the quality and maintainability of code.</w:t>
      </w:r>
    </w:p>
    <w:p w14:paraId="53D2FA94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Describe deployment processes such as continuous integration and continuous delivery.</w:t>
      </w:r>
    </w:p>
    <w:p w14:paraId="5FE3EA63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Apply tools for managing the construction and deployment of N-tier applications for virtualized environments.</w:t>
      </w:r>
    </w:p>
    <w:p w14:paraId="45A3C403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Describe the benefits and drawbacks of containers for managing development and production environments.</w:t>
      </w:r>
    </w:p>
    <w:p w14:paraId="36A37E15" w14:textId="77777777" w:rsidR="005A315F" w:rsidRDefault="005A315F" w:rsidP="005A315F">
      <w:pPr>
        <w:pStyle w:val="ListParagraph"/>
        <w:numPr>
          <w:ilvl w:val="0"/>
          <w:numId w:val="1"/>
        </w:numPr>
      </w:pPr>
      <w:r>
        <w:t>Apply containerization tools to create development and production environments.</w:t>
      </w:r>
    </w:p>
    <w:p w14:paraId="6E7DACEA" w14:textId="19F573C1" w:rsidR="0036096D" w:rsidRDefault="005A315F" w:rsidP="005A315F">
      <w:pPr>
        <w:pStyle w:val="ListParagraph"/>
        <w:numPr>
          <w:ilvl w:val="0"/>
          <w:numId w:val="1"/>
        </w:numPr>
      </w:pPr>
      <w:r>
        <w:t>Participate effectively in a software engineering team.</w:t>
      </w:r>
    </w:p>
    <w:p w14:paraId="665F82F1" w14:textId="77777777" w:rsidR="0036096D" w:rsidRDefault="0036096D"/>
    <w:p w14:paraId="792F5427" w14:textId="77777777" w:rsidR="000F71D9" w:rsidRPr="000F71D9" w:rsidRDefault="0036096D">
      <w:pPr>
        <w:rPr>
          <w:b/>
        </w:rPr>
      </w:pPr>
      <w:r w:rsidRPr="000F71D9">
        <w:rPr>
          <w:b/>
        </w:rPr>
        <w:t>Evaluation of Student Performance</w:t>
      </w:r>
    </w:p>
    <w:p w14:paraId="27BC5EFF" w14:textId="77777777" w:rsidR="0036096D" w:rsidRDefault="000F71D9">
      <w:r w:rsidRPr="000F71D9">
        <w:t xml:space="preserve">In the OSU online catalog, refer to </w:t>
      </w:r>
      <w:hyperlink r:id="rId5" w:anchor="Section2886" w:history="1">
        <w:r w:rsidRPr="000F71D9">
          <w:rPr>
            <w:rStyle w:val="Hyperlink"/>
          </w:rPr>
          <w:t>AR 18 and AR 19</w:t>
        </w:r>
      </w:hyperlink>
      <w:r w:rsidRPr="000F71D9">
        <w:t xml:space="preserve"> regarding assignment of grad</w:t>
      </w:r>
      <w:r>
        <w:t>es</w:t>
      </w:r>
    </w:p>
    <w:p w14:paraId="009515D0" w14:textId="77777777" w:rsidR="0036096D" w:rsidRDefault="0036096D"/>
    <w:p w14:paraId="72727060" w14:textId="77777777" w:rsidR="000F71D9" w:rsidRDefault="0036096D">
      <w:r w:rsidRPr="000F71D9">
        <w:rPr>
          <w:b/>
        </w:rPr>
        <w:t>Learning Resources</w:t>
      </w:r>
    </w:p>
    <w:p w14:paraId="2B4E0C56" w14:textId="77777777" w:rsidR="0036096D" w:rsidRDefault="0036096D">
      <w:r>
        <w:t>TODO</w:t>
      </w:r>
    </w:p>
    <w:p w14:paraId="6C3C0F30" w14:textId="77777777" w:rsidR="0036096D" w:rsidRDefault="0036096D"/>
    <w:p w14:paraId="571F9D5F" w14:textId="77777777" w:rsidR="0036096D" w:rsidRDefault="0036096D">
      <w:r w:rsidRPr="0036096D">
        <w:rPr>
          <w:b/>
          <w:bCs/>
        </w:rPr>
        <w:t>Statement Regarding Students with Disabilities</w:t>
      </w:r>
    </w:p>
    <w:p w14:paraId="72E525F1" w14:textId="77777777" w:rsidR="0036096D" w:rsidRPr="0036096D" w:rsidRDefault="0036096D" w:rsidP="0036096D">
      <w:r w:rsidRPr="0036096D">
        <w:t>Accommodations for students with disabilities are determined and approved by Disability Access Services (DAS). If you, as a student, believe you are eligible for accommodations but have not obtained approval please contact DAS immediately at 541-737-4098 or at </w:t>
      </w:r>
      <w:hyperlink r:id="rId6" w:history="1">
        <w:r w:rsidRPr="0036096D">
          <w:rPr>
            <w:rStyle w:val="Hyperlink"/>
          </w:rPr>
          <w:t>http://ds.oregonstate.edu</w:t>
        </w:r>
      </w:hyperlink>
      <w:r w:rsidRPr="0036096D">
        <w:t xml:space="preserve">. DAS notifies students and faculty members of approved academic accommodations and coordinates implementation of those accommodations. While not </w:t>
      </w:r>
      <w:r w:rsidRPr="0036096D">
        <w:lastRenderedPageBreak/>
        <w:t>required, students and faculty members are encouraged to discuss details of the implementation of individual accommodations.</w:t>
      </w:r>
    </w:p>
    <w:p w14:paraId="5BED85FC" w14:textId="77777777" w:rsidR="00585E1A" w:rsidRDefault="00585E1A"/>
    <w:p w14:paraId="423A0311" w14:textId="77777777" w:rsidR="0036096D" w:rsidRPr="0036096D" w:rsidRDefault="00D36A7F" w:rsidP="0036096D">
      <w:hyperlink r:id="rId7" w:history="1">
        <w:r w:rsidR="0036096D" w:rsidRPr="0036096D">
          <w:rPr>
            <w:rStyle w:val="Hyperlink"/>
            <w:b/>
            <w:bCs/>
          </w:rPr>
          <w:t>Statement of Expectations for Student Conduct</w:t>
        </w:r>
      </w:hyperlink>
    </w:p>
    <w:p w14:paraId="469479F1" w14:textId="77777777" w:rsidR="0036096D" w:rsidRDefault="0036096D"/>
    <w:p w14:paraId="4916F96D" w14:textId="77777777" w:rsidR="0036096D" w:rsidRDefault="0036096D"/>
    <w:sectPr w:rsidR="0036096D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28C"/>
    <w:multiLevelType w:val="hybridMultilevel"/>
    <w:tmpl w:val="8640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DC1"/>
    <w:multiLevelType w:val="hybridMultilevel"/>
    <w:tmpl w:val="7594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1A"/>
    <w:rsid w:val="000F71D9"/>
    <w:rsid w:val="002D54E6"/>
    <w:rsid w:val="0036096D"/>
    <w:rsid w:val="00585E1A"/>
    <w:rsid w:val="005A315F"/>
    <w:rsid w:val="00691EEE"/>
    <w:rsid w:val="008A32C7"/>
    <w:rsid w:val="00C56676"/>
    <w:rsid w:val="00D3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6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EE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regonstate.edu/studentconduct/offenses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.oregonstate.edu/" TargetMode="External"/><Relationship Id="rId5" Type="http://schemas.openxmlformats.org/officeDocument/2006/relationships/hyperlink" Target="http://catalog.oregonstate.edu/ChapterDetail.aspx?key=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Bakos</dc:creator>
  <cp:keywords/>
  <dc:description/>
  <cp:lastModifiedBy>Yong Bakos</cp:lastModifiedBy>
  <cp:revision>4</cp:revision>
  <dcterms:created xsi:type="dcterms:W3CDTF">2017-09-24T02:20:00Z</dcterms:created>
  <dcterms:modified xsi:type="dcterms:W3CDTF">2019-01-15T06:31:00Z</dcterms:modified>
</cp:coreProperties>
</file>