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AE0D0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E0D0F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AE0D0F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>Zarządzania projektem – sugerowane JazzHub</w:t>
      </w:r>
    </w:p>
    <w:p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System obsługi defektów – np. Bitbucket, JazzHub</w:t>
      </w:r>
    </w:p>
    <w:p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:rsidR="004645D7" w:rsidRDefault="004645D7" w:rsidP="004645D7">
      <w:pPr>
        <w:rPr>
          <w:lang w:val="pl-PL"/>
        </w:rPr>
      </w:pPr>
      <w:r>
        <w:rPr>
          <w:lang w:val="pl-PL"/>
        </w:rPr>
        <w:t>Tabela lub lista z pojęciami, które wymagają wyjaśnienia, wraz z tymi wyjaśnieniami – w szczególności synonimy różnych pojęć używanych w dokumentacji.</w:t>
      </w:r>
    </w:p>
    <w:p w:rsidR="006A3EE7" w:rsidRPr="004645D7" w:rsidRDefault="006A3EE7" w:rsidP="004645D7">
      <w:pPr>
        <w:rPr>
          <w:lang w:val="pl-PL"/>
        </w:rPr>
      </w:pPr>
      <w:r>
        <w:rPr>
          <w:lang w:val="pl-PL"/>
        </w:rPr>
        <w:t>Uzupełnianie w trakcie semestru w zależności od pojawiających się pojęć</w:t>
      </w:r>
    </w:p>
    <w:p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:rsidR="00BD4411" w:rsidRDefault="008C3F06" w:rsidP="00BD4411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:rsidR="00140E1D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:rsidR="006A3EE7" w:rsidRDefault="006A3EE7" w:rsidP="00BD4411">
      <w:pPr>
        <w:rPr>
          <w:lang w:val="pl-PL"/>
        </w:rPr>
      </w:pPr>
      <w:r>
        <w:rPr>
          <w:lang w:val="pl-PL"/>
        </w:rPr>
        <w:t>Dokumentacja jest przeznaczona dla osób zainteresowanych wdrażaniem projektu oraz dla osób odpowiedzialnych za kontrolę jakości wykonania, przejrzystość pracy i czasowość oddawania poszczególnych etapów pracy.</w:t>
      </w:r>
      <w:r w:rsidR="007221F5">
        <w:rPr>
          <w:lang w:val="pl-PL"/>
        </w:rPr>
        <w:t xml:space="preserve"> Nie zabrakło również części przeznaczonej dla użytkownika końcowego całego projektu.</w:t>
      </w:r>
    </w:p>
    <w:p w:rsidR="006A3EE7" w:rsidRDefault="006A3EE7" w:rsidP="00BD4411">
      <w:pPr>
        <w:rPr>
          <w:lang w:val="pl-PL"/>
        </w:rPr>
      </w:pPr>
    </w:p>
    <w:p w:rsidR="00EE3CC0" w:rsidRDefault="00EE3CC0" w:rsidP="00EE3CC0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:rsidR="002740C3" w:rsidRDefault="002740C3" w:rsidP="00BD4411">
      <w:pPr>
        <w:rPr>
          <w:lang w:val="pl-PL"/>
        </w:rPr>
      </w:pPr>
      <w:r>
        <w:rPr>
          <w:lang w:val="pl-PL"/>
        </w:rPr>
        <w:t>Jedna z dwóch opcji:</w:t>
      </w:r>
    </w:p>
    <w:p w:rsidR="00443997" w:rsidRPr="007D0C2E" w:rsidRDefault="002740C3" w:rsidP="002740C3">
      <w:pPr>
        <w:pStyle w:val="Akapitzlist"/>
        <w:numPr>
          <w:ilvl w:val="0"/>
          <w:numId w:val="22"/>
        </w:numPr>
        <w:rPr>
          <w:lang w:val="pl-PL"/>
        </w:rPr>
      </w:pPr>
      <w:r w:rsidRPr="007D0C2E">
        <w:rPr>
          <w:lang w:val="pl-PL"/>
        </w:rPr>
        <w:t>Jeśli dla konkretnej organizacji: C</w:t>
      </w:r>
      <w:r w:rsidR="00134AF7" w:rsidRPr="007D0C2E">
        <w:rPr>
          <w:lang w:val="pl-PL"/>
        </w:rPr>
        <w:t>zym</w:t>
      </w:r>
      <w:r w:rsidR="00EE3CC0" w:rsidRPr="007D0C2E">
        <w:rPr>
          <w:lang w:val="pl-PL"/>
        </w:rPr>
        <w:t xml:space="preserve"> jest organizacja, dla której realizowany będzie system</w:t>
      </w:r>
      <w:r w:rsidR="00134AF7" w:rsidRPr="007D0C2E">
        <w:rPr>
          <w:lang w:val="pl-PL"/>
        </w:rPr>
        <w:t>; jak działa (lub będzie działała), kiedy system będzie wdrożony – tutaj nie odwołujemy się do samego systemu, tylko opisujemy samo działanie organizacji i role. W szczególności – jak wyglądają główne procesy biznesowe</w:t>
      </w:r>
    </w:p>
    <w:p w:rsidR="002740C3" w:rsidRPr="007D0C2E" w:rsidRDefault="002740C3" w:rsidP="002740C3">
      <w:pPr>
        <w:pStyle w:val="Akapitzlist"/>
        <w:numPr>
          <w:ilvl w:val="0"/>
          <w:numId w:val="22"/>
        </w:numPr>
        <w:rPr>
          <w:b/>
          <w:lang w:val="pl-PL"/>
        </w:rPr>
      </w:pPr>
      <w:r w:rsidRPr="007D0C2E">
        <w:rPr>
          <w:b/>
          <w:lang w:val="pl-PL"/>
        </w:rPr>
        <w:t>Jeśli na masowy rynek: Pobieżna analiza rynku. Dla kogo będzie przydatny taki system. Ile jest organizacji, które będą mogły z niego skorzystać, użytkowników w poszczególnych organizacjach. Czy te organizacje stanowią jednorodną grupę czy są różne rodzaje. Co one mają ze sobą wspólnego. Jak ta liczba będzie się zmieniała w najbliższej przyszłości.</w:t>
      </w:r>
      <w:r w:rsidR="007D0C2E" w:rsidRPr="007D0C2E">
        <w:rPr>
          <w:b/>
          <w:lang w:val="pl-PL"/>
        </w:rPr>
        <w:t xml:space="preserve"> - &gt; chyba jednak to</w:t>
      </w:r>
    </w:p>
    <w:p w:rsidR="005447A4" w:rsidRDefault="005447A4" w:rsidP="005447A4">
      <w:pPr>
        <w:rPr>
          <w:lang w:val="pl-PL"/>
        </w:rPr>
      </w:pPr>
    </w:p>
    <w:p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:rsidR="00024D64" w:rsidRDefault="00024D64" w:rsidP="005447A4">
      <w:pPr>
        <w:rPr>
          <w:lang w:val="pl-PL"/>
        </w:rPr>
      </w:pPr>
    </w:p>
    <w:p w:rsidR="00024D64" w:rsidRDefault="00024D64" w:rsidP="005447A4">
      <w:pPr>
        <w:rPr>
          <w:lang w:val="pl-PL"/>
        </w:rPr>
      </w:pPr>
    </w:p>
    <w:p w:rsidR="005447A4" w:rsidRPr="005447A4" w:rsidRDefault="005447A4" w:rsidP="005447A4">
      <w:pPr>
        <w:rPr>
          <w:lang w:val="pl-PL"/>
        </w:rPr>
      </w:pPr>
    </w:p>
    <w:p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24D64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522DBF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:rsidR="00024D64" w:rsidRDefault="00024D64" w:rsidP="00BD4411">
      <w:pPr>
        <w:rPr>
          <w:lang w:val="pl-PL"/>
        </w:rPr>
      </w:pPr>
    </w:p>
    <w:p w:rsidR="00024D64" w:rsidRDefault="00024D64" w:rsidP="00BD4411">
      <w:pPr>
        <w:rPr>
          <w:lang w:val="pl-PL"/>
        </w:rPr>
      </w:pPr>
    </w:p>
    <w:p w:rsidR="00024D64" w:rsidRPr="00BD4411" w:rsidRDefault="00024D64" w:rsidP="00BD4411">
      <w:pPr>
        <w:rPr>
          <w:lang w:val="pl-PL"/>
        </w:rPr>
      </w:pPr>
    </w:p>
    <w:p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:rsidR="008C3F06" w:rsidRPr="0037088A" w:rsidRDefault="00BD4411" w:rsidP="00BD4411">
      <w:pPr>
        <w:pStyle w:val="Nagwek3"/>
        <w:rPr>
          <w:lang w:val="pl-PL"/>
        </w:rPr>
      </w:pPr>
      <w:r>
        <w:rPr>
          <w:lang w:val="pl-PL"/>
        </w:rPr>
        <w:t>Definicja produktu</w:t>
      </w:r>
    </w:p>
    <w:p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:rsidR="00513D32" w:rsidRDefault="00513D32" w:rsidP="00BD4411">
      <w:pPr>
        <w:rPr>
          <w:lang w:val="pl-PL"/>
        </w:rPr>
      </w:pPr>
      <w:r>
        <w:rPr>
          <w:lang w:val="pl-PL"/>
        </w:rPr>
        <w:t>Ułatwienie organizacji turniejów szachowych, podniesienie poziomu rozgrywek, a także promocję szachów.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:rsidR="00513D32" w:rsidRP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t>Korzyści z systemu</w:t>
      </w:r>
      <w:bookmarkEnd w:id="9"/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i przyspieszenie procesu organizacji turnieju szachowego, a także nadzoru jego przebiegu.</w:t>
      </w:r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Możliwość przygotowania się do partii z konkretnym przeciwnikiem oraz łatwiejszy przepływ informacji na temat harmonogramu rozgrywanych partii.</w:t>
      </w:r>
    </w:p>
    <w:p w:rsidR="00C61E93" w:rsidRP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doboru otwarć i taktyk wartych przestudiowania z podopiecznym.</w:t>
      </w:r>
    </w:p>
    <w:p w:rsidR="00402E77" w:rsidRDefault="00402E77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lang w:val="pl-PL"/>
        </w:rPr>
        <w:br w:type="page"/>
      </w:r>
    </w:p>
    <w:p w:rsidR="00BD4411" w:rsidRDefault="008C3F06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Ogranicz</w:t>
      </w:r>
      <w:r w:rsidR="00BD4411">
        <w:rPr>
          <w:lang w:val="pl-PL"/>
        </w:rPr>
        <w:t>enia projektowe i wdrożeniowe</w:t>
      </w:r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>przepisy prawne, specyficzne technologie, narzędzia, b.d., protokoły komunikacyjne, aspekty zabezpieczeń, zgodność ze standardami, powiązania z innymi aplikacjami</w:t>
      </w:r>
      <w:r w:rsidR="006A5F82">
        <w:rPr>
          <w:lang w:val="pl-PL"/>
        </w:rPr>
        <w:t xml:space="preserve">, </w:t>
      </w:r>
      <w:r w:rsidR="006A5F82" w:rsidRPr="0057348F">
        <w:rPr>
          <w:lang w:val="pl-PL"/>
        </w:rPr>
        <w:t>platforma sprzętowa, system operacyjny, inne komponenty niezbędne do współpracy</w:t>
      </w:r>
      <w:r w:rsidR="004645D7">
        <w:rPr>
          <w:lang w:val="pl-PL"/>
        </w:rPr>
        <w:t xml:space="preserve"> – wszystko wraz z uzasadnieniem!</w:t>
      </w:r>
    </w:p>
    <w:p w:rsidR="00D075BD" w:rsidRDefault="00D075BD" w:rsidP="00402E77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402E77" w:rsidRPr="00522DBF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Dart+Flutter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522DBF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:rsidR="00402E77" w:rsidRDefault="00402E77" w:rsidP="00402E77">
      <w:pPr>
        <w:rPr>
          <w:lang w:val="pl-PL"/>
        </w:rPr>
      </w:pPr>
    </w:p>
    <w:p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>języka programowania Dart i pakietu UI Flutter pozwala na łatwe przygotowanie GUI i funkcjonalności aplikacji na systemy Android i iOS bazujących na jednej bazie kodu.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>– aplikacje Flutter pozwalają na łatwe połączenie z bazami danych Firebase, za pośrednictwem wbudowanego API.</w:t>
      </w:r>
    </w:p>
    <w:p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Powiązania z innymi aplikacjami – baza danych Firebase pozwala na łatwe rozróżnienie i logowanie użytkowników do aplikacji za pośrednictwem ich konta Google.</w:t>
      </w:r>
    </w:p>
    <w:p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Default="0096656E" w:rsidP="0096656E">
      <w:pPr>
        <w:rPr>
          <w:lang w:val="pl-PL"/>
        </w:rPr>
      </w:pPr>
    </w:p>
    <w:p w:rsidR="0096656E" w:rsidRPr="0096656E" w:rsidRDefault="0096656E" w:rsidP="0096656E">
      <w:pPr>
        <w:rPr>
          <w:lang w:val="pl-PL"/>
        </w:rPr>
      </w:pPr>
    </w:p>
    <w:p w:rsidR="008C3F06" w:rsidRPr="0057348F" w:rsidRDefault="008C3F06" w:rsidP="00BD4411">
      <w:pPr>
        <w:pStyle w:val="Nagwek2"/>
        <w:rPr>
          <w:lang w:val="pl-PL"/>
        </w:rPr>
      </w:pPr>
      <w:bookmarkStart w:id="10" w:name="_Toc1976802"/>
      <w:r w:rsidRPr="0057348F">
        <w:rPr>
          <w:lang w:val="pl-PL"/>
        </w:rPr>
        <w:lastRenderedPageBreak/>
        <w:t>Wymagania funkcjonalne</w:t>
      </w:r>
      <w:bookmarkEnd w:id="10"/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t>Lista wymagań</w:t>
      </w:r>
    </w:p>
    <w:p w:rsidR="0065650F" w:rsidRDefault="0065650F" w:rsidP="0065650F">
      <w:pPr>
        <w:rPr>
          <w:lang w:val="pl-PL"/>
        </w:rPr>
      </w:pPr>
      <w:r>
        <w:rPr>
          <w:lang w:val="pl-PL"/>
        </w:rPr>
        <w:t>lista numerowana</w:t>
      </w:r>
      <w:r w:rsidR="006A5F82">
        <w:rPr>
          <w:lang w:val="pl-PL"/>
        </w:rPr>
        <w:t xml:space="preserve"> – czyli lista przypadków użycia</w:t>
      </w:r>
      <w:r w:rsidR="002740C3">
        <w:rPr>
          <w:lang w:val="pl-PL"/>
        </w:rPr>
        <w:t xml:space="preserve"> lub bardziej ogólnie sformułowane wymagania</w:t>
      </w:r>
    </w:p>
    <w:p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:rsidR="0096656E" w:rsidRPr="00124A2E" w:rsidRDefault="0096656E" w:rsidP="00522DBF">
      <w:pPr>
        <w:pStyle w:val="Akapitzlist"/>
        <w:rPr>
          <w:lang w:val="pl-PL"/>
        </w:rPr>
      </w:pPr>
    </w:p>
    <w:p w:rsidR="006A5F82" w:rsidRDefault="006A5F82" w:rsidP="006A5F82">
      <w:pPr>
        <w:pStyle w:val="Nagwek3"/>
        <w:rPr>
          <w:lang w:val="pl-PL"/>
        </w:rPr>
      </w:pPr>
      <w:bookmarkStart w:id="11" w:name="_Ref413828923"/>
      <w:r>
        <w:rPr>
          <w:lang w:val="pl-PL"/>
        </w:rPr>
        <w:t>Diagramy przypadków użycia</w:t>
      </w:r>
      <w:bookmarkEnd w:id="11"/>
    </w:p>
    <w:p w:rsidR="00A00F3B" w:rsidRDefault="00A00F3B" w:rsidP="006A5F82">
      <w:pPr>
        <w:rPr>
          <w:lang w:val="pl-PL"/>
        </w:rPr>
      </w:pPr>
    </w:p>
    <w:p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:rsidR="00A00F3B" w:rsidRDefault="00A00F3B" w:rsidP="006A5F82">
      <w:pPr>
        <w:rPr>
          <w:lang w:val="pl-PL"/>
        </w:rPr>
      </w:pPr>
    </w:p>
    <w:p w:rsidR="00A00F3B" w:rsidRDefault="00AE0D0F" w:rsidP="006A5F82">
      <w:pPr>
        <w:rPr>
          <w:lang w:val="pl-PL"/>
        </w:rPr>
      </w:pPr>
      <w:r w:rsidRPr="00AE0D0F"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75648">
            <v:imagedata r:id="rId8" o:title="przypadek1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:rsidR="00A00F3B" w:rsidRDefault="00AE0D0F" w:rsidP="006A5F82">
      <w:pPr>
        <w:rPr>
          <w:lang w:val="pl-PL"/>
        </w:rPr>
      </w:pPr>
      <w:r w:rsidRPr="00AE0D0F">
        <w:rPr>
          <w:noProof/>
        </w:rPr>
        <w:pict>
          <v:shape id="_x0000_s1030" type="#_x0000_t75" style="position:absolute;left:0;text-align:left;margin-left:0;margin-top:16.2pt;width:443.9pt;height:255.6pt;z-index:251673600">
            <v:imagedata r:id="rId9" o:title="przypadek2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E0D0F" w:rsidP="006A5F82">
      <w:pPr>
        <w:rPr>
          <w:lang w:val="pl-PL"/>
        </w:rPr>
      </w:pPr>
      <w:r w:rsidRPr="00AE0D0F">
        <w:rPr>
          <w:noProof/>
        </w:rPr>
        <w:lastRenderedPageBreak/>
        <w:pict>
          <v:shape id="_x0000_s1029" type="#_x0000_t75" style="position:absolute;left:0;text-align:left;margin-left:0;margin-top:38.4pt;width:451.45pt;height:229.8pt;z-index:251671552">
            <v:imagedata r:id="rId10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AE0D0F" w:rsidP="006A5F82">
      <w:pPr>
        <w:rPr>
          <w:lang w:val="pl-PL"/>
        </w:rPr>
      </w:pPr>
      <w:r w:rsidRPr="00AE0D0F">
        <w:rPr>
          <w:noProof/>
        </w:rPr>
        <w:lastRenderedPageBreak/>
        <w:pict>
          <v:shape id="_x0000_s1028" type="#_x0000_t75" style="position:absolute;left:0;text-align:left;margin-left:-8.4pt;margin-top:45pt;width:453.45pt;height:190.2pt;z-index:251669504">
            <v:imagedata r:id="rId11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AE0D0F" w:rsidP="006A5F82">
      <w:pPr>
        <w:rPr>
          <w:lang w:val="pl-PL"/>
        </w:rPr>
      </w:pPr>
      <w:r w:rsidRPr="00AE0D0F">
        <w:rPr>
          <w:noProof/>
        </w:rPr>
        <w:lastRenderedPageBreak/>
        <w:pict>
          <v:shape id="_x0000_s1027" type="#_x0000_t75" style="position:absolute;left:0;text-align:left;margin-left:-24.6pt;margin-top:36.6pt;width:510.25pt;height:198pt;z-index:251667456">
            <v:imagedata r:id="rId12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:rsidR="00A00F3B" w:rsidRDefault="00AE0D0F" w:rsidP="006A5F82">
      <w:pPr>
        <w:rPr>
          <w:lang w:val="pl-PL"/>
        </w:rPr>
      </w:pPr>
      <w:r w:rsidRPr="00AE0D0F">
        <w:rPr>
          <w:noProof/>
        </w:rPr>
        <w:pict>
          <v:shape id="_x0000_s1026" type="#_x0000_t75" style="position:absolute;left:0;text-align:left;margin-left:-.6pt;margin-top:15.6pt;width:459.5pt;height:280.8pt;z-index:251665408" o:allowoverlap="f">
            <v:imagedata r:id="rId13" o:title="przypadek6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Pr="006A5F82" w:rsidRDefault="00C77306" w:rsidP="006A5F82">
      <w:pPr>
        <w:rPr>
          <w:lang w:val="pl-PL"/>
        </w:rPr>
      </w:pP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</w:p>
    <w:p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:rsidR="008C3F06" w:rsidRPr="00D040E9" w:rsidRDefault="008C3F06" w:rsidP="00134AF7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</w:t>
      </w:r>
      <w:r w:rsidR="0057348F" w:rsidRPr="00D040E9">
        <w:rPr>
          <w:u w:val="single"/>
          <w:lang w:val="pl-PL"/>
        </w:rPr>
        <w:t>ymagania niefunkcjonalne</w:t>
      </w:r>
      <w:r w:rsidRPr="00D040E9">
        <w:rPr>
          <w:u w:val="single"/>
          <w:lang w:val="pl-PL"/>
        </w:rPr>
        <w:t xml:space="preserve"> – szczegółowe wobec poszczególnych wymagań funkcjonalnych</w:t>
      </w:r>
    </w:p>
    <w:p w:rsidR="008C3F06" w:rsidRPr="0057348F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</w:t>
      </w:r>
      <w:r w:rsidR="008C3F06" w:rsidRPr="0057348F">
        <w:rPr>
          <w:lang w:val="pl-PL"/>
        </w:rPr>
        <w:t>zęstotliwość</w:t>
      </w:r>
      <w:r w:rsidR="00D040E9">
        <w:rPr>
          <w:lang w:val="pl-PL"/>
        </w:rPr>
        <w:t>: 5</w:t>
      </w:r>
    </w:p>
    <w:p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D040E9">
        <w:rPr>
          <w:lang w:val="pl-PL"/>
        </w:rPr>
        <w:t>Istotność</w:t>
      </w:r>
      <w:r w:rsidR="00D040E9">
        <w:rPr>
          <w:lang w:val="pl-PL"/>
        </w:rPr>
        <w:t>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BB794C">
      <w:pPr>
        <w:pStyle w:val="Akapitzlist"/>
        <w:ind w:left="1440"/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psychicznie do rozgrywki</w:t>
      </w:r>
    </w:p>
    <w:p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BB794C" w:rsidRDefault="00BB794C" w:rsidP="00EE6DCD">
      <w:pPr>
        <w:rPr>
          <w:lang w:val="pl-PL"/>
        </w:rPr>
      </w:pPr>
    </w:p>
    <w:p w:rsidR="00EE6DCD" w:rsidRDefault="00EE6DCD" w:rsidP="00EE6DCD">
      <w:pPr>
        <w:rPr>
          <w:lang w:val="pl-PL"/>
        </w:rPr>
      </w:pPr>
    </w:p>
    <w:p w:rsidR="00D9689E" w:rsidRDefault="00D9689E" w:rsidP="00EE6DCD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:rsidR="00C77306" w:rsidRPr="002C011A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2C011A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B38D3" w:rsidRDefault="007B38D3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:rsidR="00C77306" w:rsidRPr="0071392C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71392C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1392C" w:rsidRDefault="0071392C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6</w:t>
      </w:r>
    </w:p>
    <w:p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:rsidR="002C011A" w:rsidRPr="00D040E9" w:rsidRDefault="002C011A" w:rsidP="002C011A">
      <w:pPr>
        <w:pStyle w:val="Akapitzlist"/>
        <w:numPr>
          <w:ilvl w:val="1"/>
          <w:numId w:val="20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:rsidR="002C011A" w:rsidRPr="002C011A" w:rsidRDefault="002C011A" w:rsidP="002C011A">
      <w:pPr>
        <w:ind w:left="1440"/>
        <w:rPr>
          <w:lang w:val="pl-PL"/>
        </w:rPr>
      </w:pPr>
    </w:p>
    <w:p w:rsidR="0071392C" w:rsidRDefault="0071392C" w:rsidP="00C77306">
      <w:pPr>
        <w:ind w:left="720"/>
        <w:rPr>
          <w:lang w:val="pl-PL"/>
        </w:rPr>
      </w:pPr>
    </w:p>
    <w:p w:rsidR="0071392C" w:rsidRPr="00C77306" w:rsidRDefault="0071392C" w:rsidP="00C77306">
      <w:pPr>
        <w:ind w:left="720"/>
        <w:rPr>
          <w:lang w:val="pl-PL"/>
        </w:rPr>
      </w:pPr>
    </w:p>
    <w:p w:rsidR="00B00E27" w:rsidRDefault="00B00E27" w:rsidP="00B00E27">
      <w:pPr>
        <w:ind w:left="1080"/>
        <w:rPr>
          <w:lang w:val="pl-PL"/>
        </w:rPr>
      </w:pPr>
    </w:p>
    <w:p w:rsidR="00B00E27" w:rsidRPr="00B00E27" w:rsidRDefault="00B00E27" w:rsidP="00B00E27">
      <w:pPr>
        <w:ind w:left="1080"/>
        <w:rPr>
          <w:b/>
          <w:i/>
          <w:lang w:val="pl-PL"/>
        </w:rPr>
      </w:pPr>
      <w:r w:rsidRPr="00B00E27">
        <w:rPr>
          <w:b/>
          <w:i/>
          <w:lang w:val="pl-PL"/>
        </w:rPr>
        <w:t>Ważne!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Elementy od warunków początkowych do końca mogą być grupowane, tj. specyfikacja pojedynczego przypadku użycia może zawierać:</w:t>
      </w:r>
    </w:p>
    <w:p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pojedynczy przebieg działań (scenariusz główny) oraz ew. scenariusze alternatywne, albo</w:t>
      </w:r>
    </w:p>
    <w:p w:rsidR="00B00E27" w:rsidRP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wiele przebiegów głównych wraz z ew. scenariuszami alternatywnymi – wtedy każdy z przebiegów głównych powinien być opisany wg tych punktów (od warunków początkowych do końca).</w:t>
      </w:r>
    </w:p>
    <w:p w:rsidR="00BD4411" w:rsidRDefault="00BD4411" w:rsidP="00BD4411">
      <w:pPr>
        <w:pStyle w:val="Nagwek2"/>
        <w:rPr>
          <w:lang w:val="pl-PL"/>
        </w:rPr>
      </w:pPr>
      <w:bookmarkStart w:id="12" w:name="_Toc1976803"/>
      <w:r>
        <w:rPr>
          <w:lang w:val="pl-PL"/>
        </w:rPr>
        <w:lastRenderedPageBreak/>
        <w:t>Wymagania niefunkcjonalne</w:t>
      </w:r>
      <w:bookmarkEnd w:id="12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wobec całego systemu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 istnieje kopia zapasowa wszystkich plików na serwerze zewnętrznym w razie awarii bądź uszkodzenia czy ataku wymierzonego w naszą firmę.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>kacji dwuetapowej przy logowaniu: token będzie wysłany jako SMS lub na podany przy rejestracji adres e-mail.</w:t>
      </w:r>
    </w:p>
    <w:p w:rsidR="00236E66" w:rsidRDefault="00A12F41" w:rsidP="00236E66">
      <w:pPr>
        <w:pStyle w:val="Akapitzlist"/>
        <w:numPr>
          <w:ilvl w:val="0"/>
          <w:numId w:val="2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  <w:r w:rsidR="008C3F06" w:rsidRPr="00236E66">
        <w:rPr>
          <w:lang w:val="pl-PL"/>
        </w:rPr>
        <w:t xml:space="preserve"> – najlepiej ilościowo, żeby moż</w:t>
      </w:r>
      <w:r w:rsidR="00236E66">
        <w:rPr>
          <w:lang w:val="pl-PL"/>
        </w:rPr>
        <w:t>na było zweryfikować (zmierzyć)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oprawność: </w:t>
      </w:r>
    </w:p>
    <w:p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</w:p>
    <w:p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Firebase zarówno dla użytkowników systemu Android jak i iOS, co pozwala na korzystanie ze swojego konta z różnych urządzeń  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 xml:space="preserve">waryjność: </w:t>
      </w:r>
      <w:r w:rsidR="008C3F06" w:rsidRPr="00236E66">
        <w:rPr>
          <w:lang w:val="pl-PL"/>
        </w:rPr>
        <w:t xml:space="preserve"> </w:t>
      </w:r>
      <w:r w:rsidR="00DB472B">
        <w:rPr>
          <w:lang w:val="pl-PL"/>
        </w:rPr>
        <w:t>jedyny awaryjny czynnik zewnętrzny to baza danych Firebase, która jest usługą bardzo stabilną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U</w:t>
      </w:r>
      <w:r w:rsidR="008C3F06" w:rsidRPr="00236E66">
        <w:rPr>
          <w:lang w:val="pl-PL"/>
        </w:rPr>
        <w:t>żyteczność</w:t>
      </w:r>
      <w:r w:rsidR="00DB472B">
        <w:rPr>
          <w:lang w:val="pl-PL"/>
        </w:rPr>
        <w:t>: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3" w:name="_Toc1976804"/>
      <w:r w:rsidRPr="0057348F">
        <w:rPr>
          <w:lang w:val="pl-PL"/>
        </w:rPr>
        <w:lastRenderedPageBreak/>
        <w:t>Zarządzanie projektem</w:t>
      </w:r>
      <w:bookmarkEnd w:id="13"/>
    </w:p>
    <w:p w:rsidR="00BD4411" w:rsidRDefault="008C3F06" w:rsidP="00BD4411">
      <w:pPr>
        <w:pStyle w:val="Nagwek2"/>
        <w:rPr>
          <w:lang w:val="pl-PL"/>
        </w:rPr>
      </w:pPr>
      <w:bookmarkStart w:id="14" w:name="_Toc1976805"/>
      <w:r w:rsidRPr="0057348F">
        <w:rPr>
          <w:lang w:val="pl-PL"/>
        </w:rPr>
        <w:t>Zasoby ludzkie</w:t>
      </w:r>
      <w:bookmarkEnd w:id="14"/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>(rzeczywiste lub hipotetyczne) – przy realizacji projektu</w:t>
      </w:r>
    </w:p>
    <w:p w:rsidR="00726264" w:rsidRDefault="005309FC" w:rsidP="00BD4411">
      <w:pPr>
        <w:rPr>
          <w:lang w:val="pl-PL"/>
        </w:rPr>
      </w:pPr>
      <w:r>
        <w:rPr>
          <w:lang w:val="pl-PL"/>
        </w:rPr>
        <w:t>Należy założyć, że projekt byłby realizowany w całości jako projekt komercyjny a nie tylko częściowo w ramach zajęć na uczelni</w:t>
      </w:r>
    </w:p>
    <w:p w:rsidR="00E4395B" w:rsidRDefault="00E4395B" w:rsidP="00BD4411">
      <w:pPr>
        <w:rPr>
          <w:lang w:val="pl-PL"/>
        </w:rPr>
      </w:pPr>
    </w:p>
    <w:p w:rsidR="00726264" w:rsidRDefault="00726264" w:rsidP="00BD4411">
      <w:pPr>
        <w:rPr>
          <w:lang w:val="pl-PL"/>
        </w:rPr>
      </w:pPr>
      <w:r>
        <w:rPr>
          <w:lang w:val="pl-PL"/>
        </w:rPr>
        <w:t>Do realizacji i wdrożenia projektu nie wymaga się obecności osób innych niż autorów projektu (</w:t>
      </w:r>
      <w:r w:rsidR="00CE4A81">
        <w:rPr>
          <w:lang w:val="pl-PL"/>
        </w:rPr>
        <w:t xml:space="preserve">2 Fat 4 Iced </w:t>
      </w:r>
      <w:r>
        <w:rPr>
          <w:lang w:val="pl-PL"/>
        </w:rPr>
        <w:t>Wisz</w:t>
      </w:r>
      <w:r w:rsidR="00CE4A81">
        <w:rPr>
          <w:lang w:val="pl-PL"/>
        </w:rPr>
        <w:t>uXXX</w:t>
      </w:r>
      <w:r>
        <w:rPr>
          <w:lang w:val="pl-PL"/>
        </w:rPr>
        <w:t xml:space="preserve"> i </w:t>
      </w:r>
      <w:r w:rsidR="00CE4A81">
        <w:rPr>
          <w:lang w:val="pl-PL"/>
        </w:rPr>
        <w:t xml:space="preserve">Young </w:t>
      </w:r>
      <w:r>
        <w:rPr>
          <w:lang w:val="pl-PL"/>
        </w:rPr>
        <w:t xml:space="preserve">leOsiak). Cały system nie jest projektem, który wymaga dużych nakładów pracy ludzkiej przy jego utrzymaniu i konserwacji. </w:t>
      </w:r>
    </w:p>
    <w:p w:rsidR="00522DBF" w:rsidRPr="0057348F" w:rsidRDefault="00522DBF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15" w:name="_Toc1976806"/>
      <w:r>
        <w:rPr>
          <w:lang w:val="pl-PL"/>
        </w:rPr>
        <w:t>Harmonogram prac</w:t>
      </w:r>
      <w:bookmarkEnd w:id="15"/>
    </w:p>
    <w:p w:rsidR="005309FC" w:rsidRDefault="005309FC" w:rsidP="005309FC">
      <w:pPr>
        <w:rPr>
          <w:lang w:val="pl-PL"/>
        </w:rPr>
      </w:pPr>
      <w:r>
        <w:rPr>
          <w:lang w:val="pl-PL"/>
        </w:rPr>
        <w:t>Etapy mogą się składać z zadań.</w:t>
      </w:r>
    </w:p>
    <w:p w:rsidR="005309FC" w:rsidRPr="005309FC" w:rsidRDefault="005309FC" w:rsidP="005309FC">
      <w:pPr>
        <w:rPr>
          <w:lang w:val="pl-PL"/>
        </w:rPr>
      </w:pPr>
      <w:r>
        <w:rPr>
          <w:lang w:val="pl-PL"/>
        </w:rPr>
        <w:t>Wskazać czasy trwania poszczególnych etapów i zadań – wykres Gantta.</w:t>
      </w:r>
    </w:p>
    <w:p w:rsidR="008C3F06" w:rsidRDefault="008C3F06" w:rsidP="00BD4411">
      <w:pPr>
        <w:rPr>
          <w:lang w:val="pl-PL"/>
        </w:rPr>
      </w:pPr>
      <w:r w:rsidRPr="0057348F">
        <w:rPr>
          <w:lang w:val="pl-PL"/>
        </w:rPr>
        <w:t xml:space="preserve">obejmuje również </w:t>
      </w:r>
      <w:r w:rsidR="005309FC">
        <w:rPr>
          <w:lang w:val="pl-PL"/>
        </w:rPr>
        <w:t>h</w:t>
      </w:r>
      <w:r w:rsidRPr="0057348F">
        <w:rPr>
          <w:lang w:val="pl-PL"/>
        </w:rPr>
        <w:t xml:space="preserve">armonogram wdrożenia projektu – </w:t>
      </w:r>
      <w:r w:rsidR="005649A0" w:rsidRPr="0057348F">
        <w:rPr>
          <w:lang w:val="pl-PL"/>
        </w:rPr>
        <w:t>np</w:t>
      </w:r>
      <w:r w:rsidRPr="0057348F">
        <w:rPr>
          <w:lang w:val="pl-PL"/>
        </w:rPr>
        <w:t>. szkolenie, rozruch, konfiguracja, serwis – może obejmować różne wydania (tj. o różnej funkcjonalności – personal, professional, enterprise) i wersje (1.0, 1.5, itd.)</w:t>
      </w:r>
    </w:p>
    <w:p w:rsidR="005309FC" w:rsidRDefault="005309FC" w:rsidP="005309FC">
      <w:pPr>
        <w:pStyle w:val="Nagwek2"/>
        <w:rPr>
          <w:lang w:val="pl-PL"/>
        </w:rPr>
      </w:pPr>
      <w:bookmarkStart w:id="16" w:name="_Toc1976807"/>
      <w:r w:rsidRPr="0057348F">
        <w:rPr>
          <w:lang w:val="pl-PL"/>
        </w:rPr>
        <w:t>Etapy/kamienie milowe projektu</w:t>
      </w:r>
      <w:bookmarkEnd w:id="16"/>
    </w:p>
    <w:p w:rsidR="00CE4A81" w:rsidRPr="00CE4A81" w:rsidRDefault="00CE4A81" w:rsidP="00CE4A81">
      <w:pPr>
        <w:ind w:left="576"/>
        <w:rPr>
          <w:lang w:val="pl-PL"/>
        </w:rPr>
      </w:pPr>
    </w:p>
    <w:p w:rsidR="00CE4A81" w:rsidRDefault="00CE4A81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:rsidR="00CE4A81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dokumentacji projektowej.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:rsidR="002F77BA" w:rsidRDefault="002F77BA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:rsidR="005309FC" w:rsidRPr="002F77BA" w:rsidRDefault="002F77BA" w:rsidP="00BD441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Wdrożenie aplikacji na rynek.</w:t>
      </w:r>
    </w:p>
    <w:p w:rsidR="0057348F" w:rsidRPr="0057348F" w:rsidRDefault="0057348F" w:rsidP="00BD4411">
      <w:pPr>
        <w:pStyle w:val="Nagwek1"/>
        <w:rPr>
          <w:lang w:val="pl-PL"/>
        </w:rPr>
      </w:pPr>
      <w:bookmarkStart w:id="17" w:name="_Toc1976808"/>
      <w:r w:rsidRPr="0057348F">
        <w:rPr>
          <w:lang w:val="pl-PL"/>
        </w:rPr>
        <w:lastRenderedPageBreak/>
        <w:t>Zarządzanie ryzykiem</w:t>
      </w:r>
      <w:bookmarkEnd w:id="17"/>
    </w:p>
    <w:p w:rsidR="0057348F" w:rsidRDefault="0057348F" w:rsidP="00BD4411">
      <w:pPr>
        <w:pStyle w:val="Nagwek2"/>
        <w:rPr>
          <w:lang w:val="pl-PL"/>
        </w:rPr>
      </w:pPr>
      <w:bookmarkStart w:id="18" w:name="_Toc1976809"/>
      <w:r w:rsidRPr="0057348F">
        <w:rPr>
          <w:lang w:val="pl-PL"/>
        </w:rPr>
        <w:t>Lista czynników ryzyka</w:t>
      </w:r>
      <w:bookmarkEnd w:id="18"/>
    </w:p>
    <w:p w:rsidR="00BD4411" w:rsidRPr="00BD4411" w:rsidRDefault="005309FC" w:rsidP="00BD4411">
      <w:pPr>
        <w:rPr>
          <w:lang w:val="pl-PL"/>
        </w:rPr>
      </w:pPr>
      <w:r>
        <w:rPr>
          <w:lang w:val="pl-PL"/>
        </w:rPr>
        <w:t>Wypełniona lista kontrolna</w:t>
      </w:r>
    </w:p>
    <w:p w:rsidR="00BD4411" w:rsidRDefault="00BD4411" w:rsidP="00BD4411">
      <w:pPr>
        <w:pStyle w:val="Nagwek2"/>
        <w:rPr>
          <w:lang w:val="pl-PL"/>
        </w:rPr>
      </w:pPr>
      <w:bookmarkStart w:id="19" w:name="_Toc1976810"/>
      <w:r>
        <w:rPr>
          <w:lang w:val="pl-PL"/>
        </w:rPr>
        <w:t>Ocena ryzyka</w:t>
      </w:r>
      <w:bookmarkEnd w:id="19"/>
    </w:p>
    <w:p w:rsidR="0057348F" w:rsidRPr="0057348F" w:rsidRDefault="0057348F" w:rsidP="00BD4411">
      <w:pPr>
        <w:rPr>
          <w:lang w:val="pl-PL"/>
        </w:rPr>
      </w:pPr>
      <w:r w:rsidRPr="0057348F">
        <w:rPr>
          <w:lang w:val="pl-PL"/>
        </w:rPr>
        <w:t>prawdopodobieństwo i wpływ</w:t>
      </w:r>
    </w:p>
    <w:p w:rsidR="0057348F" w:rsidRDefault="0057348F" w:rsidP="00BD4411">
      <w:pPr>
        <w:pStyle w:val="Nagwek2"/>
        <w:rPr>
          <w:lang w:val="pl-PL"/>
        </w:rPr>
      </w:pPr>
      <w:bookmarkStart w:id="20" w:name="_Toc1976811"/>
      <w:r w:rsidRPr="0057348F">
        <w:rPr>
          <w:lang w:val="pl-PL"/>
        </w:rPr>
        <w:t>Plan reakcji na ryzyko</w:t>
      </w:r>
      <w:bookmarkEnd w:id="20"/>
    </w:p>
    <w:p w:rsidR="005309FC" w:rsidRDefault="005309FC" w:rsidP="00BD4411">
      <w:pPr>
        <w:rPr>
          <w:lang w:val="pl-PL"/>
        </w:rPr>
      </w:pPr>
      <w:r>
        <w:rPr>
          <w:lang w:val="pl-PL"/>
        </w:rPr>
        <w:t>Działania w odniesieniu do poszczególnych ryzyk.</w:t>
      </w:r>
    </w:p>
    <w:p w:rsidR="00BD4411" w:rsidRPr="00BD4411" w:rsidRDefault="005309FC" w:rsidP="00BD4411">
      <w:pPr>
        <w:rPr>
          <w:lang w:val="pl-PL"/>
        </w:rPr>
      </w:pPr>
      <w:r>
        <w:rPr>
          <w:lang w:val="pl-PL"/>
        </w:rPr>
        <w:t xml:space="preserve">Mogą być wg różnych strategii, tj. kilka strategii dla pojedynczego czynnika ryzyka 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21" w:name="_Toc1976812"/>
      <w:r w:rsidRPr="0057348F">
        <w:rPr>
          <w:lang w:val="pl-PL"/>
        </w:rPr>
        <w:lastRenderedPageBreak/>
        <w:t>Zarządzanie jakością</w:t>
      </w:r>
      <w:bookmarkEnd w:id="21"/>
    </w:p>
    <w:p w:rsidR="00BD4411" w:rsidRDefault="008C3F06" w:rsidP="00BD4411">
      <w:pPr>
        <w:pStyle w:val="Nagwek2"/>
        <w:rPr>
          <w:lang w:val="pl-PL"/>
        </w:rPr>
      </w:pPr>
      <w:bookmarkStart w:id="22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2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:rsidR="008C3F06" w:rsidRPr="0057348F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:rsidR="005649A0" w:rsidRPr="0057348F" w:rsidRDefault="005649A0" w:rsidP="00BD4411">
      <w:pPr>
        <w:pStyle w:val="Nagwek1"/>
        <w:rPr>
          <w:lang w:val="pl-PL"/>
        </w:rPr>
      </w:pPr>
      <w:bookmarkStart w:id="23" w:name="_Toc1976814"/>
      <w:r w:rsidRPr="0057348F">
        <w:rPr>
          <w:lang w:val="pl-PL"/>
        </w:rPr>
        <w:lastRenderedPageBreak/>
        <w:t>Projekt techniczny</w:t>
      </w:r>
      <w:bookmarkEnd w:id="23"/>
    </w:p>
    <w:p w:rsidR="00BD4411" w:rsidRDefault="00BD4411" w:rsidP="00BD4411">
      <w:pPr>
        <w:pStyle w:val="Nagwek2"/>
        <w:rPr>
          <w:lang w:val="pl-PL"/>
        </w:rPr>
      </w:pPr>
      <w:bookmarkStart w:id="24" w:name="_Toc1976815"/>
      <w:r>
        <w:rPr>
          <w:lang w:val="pl-PL"/>
        </w:rPr>
        <w:t>Opis architektury systemu</w:t>
      </w:r>
      <w:bookmarkEnd w:id="24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:rsidR="00BD4411" w:rsidRDefault="00C147CC" w:rsidP="00BD4411">
      <w:pPr>
        <w:pStyle w:val="Nagwek2"/>
        <w:rPr>
          <w:lang w:val="pl-PL"/>
        </w:rPr>
      </w:pPr>
      <w:bookmarkStart w:id="25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5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tabela z listą wykorzystanych technologii, każda z uzasadnieniem</w:t>
      </w:r>
    </w:p>
    <w:p w:rsidR="00D37881" w:rsidRDefault="00D37881" w:rsidP="00D37881">
      <w:pPr>
        <w:pStyle w:val="Nagwek2"/>
        <w:rPr>
          <w:lang w:val="pl-PL"/>
        </w:rPr>
      </w:pPr>
      <w:bookmarkStart w:id="26" w:name="_Toc1976817"/>
      <w:r>
        <w:rPr>
          <w:lang w:val="pl-PL"/>
        </w:rPr>
        <w:t>Diagramy UML</w:t>
      </w:r>
      <w:bookmarkEnd w:id="26"/>
    </w:p>
    <w:p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AE0D0F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AE0D0F">
        <w:rPr>
          <w:lang w:val="pl-PL"/>
        </w:rPr>
      </w:r>
      <w:r w:rsidR="00AE0D0F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AE0D0F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:rsidR="00D37881" w:rsidRPr="00D37881" w:rsidRDefault="00D37881" w:rsidP="00D37881">
      <w:pPr>
        <w:rPr>
          <w:lang w:val="pl-PL"/>
        </w:rPr>
      </w:pP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37881" w:rsidRDefault="00E84D91" w:rsidP="00D37881">
      <w:pPr>
        <w:pStyle w:val="Nagwek2"/>
        <w:rPr>
          <w:lang w:val="pl-PL"/>
        </w:rPr>
      </w:pPr>
      <w:bookmarkStart w:id="27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7"/>
    </w:p>
    <w:p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8" w:name="_Toc1976819"/>
      <w:r w:rsidRPr="0057348F">
        <w:rPr>
          <w:lang w:val="pl-PL"/>
        </w:rPr>
        <w:t>Projekt bazy danych</w:t>
      </w:r>
      <w:bookmarkEnd w:id="28"/>
    </w:p>
    <w:p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C147CC" w:rsidRDefault="00C147CC" w:rsidP="00D37881">
      <w:pPr>
        <w:pStyle w:val="Nagwek2"/>
        <w:rPr>
          <w:lang w:val="pl-PL"/>
        </w:rPr>
      </w:pPr>
      <w:bookmarkStart w:id="29" w:name="_Toc1976820"/>
      <w:r w:rsidRPr="0057348F">
        <w:rPr>
          <w:lang w:val="pl-PL"/>
        </w:rPr>
        <w:t>Projekt interfejsu użytkownika</w:t>
      </w:r>
      <w:bookmarkEnd w:id="29"/>
    </w:p>
    <w:p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:rsidR="00CA1FC0" w:rsidRDefault="00CA1FC0" w:rsidP="00CA1FC0">
      <w:pPr>
        <w:pStyle w:val="Akapitzlist"/>
        <w:ind w:left="1440"/>
        <w:rPr>
          <w:lang w:val="pl-PL"/>
        </w:rPr>
      </w:pPr>
    </w:p>
    <w:p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:rsidR="00D37881" w:rsidRDefault="00D37881" w:rsidP="00D37881">
      <w:pPr>
        <w:pStyle w:val="Nagwek2"/>
        <w:rPr>
          <w:lang w:val="pl-PL"/>
        </w:rPr>
      </w:pPr>
      <w:bookmarkStart w:id="30" w:name="_Toc1976821"/>
      <w:r>
        <w:rPr>
          <w:lang w:val="pl-PL"/>
        </w:rPr>
        <w:t>Procedura wdrożenia</w:t>
      </w:r>
      <w:bookmarkEnd w:id="30"/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:rsidR="00D37881" w:rsidRDefault="00D37881" w:rsidP="00D37881">
      <w:pPr>
        <w:pStyle w:val="Nagwek1"/>
        <w:rPr>
          <w:lang w:val="pl-PL"/>
        </w:rPr>
      </w:pPr>
      <w:bookmarkStart w:id="31" w:name="_Toc1976822"/>
      <w:r>
        <w:rPr>
          <w:lang w:val="pl-PL"/>
        </w:rPr>
        <w:lastRenderedPageBreak/>
        <w:t>Dokumentacja dla użytkownika</w:t>
      </w:r>
      <w:bookmarkEnd w:id="31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32" w:name="_Toc1976823"/>
      <w:r w:rsidRPr="0057348F">
        <w:rPr>
          <w:lang w:val="pl-PL"/>
        </w:rPr>
        <w:lastRenderedPageBreak/>
        <w:t>Podsumowanie</w:t>
      </w:r>
      <w:bookmarkEnd w:id="32"/>
    </w:p>
    <w:p w:rsidR="00D37881" w:rsidRDefault="00663F24" w:rsidP="00D37881">
      <w:pPr>
        <w:pStyle w:val="Nagwek2"/>
        <w:rPr>
          <w:lang w:val="pl-PL"/>
        </w:rPr>
      </w:pPr>
      <w:bookmarkStart w:id="33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3"/>
    </w:p>
    <w:p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:rsidR="00663F24" w:rsidRDefault="00663F24" w:rsidP="00D37881">
      <w:pPr>
        <w:pStyle w:val="Nagwek1"/>
        <w:rPr>
          <w:lang w:val="pl-PL"/>
        </w:rPr>
      </w:pPr>
      <w:bookmarkStart w:id="34" w:name="_Toc1976825"/>
      <w:r w:rsidRPr="0057348F">
        <w:rPr>
          <w:lang w:val="pl-PL"/>
        </w:rPr>
        <w:lastRenderedPageBreak/>
        <w:t>Inne informacje</w:t>
      </w:r>
      <w:bookmarkEnd w:id="34"/>
    </w:p>
    <w:p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14082" w:rsidRDefault="00C14082" w:rsidP="00505F7E">
      <w:r>
        <w:separator/>
      </w:r>
    </w:p>
  </w:endnote>
  <w:endnote w:type="continuationSeparator" w:id="1">
    <w:p w:rsidR="00C14082" w:rsidRDefault="00C14082" w:rsidP="00505F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14082" w:rsidRDefault="00C14082" w:rsidP="00505F7E">
      <w:r>
        <w:separator/>
      </w:r>
    </w:p>
  </w:footnote>
  <w:footnote w:type="continuationSeparator" w:id="1">
    <w:p w:rsidR="00C14082" w:rsidRDefault="00C14082" w:rsidP="00505F7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5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>
    <w:nsid w:val="0DDF542E"/>
    <w:multiLevelType w:val="multilevel"/>
    <w:tmpl w:val="0415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7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>
    <w:nsid w:val="237A48D3"/>
    <w:multiLevelType w:val="hybridMultilevel"/>
    <w:tmpl w:val="08761B74"/>
    <w:lvl w:ilvl="0" w:tplc="041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1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6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DBD2E35"/>
    <w:multiLevelType w:val="hybridMultilevel"/>
    <w:tmpl w:val="C6AEA1E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2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28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29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4"/>
  </w:num>
  <w:num w:numId="3">
    <w:abstractNumId w:val="20"/>
  </w:num>
  <w:num w:numId="4">
    <w:abstractNumId w:val="26"/>
  </w:num>
  <w:num w:numId="5">
    <w:abstractNumId w:val="23"/>
  </w:num>
  <w:num w:numId="6">
    <w:abstractNumId w:val="37"/>
  </w:num>
  <w:num w:numId="7">
    <w:abstractNumId w:val="22"/>
  </w:num>
  <w:num w:numId="8">
    <w:abstractNumId w:val="33"/>
  </w:num>
  <w:num w:numId="9">
    <w:abstractNumId w:val="7"/>
  </w:num>
  <w:num w:numId="10">
    <w:abstractNumId w:val="32"/>
  </w:num>
  <w:num w:numId="11">
    <w:abstractNumId w:val="1"/>
  </w:num>
  <w:num w:numId="12">
    <w:abstractNumId w:val="5"/>
  </w:num>
  <w:num w:numId="13">
    <w:abstractNumId w:val="8"/>
  </w:num>
  <w:num w:numId="14">
    <w:abstractNumId w:val="30"/>
  </w:num>
  <w:num w:numId="15">
    <w:abstractNumId w:val="36"/>
  </w:num>
  <w:num w:numId="16">
    <w:abstractNumId w:val="35"/>
  </w:num>
  <w:num w:numId="17">
    <w:abstractNumId w:val="17"/>
  </w:num>
  <w:num w:numId="18">
    <w:abstractNumId w:val="4"/>
  </w:num>
  <w:num w:numId="19">
    <w:abstractNumId w:val="21"/>
  </w:num>
  <w:num w:numId="20">
    <w:abstractNumId w:val="15"/>
  </w:num>
  <w:num w:numId="21">
    <w:abstractNumId w:val="16"/>
  </w:num>
  <w:num w:numId="22">
    <w:abstractNumId w:val="9"/>
  </w:num>
  <w:num w:numId="23">
    <w:abstractNumId w:val="28"/>
  </w:num>
  <w:num w:numId="24">
    <w:abstractNumId w:val="27"/>
  </w:num>
  <w:num w:numId="25">
    <w:abstractNumId w:val="13"/>
  </w:num>
  <w:num w:numId="26">
    <w:abstractNumId w:val="24"/>
  </w:num>
  <w:num w:numId="27">
    <w:abstractNumId w:val="34"/>
  </w:num>
  <w:num w:numId="28">
    <w:abstractNumId w:val="29"/>
  </w:num>
  <w:num w:numId="29">
    <w:abstractNumId w:val="18"/>
  </w:num>
  <w:num w:numId="30">
    <w:abstractNumId w:val="12"/>
  </w:num>
  <w:num w:numId="31">
    <w:abstractNumId w:val="19"/>
  </w:num>
  <w:num w:numId="32">
    <w:abstractNumId w:val="11"/>
  </w:num>
  <w:num w:numId="33">
    <w:abstractNumId w:val="3"/>
  </w:num>
  <w:num w:numId="34">
    <w:abstractNumId w:val="25"/>
  </w:num>
  <w:num w:numId="35">
    <w:abstractNumId w:val="31"/>
  </w:num>
  <w:num w:numId="36">
    <w:abstractNumId w:val="10"/>
  </w:num>
  <w:num w:numId="37">
    <w:abstractNumId w:val="6"/>
  </w:num>
  <w:num w:numId="3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0"/>
    <w:footnote w:id="1"/>
  </w:footnotePr>
  <w:endnotePr>
    <w:pos w:val="sectEnd"/>
    <w:numFmt w:val="decimal"/>
    <w:numStart w:val="0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1042E"/>
    <w:rsid w:val="00020884"/>
    <w:rsid w:val="00024D64"/>
    <w:rsid w:val="00026B9C"/>
    <w:rsid w:val="00060D8C"/>
    <w:rsid w:val="0007220A"/>
    <w:rsid w:val="00072E33"/>
    <w:rsid w:val="00111081"/>
    <w:rsid w:val="00115889"/>
    <w:rsid w:val="00116FDB"/>
    <w:rsid w:val="00124A2E"/>
    <w:rsid w:val="001339ED"/>
    <w:rsid w:val="00134AF7"/>
    <w:rsid w:val="00140E1D"/>
    <w:rsid w:val="00154D54"/>
    <w:rsid w:val="00174206"/>
    <w:rsid w:val="0019678C"/>
    <w:rsid w:val="001976E0"/>
    <w:rsid w:val="002052EF"/>
    <w:rsid w:val="00236E66"/>
    <w:rsid w:val="002421E5"/>
    <w:rsid w:val="002729FD"/>
    <w:rsid w:val="002740C3"/>
    <w:rsid w:val="002C011A"/>
    <w:rsid w:val="002F77BA"/>
    <w:rsid w:val="00320EC3"/>
    <w:rsid w:val="0037088A"/>
    <w:rsid w:val="00386AE9"/>
    <w:rsid w:val="003B3307"/>
    <w:rsid w:val="003B3634"/>
    <w:rsid w:val="00400078"/>
    <w:rsid w:val="00402E77"/>
    <w:rsid w:val="0041713C"/>
    <w:rsid w:val="0043291F"/>
    <w:rsid w:val="00432E2B"/>
    <w:rsid w:val="00437D12"/>
    <w:rsid w:val="00443997"/>
    <w:rsid w:val="004645D7"/>
    <w:rsid w:val="00496816"/>
    <w:rsid w:val="004A7E81"/>
    <w:rsid w:val="00505F7E"/>
    <w:rsid w:val="00513D32"/>
    <w:rsid w:val="00522DBF"/>
    <w:rsid w:val="005309FC"/>
    <w:rsid w:val="005447A4"/>
    <w:rsid w:val="005649A0"/>
    <w:rsid w:val="00567ECC"/>
    <w:rsid w:val="0057348F"/>
    <w:rsid w:val="005D2BAF"/>
    <w:rsid w:val="0060543D"/>
    <w:rsid w:val="0065650F"/>
    <w:rsid w:val="00663F24"/>
    <w:rsid w:val="0068689B"/>
    <w:rsid w:val="006959B0"/>
    <w:rsid w:val="006A3EE7"/>
    <w:rsid w:val="006A5F82"/>
    <w:rsid w:val="006E056B"/>
    <w:rsid w:val="007104FB"/>
    <w:rsid w:val="0071392C"/>
    <w:rsid w:val="007221F5"/>
    <w:rsid w:val="00726264"/>
    <w:rsid w:val="00774340"/>
    <w:rsid w:val="00786617"/>
    <w:rsid w:val="007B0AFB"/>
    <w:rsid w:val="007B38D3"/>
    <w:rsid w:val="007D0C2E"/>
    <w:rsid w:val="008210E6"/>
    <w:rsid w:val="00855804"/>
    <w:rsid w:val="0089160C"/>
    <w:rsid w:val="008C1508"/>
    <w:rsid w:val="008C3F06"/>
    <w:rsid w:val="008F2B7E"/>
    <w:rsid w:val="00944461"/>
    <w:rsid w:val="00946ED8"/>
    <w:rsid w:val="00956509"/>
    <w:rsid w:val="0096656E"/>
    <w:rsid w:val="00A00F3B"/>
    <w:rsid w:val="00A12F41"/>
    <w:rsid w:val="00A536A4"/>
    <w:rsid w:val="00A7065C"/>
    <w:rsid w:val="00AA3E13"/>
    <w:rsid w:val="00AE0D0F"/>
    <w:rsid w:val="00AE5D07"/>
    <w:rsid w:val="00B00E27"/>
    <w:rsid w:val="00B559FB"/>
    <w:rsid w:val="00B83A1A"/>
    <w:rsid w:val="00B9434F"/>
    <w:rsid w:val="00BA69CB"/>
    <w:rsid w:val="00BB794C"/>
    <w:rsid w:val="00BC42D6"/>
    <w:rsid w:val="00BD4411"/>
    <w:rsid w:val="00BD52DF"/>
    <w:rsid w:val="00C11D53"/>
    <w:rsid w:val="00C14082"/>
    <w:rsid w:val="00C147CC"/>
    <w:rsid w:val="00C43869"/>
    <w:rsid w:val="00C51174"/>
    <w:rsid w:val="00C61E93"/>
    <w:rsid w:val="00C77306"/>
    <w:rsid w:val="00CA1FC0"/>
    <w:rsid w:val="00CE2ABC"/>
    <w:rsid w:val="00CE4A81"/>
    <w:rsid w:val="00D040E9"/>
    <w:rsid w:val="00D075BD"/>
    <w:rsid w:val="00D37881"/>
    <w:rsid w:val="00D9689E"/>
    <w:rsid w:val="00DA6CE2"/>
    <w:rsid w:val="00DB472B"/>
    <w:rsid w:val="00E02075"/>
    <w:rsid w:val="00E4395B"/>
    <w:rsid w:val="00E6594F"/>
    <w:rsid w:val="00E74357"/>
    <w:rsid w:val="00E74C7E"/>
    <w:rsid w:val="00E84D91"/>
    <w:rsid w:val="00EA4417"/>
    <w:rsid w:val="00EE3CC0"/>
    <w:rsid w:val="00EE6DCD"/>
    <w:rsid w:val="00EF77A6"/>
    <w:rsid w:val="00F2380B"/>
    <w:rsid w:val="00F274D5"/>
    <w:rsid w:val="00F83A5A"/>
    <w:rsid w:val="00FC3EF7"/>
    <w:rsid w:val="00FD29C2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26B9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30</Pages>
  <Words>3323</Words>
  <Characters>19939</Characters>
  <Application>Microsoft Office Word</Application>
  <DocSecurity>0</DocSecurity>
  <Lines>166</Lines>
  <Paragraphs>46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37</cp:revision>
  <dcterms:created xsi:type="dcterms:W3CDTF">2016-04-18T07:31:00Z</dcterms:created>
  <dcterms:modified xsi:type="dcterms:W3CDTF">2021-03-22T12:40:00Z</dcterms:modified>
</cp:coreProperties>
</file>