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  <w:bookmarkStart w:id="0" w:name="_GoBack"/>
      <w:bookmarkEnd w:id="0"/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EF77A6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EF77A6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1" w:name="_Toc1976793"/>
      <w:r w:rsidRPr="0057348F">
        <w:rPr>
          <w:lang w:val="pl-PL"/>
        </w:rPr>
        <w:lastRenderedPageBreak/>
        <w:t>Odnośniki do innych źródeł</w:t>
      </w:r>
      <w:bookmarkEnd w:id="1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2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2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3" w:name="_Toc1976795"/>
      <w:r w:rsidRPr="0057348F">
        <w:rPr>
          <w:lang w:val="pl-PL"/>
        </w:rPr>
        <w:lastRenderedPageBreak/>
        <w:t>Wprowadzenie</w:t>
      </w:r>
      <w:bookmarkEnd w:id="3"/>
    </w:p>
    <w:p w:rsidR="00BD4411" w:rsidRDefault="008C3F06" w:rsidP="00BD4411">
      <w:pPr>
        <w:pStyle w:val="Nagwek2"/>
        <w:rPr>
          <w:lang w:val="pl-PL"/>
        </w:rPr>
      </w:pPr>
      <w:bookmarkStart w:id="4" w:name="_Toc1976796"/>
      <w:r w:rsidRPr="0057348F">
        <w:rPr>
          <w:lang w:val="pl-PL"/>
        </w:rPr>
        <w:t>Cel dokumentacji</w:t>
      </w:r>
      <w:bookmarkEnd w:id="4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5" w:name="_Toc1976797"/>
      <w:r>
        <w:rPr>
          <w:lang w:val="pl-PL"/>
        </w:rPr>
        <w:t>Przeznaczenie dokumentacji</w:t>
      </w:r>
      <w:bookmarkEnd w:id="5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6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7" w:name="_Toc1976799"/>
      <w:r w:rsidRPr="0057348F">
        <w:rPr>
          <w:lang w:val="pl-PL"/>
        </w:rPr>
        <w:lastRenderedPageBreak/>
        <w:t>Analiza SWOT organizacji</w:t>
      </w:r>
      <w:bookmarkEnd w:id="7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(silne-słabe-szanse-zagrożenia)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8" w:name="_Toc1976800"/>
      <w:r w:rsidRPr="0057348F">
        <w:rPr>
          <w:lang w:val="pl-PL"/>
        </w:rPr>
        <w:lastRenderedPageBreak/>
        <w:t>Specyfikacja wymagań</w:t>
      </w:r>
      <w:bookmarkEnd w:id="8"/>
    </w:p>
    <w:p w:rsidR="008C3F06" w:rsidRPr="0057348F" w:rsidRDefault="008C3F06" w:rsidP="00BD4411">
      <w:pPr>
        <w:pStyle w:val="Nagwek2"/>
        <w:rPr>
          <w:lang w:val="pl-PL"/>
        </w:rPr>
      </w:pPr>
      <w:bookmarkStart w:id="9" w:name="_Toc1976801"/>
      <w:r w:rsidRPr="0057348F">
        <w:rPr>
          <w:lang w:val="pl-PL"/>
        </w:rPr>
        <w:t>Charakterystyka ogólna</w:t>
      </w:r>
      <w:bookmarkEnd w:id="9"/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jedno zdanie o systemie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2740C3" w:rsidRPr="0057348F" w:rsidRDefault="002740C3" w:rsidP="002740C3">
      <w:pPr>
        <w:rPr>
          <w:lang w:val="pl-PL"/>
        </w:rPr>
      </w:pPr>
      <w:r>
        <w:rPr>
          <w:lang w:val="pl-PL"/>
        </w:rPr>
        <w:t>do czego będzie służył ten system – kilka/kilkanaście zdań wprowadzających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 xml:space="preserve">co </w:t>
      </w:r>
      <w:r w:rsidR="002740C3">
        <w:rPr>
          <w:lang w:val="pl-PL"/>
        </w:rPr>
        <w:t>organizacja docelowa chce</w:t>
      </w:r>
      <w:r w:rsidRPr="00BD4411">
        <w:rPr>
          <w:lang w:val="pl-PL"/>
        </w:rPr>
        <w:t xml:space="preserve"> osiągnąć wdrażając system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Pr="00BD4411" w:rsidRDefault="008C3F06" w:rsidP="00BD4411">
      <w:pPr>
        <w:rPr>
          <w:lang w:val="pl-PL"/>
        </w:rPr>
      </w:pPr>
      <w:r w:rsidRPr="00BD4411">
        <w:rPr>
          <w:lang w:val="pl-PL"/>
        </w:rPr>
        <w:t xml:space="preserve">lista </w:t>
      </w:r>
      <w:r w:rsidR="002740C3">
        <w:rPr>
          <w:lang w:val="pl-PL"/>
        </w:rPr>
        <w:t>– ew. wyjaśnienia dodać do słownika pojęć</w:t>
      </w:r>
    </w:p>
    <w:p w:rsidR="006A5F82" w:rsidRDefault="006A5F82" w:rsidP="006A5F82">
      <w:pPr>
        <w:pStyle w:val="Nagwek3"/>
        <w:rPr>
          <w:lang w:val="pl-PL"/>
        </w:rPr>
      </w:pPr>
      <w:bookmarkStart w:id="10" w:name="_Ref413828438"/>
      <w:r>
        <w:rPr>
          <w:lang w:val="pl-PL"/>
        </w:rPr>
        <w:t>Korzyści z systemu</w:t>
      </w:r>
      <w:bookmarkEnd w:id="10"/>
    </w:p>
    <w:p w:rsidR="006A5F82" w:rsidRPr="0057348F" w:rsidRDefault="006A5F82" w:rsidP="006A5F82">
      <w:pPr>
        <w:rPr>
          <w:lang w:val="pl-PL"/>
        </w:rPr>
      </w:pPr>
      <w:r w:rsidRPr="0057348F">
        <w:rPr>
          <w:lang w:val="pl-PL"/>
        </w:rPr>
        <w:t>dla poszczególnych grup użytkowników</w:t>
      </w:r>
      <w:r>
        <w:rPr>
          <w:lang w:val="pl-PL"/>
        </w:rPr>
        <w:t xml:space="preserve"> – każdy element z unikalnym numerem identyfikacyjnym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1" w:name="_Toc1976802"/>
      <w:r w:rsidRPr="0057348F">
        <w:rPr>
          <w:lang w:val="pl-PL"/>
        </w:rPr>
        <w:t>Wymagania funkcjonalne</w:t>
      </w:r>
      <w:bookmarkEnd w:id="11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6A5F82" w:rsidRDefault="006A5F82" w:rsidP="006A5F82">
      <w:pPr>
        <w:pStyle w:val="Nagwek3"/>
        <w:rPr>
          <w:lang w:val="pl-PL"/>
        </w:rPr>
      </w:pPr>
      <w:bookmarkStart w:id="12" w:name="_Ref413828923"/>
      <w:r>
        <w:rPr>
          <w:lang w:val="pl-PL"/>
        </w:rPr>
        <w:t>Diagramy przypadków użycia</w:t>
      </w:r>
      <w:bookmarkEnd w:id="12"/>
    </w:p>
    <w:p w:rsidR="006A5F82" w:rsidRP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Nazwa</w:t>
      </w:r>
    </w:p>
    <w:p w:rsidR="00B00E27" w:rsidRDefault="00B00E27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Uzasadnienie biznesowe – odwołanie (-a) do elementów wymienionych w</w:t>
      </w:r>
      <w:r w:rsidR="00EF77A6">
        <w:rPr>
          <w:lang w:val="pl-PL"/>
        </w:rPr>
        <w:fldChar w:fldCharType="begin"/>
      </w:r>
      <w:r w:rsidR="002740C3">
        <w:rPr>
          <w:lang w:val="pl-PL"/>
        </w:rPr>
        <w:instrText xml:space="preserve"> REF _Ref413828438 \r \h </w:instrText>
      </w:r>
      <w:r w:rsidR="00EF77A6">
        <w:rPr>
          <w:lang w:val="pl-PL"/>
        </w:rPr>
      </w:r>
      <w:r w:rsidR="00EF77A6">
        <w:rPr>
          <w:lang w:val="pl-PL"/>
        </w:rPr>
        <w:fldChar w:fldCharType="separate"/>
      </w:r>
      <w:r w:rsidR="002740C3">
        <w:rPr>
          <w:lang w:val="pl-PL"/>
        </w:rPr>
        <w:t>5.1.5</w:t>
      </w:r>
      <w:r w:rsidR="00EF77A6"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:rsidR="008C3F06" w:rsidRDefault="008C3F06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Użytkownicy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lastRenderedPageBreak/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3" w:name="_Toc1976803"/>
      <w:r>
        <w:rPr>
          <w:lang w:val="pl-PL"/>
        </w:rPr>
        <w:t>Wymagania niefunkcjonalne</w:t>
      </w:r>
      <w:bookmarkEnd w:id="1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4" w:name="_Toc1976804"/>
      <w:r w:rsidRPr="0057348F">
        <w:rPr>
          <w:lang w:val="pl-PL"/>
        </w:rPr>
        <w:lastRenderedPageBreak/>
        <w:t>Zarządzanie projektem</w:t>
      </w:r>
      <w:bookmarkEnd w:id="14"/>
    </w:p>
    <w:p w:rsidR="00BD4411" w:rsidRDefault="008C3F06" w:rsidP="00BD4411">
      <w:pPr>
        <w:pStyle w:val="Nagwek2"/>
        <w:rPr>
          <w:lang w:val="pl-PL"/>
        </w:rPr>
      </w:pPr>
      <w:bookmarkStart w:id="15" w:name="_Toc1976805"/>
      <w:r w:rsidRPr="0057348F">
        <w:rPr>
          <w:lang w:val="pl-PL"/>
        </w:rPr>
        <w:t>Zasoby ludzkie</w:t>
      </w:r>
      <w:bookmarkEnd w:id="15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6" w:name="_Toc1976806"/>
      <w:r>
        <w:rPr>
          <w:lang w:val="pl-PL"/>
        </w:rPr>
        <w:t>Harmonogram prac</w:t>
      </w:r>
      <w:bookmarkEnd w:id="16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7" w:name="_Toc1976807"/>
      <w:r w:rsidRPr="0057348F">
        <w:rPr>
          <w:lang w:val="pl-PL"/>
        </w:rPr>
        <w:t>Etapy/kamienie milowe projektu</w:t>
      </w:r>
      <w:bookmarkEnd w:id="17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8" w:name="_Toc1976808"/>
      <w:r w:rsidRPr="0057348F">
        <w:rPr>
          <w:lang w:val="pl-PL"/>
        </w:rPr>
        <w:lastRenderedPageBreak/>
        <w:t>Zarządzanie ryzykiem</w:t>
      </w:r>
      <w:bookmarkEnd w:id="18"/>
    </w:p>
    <w:p w:rsidR="0057348F" w:rsidRDefault="0057348F" w:rsidP="00BD4411">
      <w:pPr>
        <w:pStyle w:val="Nagwek2"/>
        <w:rPr>
          <w:lang w:val="pl-PL"/>
        </w:rPr>
      </w:pPr>
      <w:bookmarkStart w:id="19" w:name="_Toc1976809"/>
      <w:r w:rsidRPr="0057348F">
        <w:rPr>
          <w:lang w:val="pl-PL"/>
        </w:rPr>
        <w:t>Lista czynników ryzyka</w:t>
      </w:r>
      <w:bookmarkEnd w:id="19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20" w:name="_Toc1976810"/>
      <w:r>
        <w:rPr>
          <w:lang w:val="pl-PL"/>
        </w:rPr>
        <w:t>Ocena ryzyka</w:t>
      </w:r>
      <w:bookmarkEnd w:id="20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1" w:name="_Toc1976811"/>
      <w:r w:rsidRPr="0057348F">
        <w:rPr>
          <w:lang w:val="pl-PL"/>
        </w:rPr>
        <w:t>Plan reakcji na ryzyko</w:t>
      </w:r>
      <w:bookmarkEnd w:id="21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2" w:name="_Toc1976812"/>
      <w:r w:rsidRPr="0057348F">
        <w:rPr>
          <w:lang w:val="pl-PL"/>
        </w:rPr>
        <w:lastRenderedPageBreak/>
        <w:t>Zarządzanie jakością</w:t>
      </w:r>
      <w:bookmarkEnd w:id="22"/>
    </w:p>
    <w:p w:rsidR="00BD4411" w:rsidRDefault="008C3F06" w:rsidP="00BD4411">
      <w:pPr>
        <w:pStyle w:val="Nagwek2"/>
        <w:rPr>
          <w:lang w:val="pl-PL"/>
        </w:rPr>
      </w:pPr>
      <w:bookmarkStart w:id="23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4" w:name="_Toc1976814"/>
      <w:r w:rsidRPr="0057348F">
        <w:rPr>
          <w:lang w:val="pl-PL"/>
        </w:rPr>
        <w:lastRenderedPageBreak/>
        <w:t>Projekt techniczny</w:t>
      </w:r>
      <w:bookmarkEnd w:id="24"/>
    </w:p>
    <w:p w:rsidR="00BD4411" w:rsidRDefault="00BD4411" w:rsidP="00BD4411">
      <w:pPr>
        <w:pStyle w:val="Nagwek2"/>
        <w:rPr>
          <w:lang w:val="pl-PL"/>
        </w:rPr>
      </w:pPr>
      <w:bookmarkStart w:id="25" w:name="_Toc1976815"/>
      <w:r>
        <w:rPr>
          <w:lang w:val="pl-PL"/>
        </w:rPr>
        <w:t>Opis architektury 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6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6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17"/>
      <w:r>
        <w:rPr>
          <w:lang w:val="pl-PL"/>
        </w:rPr>
        <w:t>Diagramy UML</w:t>
      </w:r>
      <w:bookmarkEnd w:id="27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EF77A6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EF77A6">
        <w:rPr>
          <w:lang w:val="pl-PL"/>
        </w:rPr>
      </w:r>
      <w:r w:rsidR="00EF77A6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EF77A6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8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8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9" w:name="_Toc1976819"/>
      <w:r w:rsidRPr="0057348F">
        <w:rPr>
          <w:lang w:val="pl-PL"/>
        </w:rPr>
        <w:t>Projekt bazy danych</w:t>
      </w:r>
      <w:bookmarkEnd w:id="29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30" w:name="_Toc1976820"/>
      <w:r w:rsidRPr="0057348F">
        <w:rPr>
          <w:lang w:val="pl-PL"/>
        </w:rPr>
        <w:t>Projekt interfejsu użytkownika</w:t>
      </w:r>
      <w:bookmarkEnd w:id="30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1" w:name="_Toc1976821"/>
      <w:r>
        <w:rPr>
          <w:lang w:val="pl-PL"/>
        </w:rPr>
        <w:t>Procedura wdrożenia</w:t>
      </w:r>
      <w:bookmarkEnd w:id="31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2" w:name="_Toc1976822"/>
      <w:r>
        <w:rPr>
          <w:lang w:val="pl-PL"/>
        </w:rPr>
        <w:lastRenderedPageBreak/>
        <w:t>Dokumentacja dla użytkownika</w:t>
      </w:r>
      <w:bookmarkEnd w:id="32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3" w:name="_Toc1976823"/>
      <w:r w:rsidRPr="0057348F">
        <w:rPr>
          <w:lang w:val="pl-PL"/>
        </w:rPr>
        <w:lastRenderedPageBreak/>
        <w:t>Podsumowanie</w:t>
      </w:r>
      <w:bookmarkEnd w:id="33"/>
    </w:p>
    <w:p w:rsidR="00D37881" w:rsidRDefault="00663F24" w:rsidP="00D37881">
      <w:pPr>
        <w:pStyle w:val="Nagwek2"/>
        <w:rPr>
          <w:lang w:val="pl-PL"/>
        </w:rPr>
      </w:pPr>
      <w:bookmarkStart w:id="34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4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5" w:name="_Toc1976825"/>
      <w:r w:rsidRPr="0057348F">
        <w:rPr>
          <w:lang w:val="pl-PL"/>
        </w:rPr>
        <w:lastRenderedPageBreak/>
        <w:t>Inne informacje</w:t>
      </w:r>
      <w:bookmarkEnd w:id="35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042E" w:rsidRDefault="0001042E" w:rsidP="00505F7E">
      <w:r>
        <w:separator/>
      </w:r>
    </w:p>
  </w:endnote>
  <w:endnote w:type="continuationSeparator" w:id="1">
    <w:p w:rsidR="0001042E" w:rsidRDefault="0001042E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042E" w:rsidRDefault="0001042E" w:rsidP="00505F7E">
      <w:r>
        <w:separator/>
      </w:r>
    </w:p>
  </w:footnote>
  <w:footnote w:type="continuationSeparator" w:id="1">
    <w:p w:rsidR="0001042E" w:rsidRDefault="0001042E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4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9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2"/>
  </w:num>
  <w:num w:numId="4">
    <w:abstractNumId w:val="17"/>
  </w:num>
  <w:num w:numId="5">
    <w:abstractNumId w:val="15"/>
  </w:num>
  <w:num w:numId="6">
    <w:abstractNumId w:val="27"/>
  </w:num>
  <w:num w:numId="7">
    <w:abstractNumId w:val="14"/>
  </w:num>
  <w:num w:numId="8">
    <w:abstractNumId w:val="23"/>
  </w:num>
  <w:num w:numId="9">
    <w:abstractNumId w:val="4"/>
  </w:num>
  <w:num w:numId="10">
    <w:abstractNumId w:val="22"/>
  </w:num>
  <w:num w:numId="11">
    <w:abstractNumId w:val="1"/>
  </w:num>
  <w:num w:numId="12">
    <w:abstractNumId w:val="3"/>
  </w:num>
  <w:num w:numId="13">
    <w:abstractNumId w:val="5"/>
  </w:num>
  <w:num w:numId="14">
    <w:abstractNumId w:val="21"/>
  </w:num>
  <w:num w:numId="15">
    <w:abstractNumId w:val="26"/>
  </w:num>
  <w:num w:numId="16">
    <w:abstractNumId w:val="25"/>
  </w:num>
  <w:num w:numId="17">
    <w:abstractNumId w:val="11"/>
  </w:num>
  <w:num w:numId="18">
    <w:abstractNumId w:val="2"/>
  </w:num>
  <w:num w:numId="19">
    <w:abstractNumId w:val="13"/>
  </w:num>
  <w:num w:numId="20">
    <w:abstractNumId w:val="9"/>
  </w:num>
  <w:num w:numId="21">
    <w:abstractNumId w:val="10"/>
  </w:num>
  <w:num w:numId="22">
    <w:abstractNumId w:val="6"/>
  </w:num>
  <w:num w:numId="23">
    <w:abstractNumId w:val="19"/>
  </w:num>
  <w:num w:numId="24">
    <w:abstractNumId w:val="18"/>
  </w:num>
  <w:num w:numId="25">
    <w:abstractNumId w:val="7"/>
  </w:num>
  <w:num w:numId="26">
    <w:abstractNumId w:val="16"/>
  </w:num>
  <w:num w:numId="27">
    <w:abstractNumId w:val="24"/>
  </w:num>
  <w:num w:numId="28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4D64"/>
    <w:rsid w:val="00026B9C"/>
    <w:rsid w:val="00072E33"/>
    <w:rsid w:val="00115889"/>
    <w:rsid w:val="001339ED"/>
    <w:rsid w:val="00134AF7"/>
    <w:rsid w:val="00140E1D"/>
    <w:rsid w:val="00154D54"/>
    <w:rsid w:val="00174206"/>
    <w:rsid w:val="002421E5"/>
    <w:rsid w:val="002729FD"/>
    <w:rsid w:val="002740C3"/>
    <w:rsid w:val="00400078"/>
    <w:rsid w:val="0043291F"/>
    <w:rsid w:val="00437D12"/>
    <w:rsid w:val="00443997"/>
    <w:rsid w:val="004645D7"/>
    <w:rsid w:val="00505F7E"/>
    <w:rsid w:val="005309FC"/>
    <w:rsid w:val="005447A4"/>
    <w:rsid w:val="005649A0"/>
    <w:rsid w:val="0057348F"/>
    <w:rsid w:val="0060543D"/>
    <w:rsid w:val="0065650F"/>
    <w:rsid w:val="00663F24"/>
    <w:rsid w:val="0068689B"/>
    <w:rsid w:val="006A3EE7"/>
    <w:rsid w:val="006A5F82"/>
    <w:rsid w:val="006E056B"/>
    <w:rsid w:val="007221F5"/>
    <w:rsid w:val="00774340"/>
    <w:rsid w:val="00786617"/>
    <w:rsid w:val="007B0AFB"/>
    <w:rsid w:val="007D0C2E"/>
    <w:rsid w:val="00855804"/>
    <w:rsid w:val="008C3F06"/>
    <w:rsid w:val="008F2B7E"/>
    <w:rsid w:val="00946ED8"/>
    <w:rsid w:val="00A12F41"/>
    <w:rsid w:val="00A536A4"/>
    <w:rsid w:val="00AE5D07"/>
    <w:rsid w:val="00B00E27"/>
    <w:rsid w:val="00B559FB"/>
    <w:rsid w:val="00B83A1A"/>
    <w:rsid w:val="00B9434F"/>
    <w:rsid w:val="00BA69CB"/>
    <w:rsid w:val="00BD4411"/>
    <w:rsid w:val="00C147CC"/>
    <w:rsid w:val="00C51174"/>
    <w:rsid w:val="00CA1FC0"/>
    <w:rsid w:val="00D37881"/>
    <w:rsid w:val="00DA6CE2"/>
    <w:rsid w:val="00E02075"/>
    <w:rsid w:val="00E6594F"/>
    <w:rsid w:val="00E74357"/>
    <w:rsid w:val="00E74C7E"/>
    <w:rsid w:val="00E84D91"/>
    <w:rsid w:val="00EE3CC0"/>
    <w:rsid w:val="00EF77A6"/>
    <w:rsid w:val="00FD2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17</Pages>
  <Words>2041</Words>
  <Characters>12251</Characters>
  <Application>Microsoft Office Word</Application>
  <DocSecurity>0</DocSecurity>
  <Lines>102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12</cp:revision>
  <dcterms:created xsi:type="dcterms:W3CDTF">2016-04-18T07:31:00Z</dcterms:created>
  <dcterms:modified xsi:type="dcterms:W3CDTF">2021-03-14T12:28:00Z</dcterms:modified>
</cp:coreProperties>
</file>