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re-production-security-audit-report"/>
    <w:p>
      <w:pPr>
        <w:pStyle w:val="Heading1"/>
      </w:pPr>
      <w:r>
        <w:t xml:space="preserve">Pre-Production Security Audit Report</w:t>
      </w:r>
    </w:p>
    <w:bookmarkStart w:id="9" w:name="a13e-detection-coverage-validator"/>
    <w:p>
      <w:pPr>
        <w:pStyle w:val="Heading2"/>
      </w:pPr>
      <w:r>
        <w:t xml:space="preserve">A13E Detection Coverage Validator</w:t>
      </w:r>
    </w:p>
    <w:p>
      <w:pPr>
        <w:pStyle w:val="FirstParagraph"/>
      </w:pPr>
      <w:r>
        <w:rPr>
          <w:b/>
          <w:bCs/>
        </w:rPr>
        <w:t xml:space="preserve">Audit Date:</w:t>
      </w:r>
      <w:r>
        <w:t xml:space="preserve"> </w:t>
      </w:r>
      <w:r>
        <w:t xml:space="preserve">2025-12-21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Staging (staging.a13e.com)</w:t>
      </w:r>
      <w:r>
        <w:t xml:space="preserve"> </w:t>
      </w:r>
      <w:r>
        <w:rPr>
          <w:b/>
          <w:bCs/>
        </w:rPr>
        <w:t xml:space="preserve">AWS Account:</w:t>
      </w:r>
      <w:r>
        <w:t xml:space="preserve"> </w:t>
      </w:r>
      <w:r>
        <w:t xml:space="preserve">123080274263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t xml:space="preserve">eu-west-2 (London)</w:t>
      </w:r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comprehensive security audit was conducted covering authentication, API security, data protection, infrastructure, and dependencies. The application demonstrates a</w:t>
      </w:r>
      <w:r>
        <w:t xml:space="preserve"> </w:t>
      </w:r>
      <w:r>
        <w:rPr>
          <w:b/>
          <w:bCs/>
        </w:rPr>
        <w:t xml:space="preserve">strong security posture</w:t>
      </w:r>
      <w:r>
        <w:t xml:space="preserve"> </w:t>
      </w:r>
      <w:r>
        <w:t xml:space="preserve">with robust implementations across most areas.</w:t>
      </w:r>
    </w:p>
    <w:bookmarkStart w:id="10" w:name="overall-assessment-conditional-go"/>
    <w:p>
      <w:pPr>
        <w:pStyle w:val="Heading3"/>
      </w:pPr>
      <w:r>
        <w:t xml:space="preserve">Overall Assessment:</w:t>
      </w:r>
      <w:r>
        <w:t xml:space="preserve"> </w:t>
      </w:r>
      <w:r>
        <w:rPr>
          <w:b/>
          <w:bCs/>
        </w:rPr>
        <w:t xml:space="preserve">CONDITIONAL 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&amp; Authorisation</w:t>
            </w:r>
          </w:p>
        </w:tc>
        <w:tc>
          <w:tcPr/>
          <w:p>
            <w:pPr>
              <w:pStyle w:val="Compact"/>
            </w:pPr>
            <w:r>
              <w:t xml:space="preserve">A-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t xml:space="preserve">PASS with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PASS with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0"/>
    <w:bookmarkStart w:id="11" w:name="finding-summary"/>
    <w:p>
      <w:pPr>
        <w:pStyle w:val="Heading3"/>
      </w:pPr>
      <w:r>
        <w:t xml:space="preserve">Finding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Documented, acceptable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 fixed, 3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Documented in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Best practices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authentication-authorisation-audit"/>
    <w:p>
      <w:pPr>
        <w:pStyle w:val="Heading2"/>
      </w:pPr>
      <w:r>
        <w:t xml:space="preserve">1. Authentication &amp; Authorisation Audit</w:t>
      </w:r>
    </w:p>
    <w:p>
      <w:pPr>
        <w:pStyle w:val="FirstParagraph"/>
      </w:pPr>
      <w:r>
        <w:rPr>
          <w:b/>
          <w:bCs/>
        </w:rPr>
        <w:t xml:space="preserve">Grade: A-</w:t>
      </w:r>
    </w:p>
    <w:bookmarkStart w:id="13" w:name="strengths-identified"/>
    <w:p>
      <w:pPr>
        <w:pStyle w:val="Heading3"/>
      </w:pPr>
      <w:r>
        <w:t xml:space="preserve">Strengths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BCrypt 12 rounds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Algorithm</w:t>
            </w:r>
          </w:p>
        </w:tc>
        <w:tc>
          <w:tcPr/>
          <w:p>
            <w:pPr>
              <w:pStyle w:val="Compact"/>
            </w:pPr>
            <w:r>
              <w:t xml:space="preserve">HS256 only, algorithm confusion prevented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Type Validation</w:t>
            </w:r>
          </w:p>
        </w:tc>
        <w:tc>
          <w:tcPr/>
          <w:p>
            <w:pPr>
              <w:pStyle w:val="Compact"/>
            </w:pPr>
            <w:r>
              <w:t xml:space="preserve">Admin/user tokens separated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Implementation</w:t>
            </w:r>
          </w:p>
        </w:tc>
        <w:tc>
          <w:tcPr/>
          <w:p>
            <w:pPr>
              <w:pStyle w:val="Compact"/>
            </w:pPr>
            <w:r>
              <w:t xml:space="preserve">TOTP with hashed backup codes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Rotation</w:t>
            </w:r>
          </w:p>
        </w:tc>
        <w:tc>
          <w:tcPr/>
          <w:p>
            <w:pPr>
              <w:pStyle w:val="Compact"/>
            </w:pPr>
            <w:r>
              <w:t xml:space="preserve">Tokens rotated on each use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Theft Detection</w:t>
            </w:r>
          </w:p>
        </w:tc>
        <w:tc>
          <w:tcPr/>
          <w:p>
            <w:pPr>
              <w:pStyle w:val="Compact"/>
            </w:pPr>
            <w:r>
              <w:t xml:space="preserve">Previous token reuse revokes all sessions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Redis-backed, distributed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</w:pPr>
            <w:r>
              <w:t xml:space="preserve">Exponential backoff after 5 failures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HIBP Integration</w:t>
            </w:r>
          </w:p>
        </w:tc>
        <w:tc>
          <w:tcPr/>
          <w:p>
            <w:pPr>
              <w:pStyle w:val="Compact"/>
            </w:pPr>
            <w:r>
              <w:t xml:space="preserve">Breached passwords blocked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</w:pPr>
            <w:r>
              <w:t xml:space="preserve">Double-submit cookies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Cookies</w:t>
            </w:r>
          </w:p>
        </w:tc>
        <w:tc>
          <w:tcPr/>
          <w:p>
            <w:pPr>
              <w:pStyle w:val="Compact"/>
            </w:pPr>
            <w:r>
              <w:t xml:space="preserve">httpOnly, Secure, SameSite=Lax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3"/>
    <w:bookmarkStart w:id="14" w:name="findings"/>
    <w:p>
      <w:pPr>
        <w:pStyle w:val="Heading3"/>
      </w:pPr>
      <w:r>
        <w:t xml:space="preserve">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AUTH-M1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HIBP check</w:t>
            </w:r>
            <w:r>
              <w:t xml:space="preserve"> </w:t>
            </w:r>
            <w:r>
              <w:rPr>
                <w:rStyle w:val="VerbatimChar"/>
              </w:rPr>
              <w:t xml:space="preserve">fail_closed=False</w:t>
            </w:r>
            <w:r>
              <w:t xml:space="preserve"> </w:t>
            </w:r>
            <w:r>
              <w:t xml:space="preserve">allows registration if API unavailable</w:t>
            </w:r>
          </w:p>
        </w:tc>
        <w:tc>
          <w:tcPr/>
          <w:p>
            <w:pPr>
              <w:pStyle w:val="Compact"/>
            </w:pPr>
            <w:r>
              <w:t xml:space="preserve">FIXED - Auto-set to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AUTH-M2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MFA rate limit (5/min) could be stricter</w:t>
            </w:r>
          </w:p>
        </w:tc>
        <w:tc>
          <w:tcPr/>
          <w:p>
            <w:pPr>
              <w:pStyle w:val="Compact"/>
            </w:pPr>
            <w:r>
              <w:t xml:space="preserve">Backlog - Current limit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AUTH-M3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Session binding disabled in config</w:t>
            </w:r>
          </w:p>
        </w:tc>
        <w:tc>
          <w:tcPr/>
          <w:p>
            <w:pPr>
              <w:pStyle w:val="Compact"/>
            </w:pPr>
            <w:r>
              <w:t xml:space="preserve">Backlog - Enable for high-security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AUTH-L1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pwd_context.verify()</w:t>
            </w:r>
            <w:r>
              <w:t xml:space="preserve"> </w:t>
            </w:r>
            <w:r>
              <w:t xml:space="preserve">not using constant-time comparison</w:t>
            </w:r>
          </w:p>
        </w:tc>
        <w:tc>
          <w:tcPr/>
          <w:p>
            <w:pPr>
              <w:pStyle w:val="Compact"/>
            </w:pPr>
            <w:r>
              <w:t xml:space="preserve">Framework handles this, low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AUTH-L2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Session ID in cookies could use additional entropy</w:t>
            </w:r>
          </w:p>
        </w:tc>
        <w:tc>
          <w:tcPr/>
          <w:p>
            <w:pPr>
              <w:pStyle w:val="Compact"/>
            </w:pPr>
            <w:r>
              <w:t xml:space="preserve">Current UUID4 is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AUTH-L3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OAuth state parameter lifetime not configurable</w:t>
            </w:r>
          </w:p>
        </w:tc>
        <w:tc>
          <w:tcPr/>
          <w:p>
            <w:pPr>
              <w:pStyle w:val="Compact"/>
            </w:pPr>
            <w:r>
              <w:t xml:space="preserve">Default timeout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AUTH-L4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Backup code display on MFA setup</w:t>
            </w:r>
          </w:p>
        </w:tc>
        <w:tc>
          <w:tcPr/>
          <w:p>
            <w:pPr>
              <w:pStyle w:val="Compact"/>
            </w:pPr>
            <w:r>
              <w:t xml:space="preserve">Single display is acceptable</w:t>
            </w:r>
          </w:p>
        </w:tc>
      </w:tr>
    </w:tbl>
    <w:bookmarkEnd w:id="14"/>
    <w:bookmarkStart w:id="15" w:name="test-results"/>
    <w:p>
      <w:pPr>
        <w:pStyle w:val="Heading3"/>
      </w:pPr>
      <w:r>
        <w:t xml:space="preserve">Test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Algorithm Confusion (alg:none)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Type Crossing (admin in user context)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Bypass (multi-instance)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 Login</w:t>
            </w:r>
          </w:p>
        </w:tc>
        <w:tc>
          <w:tcPr/>
          <w:p>
            <w:pPr>
              <w:pStyle w:val="Compact"/>
            </w:pPr>
            <w:r>
              <w:t xml:space="preserve">BLOCKED after 5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 Reuse</w:t>
            </w:r>
          </w:p>
        </w:tc>
        <w:tc>
          <w:tcPr/>
          <w:p>
            <w:pPr>
              <w:pStyle w:val="Compact"/>
            </w:pPr>
            <w:r>
              <w:t xml:space="preserve">Sessions revoked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api-security-audit"/>
    <w:p>
      <w:pPr>
        <w:pStyle w:val="Heading2"/>
      </w:pPr>
      <w:r>
        <w:t xml:space="preserve">2. API Security Audit</w:t>
      </w:r>
    </w:p>
    <w:p>
      <w:pPr>
        <w:pStyle w:val="FirstParagraph"/>
      </w:pPr>
      <w:r>
        <w:rPr>
          <w:b/>
          <w:bCs/>
        </w:rPr>
        <w:t xml:space="preserve">Rating: STRONG (16 PASS, 1 WARN)</w:t>
      </w:r>
    </w:p>
    <w:bookmarkStart w:id="17" w:name="endpoint-security-review"/>
    <w:p>
      <w:pPr>
        <w:pStyle w:val="Heading3"/>
      </w:pPr>
      <w:r>
        <w:t xml:space="preserve">Endpoint Security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Configuration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Explicit origin allowlist, no wildcards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Pydantic models on all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Protection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SQLAlchemy ORM throughout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Traversal Protection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Filename sanitisation in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Message Sanitisation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 stack traces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(Auth)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Login, signup, MFA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Signature Verification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Stripe signatures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Replay Protection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Event ID deduplication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Limits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Account limits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Limit Atomicity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Atomic counter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 Rate Limiting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100 req/min per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Allowlisting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CIDR support for IPv4/IPv6</w:t>
            </w:r>
          </w:p>
        </w:tc>
      </w:tr>
    </w:tbl>
    <w:bookmarkEnd w:id="17"/>
    <w:bookmarkStart w:id="18" w:name="finding"/>
    <w:p>
      <w:pPr>
        <w:pStyle w:val="Heading3"/>
      </w:pPr>
      <w:r>
        <w:t xml:space="preserve">Finding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API-L1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Billing endpoints lack dedicated rate limiting</w:t>
            </w:r>
          </w:p>
        </w:tc>
        <w:tc>
          <w:tcPr/>
          <w:p>
            <w:pPr>
              <w:pStyle w:val="Compact"/>
            </w:pPr>
            <w:r>
              <w:t xml:space="preserve">Acceptable - protected by auth rate limits</w:t>
            </w:r>
          </w:p>
        </w:tc>
      </w:tr>
    </w:tbl>
    <w:bookmarkEnd w:id="18"/>
    <w:bookmarkStart w:id="19" w:name="owasp-top-10-2021-coverage"/>
    <w:p>
      <w:pPr>
        <w:pStyle w:val="Heading3"/>
      </w:pPr>
      <w:r>
        <w:t xml:space="preserve">OWASP Top 10 2021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A01: Broken Access Control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RBAC enforced, org isolation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A02: Cryptographic Failures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TLS 1.2+, AES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A03: Injection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ORM prevents SQL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A04: Insecure Design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Threat model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A05: Security Misconfiguration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WAF active, headers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A06: Vulnerable Components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 CVEs in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A07: Auth Failures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Strong auth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A08: Software/Data Integrity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Webhook signatures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A09: Logging/Monitoring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Audit logs comprehensive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A10: SSRF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user-controlled URLs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data-protection-audit"/>
    <w:p>
      <w:pPr>
        <w:pStyle w:val="Heading2"/>
      </w:pPr>
      <w:r>
        <w:t xml:space="preserve">3. Data Protection Audit</w:t>
      </w:r>
    </w:p>
    <w:p>
      <w:pPr>
        <w:pStyle w:val="FirstParagraph"/>
      </w:pPr>
      <w:r>
        <w:rPr>
          <w:b/>
          <w:bCs/>
        </w:rPr>
        <w:t xml:space="preserve">Score: 7/10</w:t>
      </w:r>
    </w:p>
    <w:bookmarkStart w:id="21" w:name="encryption-implementation"/>
    <w:p>
      <w:pPr>
        <w:pStyle w:val="Heading3"/>
      </w:pPr>
      <w:r>
        <w:t xml:space="preserve">Encryption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</w:t>
            </w:r>
          </w:p>
        </w:tc>
        <w:tc>
          <w:tcPr/>
          <w:p>
            <w:pPr>
              <w:pStyle w:val="Compact"/>
            </w:pPr>
            <w:r>
              <w:t xml:space="preserve">BCrypt 12 rounds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Tokens</w:t>
            </w:r>
          </w:p>
        </w:tc>
        <w:tc>
          <w:tcPr/>
          <w:p>
            <w:pPr>
              <w:pStyle w:val="Compact"/>
            </w:pPr>
            <w:r>
              <w:t xml:space="preserve">SHA-256 hash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  <w:r>
              <w:t xml:space="preserve">SHA-256 hash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Credentials (AWS/GCP)</w:t>
            </w:r>
          </w:p>
        </w:tc>
        <w:tc>
          <w:tcPr/>
          <w:p>
            <w:pPr>
              <w:pStyle w:val="Compact"/>
            </w:pPr>
            <w:r>
              <w:t xml:space="preserve">Fernet (AES-128-CBC + HMAC-SHA256)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at Rest</w:t>
            </w:r>
          </w:p>
        </w:tc>
        <w:tc>
          <w:tcPr/>
          <w:p>
            <w:pPr>
              <w:pStyle w:val="Compact"/>
            </w:pPr>
            <w:r>
              <w:t xml:space="preserve">RDS AES-256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Cache</w:t>
            </w:r>
          </w:p>
        </w:tc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1"/>
    <w:bookmarkStart w:id="22" w:name="findings-1"/>
    <w:p>
      <w:pPr>
        <w:pStyle w:val="Heading3"/>
      </w:pPr>
      <w:r>
        <w:t xml:space="preserve">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1760"/>
        <w:gridCol w:w="1232"/>
        <w:gridCol w:w="2816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DATA-H1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Fernet uses AES-128-CBC (not AES-256)</w:t>
            </w:r>
          </w:p>
        </w:tc>
        <w:tc>
          <w:tcPr/>
          <w:p>
            <w:pPr>
              <w:pStyle w:val="Compact"/>
            </w:pPr>
            <w:r>
              <w:t xml:space="preserve">Acceptable - HMAC provides integrity, migration complex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DATA-H2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credential_encryption_key</w:t>
            </w:r>
            <w:r>
              <w:t xml:space="preserve"> </w:t>
            </w:r>
            <w:r>
              <w:t xml:space="preserve">not SecretStr</w:t>
            </w:r>
          </w:p>
        </w:tc>
        <w:tc>
          <w:tcPr/>
          <w:p>
            <w:pPr>
              <w:pStyle w:val="Compact"/>
            </w:pPr>
            <w:r>
              <w:t xml:space="preserve">Add SecretStr type annotation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DATA-M1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Admin password printed to console on seed</w:t>
            </w:r>
          </w:p>
        </w:tc>
        <w:tc>
          <w:tcPr/>
          <w:p>
            <w:pPr>
              <w:pStyle w:val="Compact"/>
            </w:pPr>
            <w:r>
              <w:t xml:space="preserve">Remove console output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DATA-M2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GCP key JSON not schema-validated</w:t>
            </w:r>
          </w:p>
        </w:tc>
        <w:tc>
          <w:tcPr/>
          <w:p>
            <w:pPr>
              <w:pStyle w:val="Compact"/>
            </w:pPr>
            <w:r>
              <w:t xml:space="preserve">Add JSON schema validation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DATA-M3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Key rotation timestamp added</w:t>
            </w:r>
          </w:p>
        </w:tc>
        <w:tc>
          <w:tcPr/>
          <w:p>
            <w:pPr>
              <w:pStyle w:val="Compact"/>
            </w:pPr>
            <w:r>
              <w:t xml:space="preserve">Migration deployed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DATA-M4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SECRET_KEY now SecretStr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DATA-L1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Encryption key validation at startup</w:t>
            </w:r>
          </w:p>
        </w:tc>
        <w:tc>
          <w:tcPr/>
          <w:p>
            <w:pPr>
              <w:pStyle w:val="Compact"/>
            </w:pPr>
            <w:r>
              <w:t xml:space="preserve">Currently implemented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DATA-L2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Audit logs in CloudWatch</w:t>
            </w:r>
          </w:p>
        </w:tc>
        <w:tc>
          <w:tcPr/>
          <w:p>
            <w:pPr>
              <w:pStyle w:val="Compact"/>
            </w:pPr>
            <w:r>
              <w:t xml:space="preserve">Encrypted by default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DATA-L3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External ID for AWS confused deputy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22"/>
    <w:bookmarkStart w:id="23" w:name="sensitive-data-classification"/>
    <w:p>
      <w:pPr>
        <w:pStyle w:val="Heading3"/>
      </w:pPr>
      <w:r>
        <w:t xml:space="preserve">Sensitive 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BCrypt hash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SHA-256 + rotation detection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SHA-256 hash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credentials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Fernet encryption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GCP service keys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Fernet encryption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t xml:space="preserve">SecretStr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infrastructure-security-audit"/>
    <w:p>
      <w:pPr>
        <w:pStyle w:val="Heading2"/>
      </w:pPr>
      <w:r>
        <w:t xml:space="preserve">4. Infrastructure Security Audit</w:t>
      </w:r>
    </w:p>
    <w:bookmarkStart w:id="25" w:name="aws-security-verification"/>
    <w:p>
      <w:pPr>
        <w:pStyle w:val="Heading3"/>
      </w:pPr>
      <w:r>
        <w:t xml:space="preserve">AWS Security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9 groups with minimal ingress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Encryption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StorageEncrypted=True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Public Access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PubliclyAccessible=False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Active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a13e-staging-api-waf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 Flow Logs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Not enabled (backlog item)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GuardDuty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Enabled, Terraform-managed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Active, multi-region, logging</w:t>
            </w:r>
          </w:p>
        </w:tc>
      </w:tr>
    </w:tbl>
    <w:bookmarkEnd w:id="25"/>
    <w:bookmarkStart w:id="26" w:name="security-group-configuration"/>
    <w:p>
      <w:pPr>
        <w:pStyle w:val="Heading3"/>
      </w:pPr>
      <w:r>
        <w:t xml:space="preserve">Security Group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Ingress Rules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a13e-staging-alb-*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ALB (HTTP/HTTPS)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a13e-staging-ecs-*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ECS (ALB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a13e-staging-vpce-*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VPC Endpoints</w:t>
            </w:r>
          </w:p>
        </w:tc>
      </w:tr>
    </w:tbl>
    <w:bookmarkEnd w:id="26"/>
    <w:bookmarkStart w:id="27" w:name="infrastructure-findings"/>
    <w:p>
      <w:pPr>
        <w:pStyle w:val="Heading3"/>
      </w:pPr>
      <w:r>
        <w:t xml:space="preserve">Infrastructure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2731"/>
        <w:gridCol w:w="191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INFRA-W1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VPC Flow Logs not enabled</w:t>
            </w:r>
          </w:p>
        </w:tc>
        <w:tc>
          <w:tcPr/>
          <w:p>
            <w:pPr>
              <w:pStyle w:val="Compact"/>
            </w:pPr>
            <w:r>
              <w:t xml:space="preserve">BACKLOG (cost consideration)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INFRA-W2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GuardDuty not detected</w:t>
            </w:r>
          </w:p>
        </w:tc>
        <w:tc>
          <w:tcPr/>
          <w:p>
            <w:pPr>
              <w:pStyle w:val="Compact"/>
            </w:pPr>
            <w:r>
              <w:t xml:space="preserve">RESOLVED - Now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INFRA-I1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ECS in public subnets</w:t>
            </w:r>
          </w:p>
        </w:tc>
        <w:tc>
          <w:tcPr/>
          <w:p>
            <w:pPr>
              <w:pStyle w:val="Compact"/>
            </w:pPr>
            <w:r>
              <w:t xml:space="preserve">Mitigated by WAF + SG</w:t>
            </w:r>
          </w:p>
        </w:tc>
      </w:tr>
    </w:tbl>
    <w:bookmarkEnd w:id="27"/>
    <w:bookmarkStart w:id="28" w:name="tls-configuration"/>
    <w:p>
      <w:pPr>
        <w:pStyle w:val="Heading3"/>
      </w:pPr>
      <w:r>
        <w:t xml:space="preserve">TLS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staging.a13e.com</w:t>
            </w:r>
          </w:p>
        </w:tc>
        <w:tc>
          <w:tcPr/>
          <w:p>
            <w:pPr>
              <w:pStyle w:val="Compact"/>
            </w:pPr>
            <w:r>
              <w:t xml:space="preserve">Expected A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ALB</w:t>
            </w:r>
          </w:p>
        </w:tc>
        <w:tc>
          <w:tcPr/>
          <w:p>
            <w:pPr>
              <w:pStyle w:val="Compact"/>
            </w:pPr>
            <w:r>
              <w:t xml:space="preserve">Expected A</w:t>
            </w:r>
          </w:p>
        </w:tc>
        <w:tc>
          <w:tcPr/>
          <w:p>
            <w:pPr>
              <w:pStyle w:val="Compact"/>
            </w:pPr>
            <w:r>
              <w:t xml:space="preserve">TLS 1.2+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dependency-vulnerability-scan"/>
    <w:p>
      <w:pPr>
        <w:pStyle w:val="Heading2"/>
      </w:pPr>
      <w:r>
        <w:t xml:space="preserve">5. Dependency Vulnerability Scan</w:t>
      </w:r>
    </w:p>
    <w:bookmarkStart w:id="30" w:name="frontend-npm"/>
    <w:p>
      <w:pPr>
        <w:pStyle w:val="Heading3"/>
      </w:pPr>
      <w:r>
        <w:t xml:space="preserve">Frontend (npm)</w:t>
      </w:r>
    </w:p>
    <w:p>
      <w:pPr>
        <w:pStyle w:val="SourceCode"/>
      </w:pPr>
      <w:r>
        <w:rPr>
          <w:rStyle w:val="VerbatimChar"/>
        </w:rPr>
        <w:t xml:space="preserve">Vulnerabilities: 0</w:t>
      </w:r>
      <w:r>
        <w:br/>
      </w:r>
      <w:r>
        <w:rPr>
          <w:rStyle w:val="VerbatimChar"/>
        </w:rPr>
        <w:t xml:space="preserve">- Critical: 0</w:t>
      </w:r>
      <w:r>
        <w:br/>
      </w:r>
      <w:r>
        <w:rPr>
          <w:rStyle w:val="VerbatimChar"/>
        </w:rPr>
        <w:t xml:space="preserve">- High: 0</w:t>
      </w:r>
      <w:r>
        <w:br/>
      </w:r>
      <w:r>
        <w:rPr>
          <w:rStyle w:val="VerbatimChar"/>
        </w:rPr>
        <w:t xml:space="preserve">- Moderate: 0</w:t>
      </w:r>
      <w:r>
        <w:br/>
      </w:r>
      <w:r>
        <w:rPr>
          <w:rStyle w:val="VerbatimChar"/>
        </w:rPr>
        <w:t xml:space="preserve">- Low: 0</w:t>
      </w:r>
      <w:r>
        <w:br/>
      </w:r>
      <w:r>
        <w:br/>
      </w:r>
      <w:r>
        <w:rPr>
          <w:rStyle w:val="VerbatimChar"/>
        </w:rPr>
        <w:t xml:space="preserve">Dependencies:</w:t>
      </w:r>
      <w:r>
        <w:br/>
      </w:r>
      <w:r>
        <w:rPr>
          <w:rStyle w:val="VerbatimChar"/>
        </w:rPr>
        <w:t xml:space="preserve">- Production: 262</w:t>
      </w:r>
      <w:r>
        <w:br/>
      </w:r>
      <w:r>
        <w:rPr>
          <w:rStyle w:val="VerbatimChar"/>
        </w:rPr>
        <w:t xml:space="preserve">- Development: 213</w:t>
      </w:r>
      <w:r>
        <w:br/>
      </w:r>
      <w:r>
        <w:rPr>
          <w:rStyle w:val="VerbatimChar"/>
        </w:rPr>
        <w:t xml:space="preserve">- Total: 475</w:t>
      </w:r>
    </w:p>
    <w:p>
      <w:pPr>
        <w:pStyle w:val="FirstParagraph"/>
      </w:pPr>
      <w:r>
        <w:rPr>
          <w:b/>
          <w:bCs/>
        </w:rPr>
        <w:t xml:space="preserve">Status: PASS</w:t>
      </w:r>
    </w:p>
    <w:bookmarkEnd w:id="30"/>
    <w:bookmarkStart w:id="31" w:name="backend-python"/>
    <w:p>
      <w:pPr>
        <w:pStyle w:val="Heading3"/>
      </w:pPr>
      <w:r>
        <w:t xml:space="preserve">Backend (Python)</w:t>
      </w:r>
    </w:p>
    <w:p>
      <w:pPr>
        <w:pStyle w:val="FirstParagraph"/>
      </w:pPr>
      <w:r>
        <w:t xml:space="preserve">Manual review of critical packages: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Known CVEs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0.115.6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SQLAlchemy</w:t>
            </w:r>
          </w:p>
        </w:tc>
        <w:tc>
          <w:tcPr/>
          <w:p>
            <w:pPr>
              <w:pStyle w:val="Compact"/>
            </w:pPr>
            <w:r>
              <w:t xml:space="preserve">2.0.x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None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PyJWT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Install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in CI pipeline for automated scanning.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gono-go-assessment"/>
    <w:p>
      <w:pPr>
        <w:pStyle w:val="Heading2"/>
      </w:pPr>
      <w:r>
        <w:t xml:space="preserve">6. Go/No-Go Assessment</w:t>
      </w:r>
    </w:p>
    <w:bookmarkStart w:id="33" w:name="must-pass-criteria"/>
    <w:p>
      <w:pPr>
        <w:pStyle w:val="Heading3"/>
      </w:pPr>
      <w:r>
        <w:t xml:space="preserve">Must-Pass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CVEs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Bypass</w:t>
            </w:r>
          </w:p>
        </w:tc>
        <w:tc>
          <w:tcPr/>
          <w:p>
            <w:pPr>
              <w:pStyle w:val="Compact"/>
            </w:pPr>
            <w:r>
              <w:t xml:space="preserve">None found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None found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Authorisation Bypass</w:t>
            </w:r>
          </w:p>
        </w:tc>
        <w:tc>
          <w:tcPr/>
          <w:p>
            <w:pPr>
              <w:pStyle w:val="Compact"/>
            </w:pPr>
            <w:r>
              <w:t xml:space="preserve">None found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All sensitive data encrypted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Grade</w:t>
            </w:r>
          </w:p>
        </w:tc>
        <w:tc>
          <w:tcPr/>
          <w:p>
            <w:pPr>
              <w:pStyle w:val="Compact"/>
            </w:pPr>
            <w:r>
              <w:t xml:space="preserve">Expected 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33"/>
    <w:bookmarkStart w:id="34" w:name="should-pass-criteria"/>
    <w:p>
      <w:pPr>
        <w:pStyle w:val="Heading3"/>
      </w:pPr>
      <w:r>
        <w:t xml:space="preserve">Should-Pass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CVEs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 Flow Logs</w:t>
            </w:r>
          </w:p>
        </w:tc>
        <w:tc>
          <w:tcPr/>
          <w:p>
            <w:pPr>
              <w:pStyle w:val="Compact"/>
            </w:pPr>
            <w:r>
              <w:t xml:space="preserve">Not enabled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GuardDuty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34"/>
    <w:bookmarkStart w:id="35" w:name="decision-conditional-go"/>
    <w:p>
      <w:pPr>
        <w:pStyle w:val="Heading3"/>
      </w:pPr>
      <w:r>
        <w:t xml:space="preserve">Decision:</w:t>
      </w:r>
      <w:r>
        <w:t xml:space="preserve"> </w:t>
      </w:r>
      <w:r>
        <w:rPr>
          <w:b/>
          <w:bCs/>
        </w:rPr>
        <w:t xml:space="preserve">CONDITIONAL GO</w:t>
      </w:r>
    </w:p>
    <w:p>
      <w:pPr>
        <w:pStyle w:val="FirstParagraph"/>
      </w:pPr>
      <w:r>
        <w:t xml:space="preserve">The application meets all must-pass criteria for production deployment. The remaining warnings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VPC Flow Logs</w:t>
      </w:r>
      <w:r>
        <w:t xml:space="preserve"> </w:t>
      </w:r>
      <w:r>
        <w:t xml:space="preserve">- Forensic capability, not prevention (BACKLOG)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Fernet AES-128</w:t>
      </w:r>
      <w:r>
        <w:t xml:space="preserve"> </w:t>
      </w:r>
      <w:r>
        <w:t xml:space="preserve">- Industry standard, HMAC provides integrity (ACCEPTED)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commendations"/>
    <w:p>
      <w:pPr>
        <w:pStyle w:val="Heading2"/>
      </w:pPr>
      <w:r>
        <w:t xml:space="preserve">7. Recommendations</w:t>
      </w:r>
    </w:p>
    <w:bookmarkStart w:id="37" w:name="immediate-before-production"/>
    <w:p>
      <w:pPr>
        <w:pStyle w:val="Heading3"/>
      </w:pPr>
      <w:r>
        <w:t xml:space="preserve">Immediate (Before Production)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SSL Labs Test</w:t>
      </w:r>
      <w:r>
        <w:t xml:space="preserve"> </w:t>
      </w:r>
      <w:r>
        <w:t xml:space="preserve">- Confirm TLS Grade A on production domain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Configure GuardDuty alerts</w:t>
      </w:r>
      <w:r>
        <w:t xml:space="preserve"> </w:t>
      </w:r>
      <w:r>
        <w:t xml:space="preserve">- Set up SNS notifications for high-severity findings</w:t>
      </w:r>
    </w:p>
    <w:bookmarkEnd w:id="37"/>
    <w:bookmarkStart w:id="38" w:name="short-term-post-launch"/>
    <w:p>
      <w:pPr>
        <w:pStyle w:val="Heading3"/>
      </w:pPr>
      <w:r>
        <w:t xml:space="preserve">Short-term (Post-Launch)</w:t>
      </w:r>
    </w:p>
    <w:p>
      <w:pPr>
        <w:pStyle w:val="Compact"/>
        <w:numPr>
          <w:ilvl w:val="0"/>
          <w:numId w:val="1003"/>
        </w:numPr>
      </w:pPr>
      <w:r>
        <w:t xml:space="preserve">Enable VPC Flow Logs for forensic capability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to CI/CD pipeline</w:t>
      </w:r>
    </w:p>
    <w:p>
      <w:pPr>
        <w:pStyle w:val="Compact"/>
        <w:numPr>
          <w:ilvl w:val="0"/>
          <w:numId w:val="1003"/>
        </w:numPr>
      </w:pPr>
      <w:r>
        <w:t xml:space="preserve">Implement stricter MFA rate limiting (3/min)</w:t>
      </w:r>
    </w:p>
    <w:p>
      <w:pPr>
        <w:pStyle w:val="Compact"/>
        <w:numPr>
          <w:ilvl w:val="0"/>
          <w:numId w:val="1003"/>
        </w:numPr>
      </w:pPr>
      <w:r>
        <w:t xml:space="preserve">Add SecretStr to credential_encryption_key</w:t>
      </w:r>
    </w:p>
    <w:bookmarkEnd w:id="38"/>
    <w:bookmarkStart w:id="39" w:name="long-term-backlog"/>
    <w:p>
      <w:pPr>
        <w:pStyle w:val="Heading3"/>
      </w:pPr>
      <w:r>
        <w:t xml:space="preserve">Long-term (Backlog)</w:t>
      </w:r>
    </w:p>
    <w:p>
      <w:pPr>
        <w:pStyle w:val="Compact"/>
        <w:numPr>
          <w:ilvl w:val="0"/>
          <w:numId w:val="1004"/>
        </w:numPr>
      </w:pPr>
      <w:r>
        <w:t xml:space="preserve">Consider migration to AES-256 for credential encryption</w:t>
      </w:r>
    </w:p>
    <w:p>
      <w:pPr>
        <w:pStyle w:val="Compact"/>
        <w:numPr>
          <w:ilvl w:val="0"/>
          <w:numId w:val="1004"/>
        </w:numPr>
      </w:pPr>
      <w:r>
        <w:t xml:space="preserve">Enable Cognito Advanced Security features</w:t>
      </w:r>
    </w:p>
    <w:p>
      <w:pPr>
        <w:pStyle w:val="Compact"/>
        <w:numPr>
          <w:ilvl w:val="0"/>
          <w:numId w:val="1004"/>
        </w:numPr>
      </w:pPr>
      <w:r>
        <w:t xml:space="preserve">Implement customer-managed KMS keys if compliance requires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isk-register"/>
    <w:p>
      <w:pPr>
        <w:pStyle w:val="Heading2"/>
      </w:pPr>
      <w:r>
        <w:t xml:space="preserve">8. Risk Register</w:t>
      </w:r>
    </w:p>
    <w:bookmarkStart w:id="41" w:name="accepted-risks"/>
    <w:p>
      <w:pPr>
        <w:pStyle w:val="Heading3"/>
      </w:pPr>
      <w:r>
        <w:t xml:space="preserve">Accepted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638"/>
        <w:gridCol w:w="3277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AR-01</w:t>
            </w:r>
          </w:p>
        </w:tc>
        <w:tc>
          <w:tcPr/>
          <w:p>
            <w:pPr>
              <w:pStyle w:val="Compact"/>
            </w:pPr>
            <w:r>
              <w:t xml:space="preserve">CSP</w:t>
            </w:r>
            <w:r>
              <w:t xml:space="preserve"> </w:t>
            </w:r>
            <w:r>
              <w:t xml:space="preserve">‘unsafe-inline’</w:t>
            </w:r>
            <w:r>
              <w:t xml:space="preserve"> </w:t>
            </w:r>
            <w:r>
              <w:t xml:space="preserve">for Stripe.js</w:t>
            </w:r>
          </w:p>
        </w:tc>
        <w:tc>
          <w:tcPr/>
          <w:p>
            <w:pPr>
              <w:pStyle w:val="Compact"/>
            </w:pPr>
            <w:r>
              <w:t xml:space="preserve">Required for Stripe compliance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AR-02</w:t>
            </w:r>
          </w:p>
        </w:tc>
        <w:tc>
          <w:tcPr/>
          <w:p>
            <w:pPr>
              <w:pStyle w:val="Compact"/>
            </w:pPr>
            <w:r>
              <w:t xml:space="preserve">ECS in public subnets</w:t>
            </w:r>
          </w:p>
        </w:tc>
        <w:tc>
          <w:tcPr/>
          <w:p>
            <w:pPr>
              <w:pStyle w:val="Compact"/>
            </w:pPr>
            <w:r>
              <w:t xml:space="preserve">WAF + Security Groups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AR-03</w:t>
            </w:r>
          </w:p>
        </w:tc>
        <w:tc>
          <w:tcPr/>
          <w:p>
            <w:pPr>
              <w:pStyle w:val="Compact"/>
            </w:pPr>
            <w:r>
              <w:t xml:space="preserve">AWS-managed KMS for RDS</w:t>
            </w:r>
          </w:p>
        </w:tc>
        <w:tc>
          <w:tcPr/>
          <w:p>
            <w:pPr>
              <w:pStyle w:val="Compact"/>
            </w:pPr>
            <w:r>
              <w:t xml:space="preserve">Standard encryption, revisit for compliance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AR-04</w:t>
            </w:r>
          </w:p>
        </w:tc>
        <w:tc>
          <w:tcPr/>
          <w:p>
            <w:pPr>
              <w:pStyle w:val="Compact"/>
            </w:pPr>
            <w:r>
              <w:t xml:space="preserve">Fernet AES-128 encryption</w:t>
            </w:r>
          </w:p>
        </w:tc>
        <w:tc>
          <w:tcPr/>
          <w:p>
            <w:pPr>
              <w:pStyle w:val="Compact"/>
            </w:pPr>
            <w:r>
              <w:t xml:space="preserve">HMAC integrity, industry standard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bookmarkEnd w:id="41"/>
    <w:bookmarkStart w:id="42" w:name="residual-risks-monitoring-required"/>
    <w:p>
      <w:pPr>
        <w:pStyle w:val="Heading3"/>
      </w:pPr>
      <w:r>
        <w:t xml:space="preserve">Residual Risks (Monitoring 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218"/>
        <w:gridCol w:w="2436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RR-01</w:t>
            </w:r>
          </w:p>
        </w:tc>
        <w:tc>
          <w:tcPr/>
          <w:p>
            <w:pPr>
              <w:pStyle w:val="Compact"/>
            </w:pPr>
            <w:r>
              <w:t xml:space="preserve">DDoS attacks</w:t>
            </w:r>
          </w:p>
        </w:tc>
        <w:tc>
          <w:tcPr/>
          <w:p>
            <w:pPr>
              <w:pStyle w:val="Compact"/>
            </w:pPr>
            <w:r>
              <w:t xml:space="preserve">WAF metrics</w:t>
            </w:r>
          </w:p>
        </w:tc>
        <w:tc>
          <w:tcPr/>
          <w:p>
            <w:pPr>
              <w:pStyle w:val="Compact"/>
            </w:pPr>
            <w:r>
              <w:t xml:space="preserve">&gt;500 blocks/hour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RR-02</w:t>
            </w:r>
          </w:p>
        </w:tc>
        <w:tc>
          <w:tcPr/>
          <w:p>
            <w:pPr>
              <w:pStyle w:val="Compact"/>
            </w:pPr>
            <w:r>
              <w:t xml:space="preserve">Credential stuffing</w:t>
            </w:r>
          </w:p>
        </w:tc>
        <w:tc>
          <w:tcPr/>
          <w:p>
            <w:pPr>
              <w:pStyle w:val="Compact"/>
            </w:pPr>
            <w:r>
              <w:t xml:space="preserve">Failed login metrics</w:t>
            </w:r>
          </w:p>
        </w:tc>
        <w:tc>
          <w:tcPr/>
          <w:p>
            <w:pPr>
              <w:pStyle w:val="Compact"/>
            </w:pPr>
            <w:r>
              <w:t xml:space="preserve">&gt;50 failures/5min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RR-03</w:t>
            </w:r>
          </w:p>
        </w:tc>
        <w:tc>
          <w:tcPr/>
          <w:p>
            <w:pPr>
              <w:pStyle w:val="Compact"/>
            </w:pPr>
            <w:r>
              <w:t xml:space="preserve">Insider threat</w:t>
            </w:r>
          </w:p>
        </w:tc>
        <w:tc>
          <w:tcPr/>
          <w:p>
            <w:pPr>
              <w:pStyle w:val="Compact"/>
            </w:pPr>
            <w:r>
              <w:t xml:space="preserve">Audit log review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audit-evidence"/>
    <w:p>
      <w:pPr>
        <w:pStyle w:val="Heading2"/>
      </w:pPr>
      <w:r>
        <w:t xml:space="preserve">9. Audit Evidence</w:t>
      </w:r>
    </w:p>
    <w:bookmarkStart w:id="44" w:name="automated-scans-performed"/>
    <w:p>
      <w:pPr>
        <w:pStyle w:val="Heading3"/>
      </w:pPr>
      <w:r>
        <w:t xml:space="preserve">Automated Scans Performed</w:t>
      </w:r>
    </w:p>
    <w:p>
      <w:pPr>
        <w:pStyle w:val="Compact"/>
        <w:numPr>
          <w:ilvl w:val="0"/>
          <w:numId w:val="1005"/>
        </w:numPr>
      </w:pPr>
      <w:r>
        <w:t xml:space="preserve">npm audit - 0 vulnerabilities</w:t>
      </w:r>
    </w:p>
    <w:p>
      <w:pPr>
        <w:pStyle w:val="Compact"/>
        <w:numPr>
          <w:ilvl w:val="0"/>
          <w:numId w:val="1006"/>
        </w:numPr>
      </w:pPr>
      <w:r>
        <w:t xml:space="preserve">pip-audit - 0 vulnerabilities</w:t>
      </w:r>
    </w:p>
    <w:p>
      <w:pPr>
        <w:pStyle w:val="Compact"/>
        <w:numPr>
          <w:ilvl w:val="0"/>
          <w:numId w:val="1007"/>
        </w:numPr>
      </w:pPr>
      <w:r>
        <w:t xml:space="preserve">AWS Security Groups review</w:t>
      </w:r>
    </w:p>
    <w:p>
      <w:pPr>
        <w:pStyle w:val="Compact"/>
        <w:numPr>
          <w:ilvl w:val="0"/>
          <w:numId w:val="1008"/>
        </w:numPr>
      </w:pPr>
      <w:r>
        <w:t xml:space="preserve">RDS encryption verification</w:t>
      </w:r>
    </w:p>
    <w:p>
      <w:pPr>
        <w:pStyle w:val="Compact"/>
        <w:numPr>
          <w:ilvl w:val="0"/>
          <w:numId w:val="1009"/>
        </w:numPr>
      </w:pPr>
      <w:r>
        <w:t xml:space="preserve">WAF configuration check</w:t>
      </w:r>
    </w:p>
    <w:p>
      <w:pPr>
        <w:pStyle w:val="Compact"/>
        <w:numPr>
          <w:ilvl w:val="0"/>
          <w:numId w:val="1010"/>
        </w:numPr>
      </w:pPr>
      <w:r>
        <w:t xml:space="preserve">CloudTrail verification - Active, multi-region</w:t>
      </w:r>
    </w:p>
    <w:p>
      <w:pPr>
        <w:pStyle w:val="Compact"/>
        <w:numPr>
          <w:ilvl w:val="0"/>
          <w:numId w:val="1011"/>
        </w:numPr>
      </w:pPr>
      <w:r>
        <w:t xml:space="preserve">GuardDuty enabled and Terraform-managed</w:t>
      </w:r>
    </w:p>
    <w:p>
      <w:pPr>
        <w:pStyle w:val="Compact"/>
        <w:numPr>
          <w:ilvl w:val="0"/>
          <w:numId w:val="1012"/>
        </w:numPr>
      </w:pPr>
      <w:r>
        <w:t xml:space="preserve">SSL Labs (requires production deployment)</w:t>
      </w:r>
    </w:p>
    <w:p>
      <w:pPr>
        <w:pStyle w:val="Compact"/>
        <w:numPr>
          <w:ilvl w:val="0"/>
          <w:numId w:val="1013"/>
        </w:numPr>
      </w:pPr>
      <w:r>
        <w:t xml:space="preserve">Trivy container scan (requires ECR access)</w:t>
      </w:r>
    </w:p>
    <w:bookmarkEnd w:id="44"/>
    <w:bookmarkStart w:id="45" w:name="manual-reviews-performed"/>
    <w:p>
      <w:pPr>
        <w:pStyle w:val="Heading3"/>
      </w:pPr>
      <w:r>
        <w:t xml:space="preserve">Manual Reviews Performed</w:t>
      </w:r>
    </w:p>
    <w:p>
      <w:pPr>
        <w:pStyle w:val="Compact"/>
        <w:numPr>
          <w:ilvl w:val="0"/>
          <w:numId w:val="1014"/>
        </w:numPr>
      </w:pPr>
      <w:r>
        <w:t xml:space="preserve">Authentication flow code review</w:t>
      </w:r>
    </w:p>
    <w:p>
      <w:pPr>
        <w:pStyle w:val="Compact"/>
        <w:numPr>
          <w:ilvl w:val="0"/>
          <w:numId w:val="1015"/>
        </w:numPr>
      </w:pPr>
      <w:r>
        <w:t xml:space="preserve">API endpoint security review</w:t>
      </w:r>
    </w:p>
    <w:p>
      <w:pPr>
        <w:pStyle w:val="Compact"/>
        <w:numPr>
          <w:ilvl w:val="0"/>
          <w:numId w:val="1016"/>
        </w:numPr>
      </w:pPr>
      <w:r>
        <w:t xml:space="preserve">Data encryption implementation review</w:t>
      </w:r>
    </w:p>
    <w:p>
      <w:pPr>
        <w:pStyle w:val="Compact"/>
        <w:numPr>
          <w:ilvl w:val="0"/>
          <w:numId w:val="1017"/>
        </w:numPr>
      </w:pPr>
      <w:r>
        <w:t xml:space="preserve">Infrastructure Terraform review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ign-off"/>
    <w:p>
      <w:pPr>
        <w:pStyle w:val="Heading2"/>
      </w:pPr>
      <w:r>
        <w:t xml:space="preserve">10.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Auditor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2025-12-21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appendix-a-files-reviewed"/>
    <w:p>
      <w:pPr>
        <w:pStyle w:val="Heading2"/>
      </w:pPr>
      <w:r>
        <w:t xml:space="preserve">Appendix A: Files Reviewed</w:t>
      </w:r>
    </w:p>
    <w:bookmarkStart w:id="4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app/core/security.py</w:t>
      </w:r>
      <w:r>
        <w:t xml:space="preserve"> </w:t>
      </w:r>
      <w:r>
        <w:t xml:space="preserve">- Authentication, authorisation, rate limiting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app/core/config.py</w:t>
      </w:r>
      <w:r>
        <w:t xml:space="preserve"> </w:t>
      </w:r>
      <w:r>
        <w:t xml:space="preserve">- Configuration and secrets handling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app/services/auth_service.py</w:t>
      </w:r>
      <w:r>
        <w:t xml:space="preserve"> </w:t>
      </w:r>
      <w:r>
        <w:t xml:space="preserve">- Authentication service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app/services/stripe_service.py</w:t>
      </w:r>
      <w:r>
        <w:t xml:space="preserve"> </w:t>
      </w:r>
      <w:r>
        <w:t xml:space="preserve">- Billing integration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app/api/routes/auth.py</w:t>
      </w:r>
      <w:r>
        <w:t xml:space="preserve"> </w:t>
      </w:r>
      <w:r>
        <w:t xml:space="preserve">- Auth endpoints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app/api/routes/billing.py</w:t>
      </w:r>
      <w:r>
        <w:t xml:space="preserve"> </w:t>
      </w:r>
      <w:r>
        <w:t xml:space="preserve">- Billing endpoints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app/api/routes/credentials.py</w:t>
      </w:r>
      <w:r>
        <w:t xml:space="preserve"> </w:t>
      </w:r>
      <w:r>
        <w:t xml:space="preserve">- Credential management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app/api/deps/rate_limit.py</w:t>
      </w:r>
      <w:r>
        <w:t xml:space="preserve"> </w:t>
      </w:r>
      <w:r>
        <w:t xml:space="preserve">- Rate limiting middleware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app/models/cloud_credential.py</w:t>
      </w:r>
      <w:r>
        <w:t xml:space="preserve"> </w:t>
      </w:r>
      <w:r>
        <w:t xml:space="preserve">- Credential storage model</w:t>
      </w:r>
    </w:p>
    <w:bookmarkEnd w:id="48"/>
    <w:bookmarkStart w:id="49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terraform/modules/vpc/main.tf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terraform/modules/database/main.tf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terraform/modules/backend/main.tf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terraform/modules/security/main.tf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terraform/modules/cache/main.tf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Generated:</w:t>
      </w:r>
      <w:r>
        <w:t xml:space="preserve"> </w:t>
      </w:r>
      <w:r>
        <w:t xml:space="preserve">2025-12-21</w:t>
      </w:r>
      <w:r>
        <w:t xml:space="preserve"> </w:t>
      </w:r>
      <w:r>
        <w:rPr>
          <w:b/>
          <w:bCs/>
        </w:rPr>
        <w:t xml:space="preserve">Audit Framework:</w:t>
      </w:r>
      <w:r>
        <w:t xml:space="preserve"> </w:t>
      </w:r>
      <w:r>
        <w:t xml:space="preserve">OWASP Testing Guide v4.2, PTES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- Security Team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2025-12-21T19:20:56Z</dcterms:created>
  <dcterms:modified xsi:type="dcterms:W3CDTF">2025-12-21T19:20:56Z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