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after="200" w:lineRule="auto"/>
        <w:ind w:left="1440" w:firstLine="0"/>
        <w:rPr>
          <w:b w:val="1"/>
          <w:color w:val="2d3b45"/>
          <w:sz w:val="36"/>
          <w:szCs w:val="36"/>
        </w:rPr>
      </w:pPr>
      <w:r w:rsidDel="00000000" w:rsidR="00000000" w:rsidRPr="00000000">
        <w:rPr>
          <w:b w:val="1"/>
          <w:color w:val="2d3b45"/>
          <w:sz w:val="36"/>
          <w:szCs w:val="36"/>
          <w:rtl w:val="0"/>
        </w:rPr>
        <w:t xml:space="preserve">GROUP 2: Project Installment #1</w:t>
      </w:r>
    </w:p>
    <w:p w:rsidR="00000000" w:rsidDel="00000000" w:rsidP="00000000" w:rsidRDefault="00000000" w:rsidRPr="00000000" w14:paraId="00000002">
      <w:pPr>
        <w:pageBreakBefore w:val="0"/>
        <w:shd w:fill="ffffff" w:val="clear"/>
        <w:spacing w:after="200" w:lineRule="auto"/>
        <w:ind w:left="0" w:firstLine="0"/>
        <w:rPr>
          <w:b w:val="1"/>
          <w:color w:val="2d3b45"/>
          <w:sz w:val="24"/>
          <w:szCs w:val="24"/>
          <w:u w:val="single"/>
        </w:rPr>
      </w:pPr>
      <w:r w:rsidDel="00000000" w:rsidR="00000000" w:rsidRPr="00000000">
        <w:rPr>
          <w:rtl w:val="0"/>
        </w:rPr>
      </w:r>
    </w:p>
    <w:p w:rsidR="00000000" w:rsidDel="00000000" w:rsidP="00000000" w:rsidRDefault="00000000" w:rsidRPr="00000000" w14:paraId="00000003">
      <w:pPr>
        <w:pageBreakBefore w:val="0"/>
        <w:shd w:fill="ffffff" w:val="clear"/>
        <w:spacing w:after="200" w:lineRule="auto"/>
        <w:ind w:left="0" w:firstLine="0"/>
        <w:rPr>
          <w:color w:val="999999"/>
          <w:u w:val="single"/>
        </w:rPr>
      </w:pPr>
      <w:r w:rsidDel="00000000" w:rsidR="00000000" w:rsidRPr="00000000">
        <w:rPr>
          <w:b w:val="1"/>
          <w:color w:val="2d3b45"/>
          <w:sz w:val="24"/>
          <w:szCs w:val="24"/>
          <w:u w:val="single"/>
          <w:rtl w:val="0"/>
        </w:rPr>
        <w:t xml:space="preserve">A short case study name </w:t>
      </w:r>
      <w:r w:rsidDel="00000000" w:rsidR="00000000" w:rsidRPr="00000000">
        <w:rPr>
          <w:color w:val="2d3b45"/>
          <w:sz w:val="24"/>
          <w:szCs w:val="24"/>
          <w:u w:val="single"/>
          <w:rtl w:val="0"/>
        </w:rPr>
        <w:t xml:space="preserve"> - Remote Collaboration</w:t>
      </w:r>
      <w:r w:rsidDel="00000000" w:rsidR="00000000" w:rsidRPr="00000000">
        <w:rPr>
          <w:color w:val="2d3b45"/>
          <w:sz w:val="24"/>
          <w:szCs w:val="24"/>
          <w:u w:val="single"/>
          <w:rtl w:val="0"/>
        </w:rPr>
        <w:t xml:space="preserve"> among CS student researchers</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rFonts w:ascii="Helvetica" w:cs="Helvetica" w:eastAsia="Helvetica" w:hAnsi="Helvetica"/>
          <w:b w:val="1"/>
          <w:color w:val="2d3b45"/>
          <w:sz w:val="24"/>
          <w:szCs w:val="24"/>
        </w:rPr>
      </w:pPr>
      <w:r w:rsidDel="00000000" w:rsidR="00000000" w:rsidRPr="00000000">
        <w:rPr>
          <w:rtl w:val="0"/>
        </w:rPr>
        <w:t xml:space="preserve">1)</w:t>
      </w:r>
      <w:r w:rsidDel="00000000" w:rsidR="00000000" w:rsidRPr="00000000">
        <w:rPr>
          <w:b w:val="1"/>
          <w:rtl w:val="0"/>
        </w:rPr>
        <w:t xml:space="preserve"> </w:t>
      </w:r>
      <w:r w:rsidDel="00000000" w:rsidR="00000000" w:rsidRPr="00000000">
        <w:rPr>
          <w:rFonts w:ascii="Helvetica" w:cs="Helvetica" w:eastAsia="Helvetica" w:hAnsi="Helvetica"/>
          <w:b w:val="1"/>
          <w:color w:val="2d3b45"/>
          <w:sz w:val="24"/>
          <w:szCs w:val="24"/>
          <w:rtl w:val="0"/>
        </w:rPr>
        <w:t xml:space="preserve">RQ: Your overall (vague) Research Question(s). </w:t>
      </w:r>
    </w:p>
    <w:p w:rsidR="00000000" w:rsidDel="00000000" w:rsidP="00000000" w:rsidRDefault="00000000" w:rsidRPr="00000000" w14:paraId="00000006">
      <w:pPr>
        <w:pageBreakBefore w:val="0"/>
        <w:rPr>
          <w:rFonts w:ascii="Helvetica" w:cs="Helvetica" w:eastAsia="Helvetica" w:hAnsi="Helvetica"/>
          <w:color w:val="2d3b45"/>
          <w:sz w:val="24"/>
          <w:szCs w:val="24"/>
        </w:rPr>
      </w:pPr>
      <w:r w:rsidDel="00000000" w:rsidR="00000000" w:rsidRPr="00000000">
        <w:rPr>
          <w:rtl w:val="0"/>
        </w:rPr>
      </w:r>
    </w:p>
    <w:p w:rsidR="00000000" w:rsidDel="00000000" w:rsidP="00000000" w:rsidRDefault="00000000" w:rsidRPr="00000000" w14:paraId="00000007">
      <w:pPr>
        <w:pageBreakBefore w:val="0"/>
        <w:ind w:left="0" w:firstLine="0"/>
        <w:rPr/>
      </w:pPr>
      <w:r w:rsidDel="00000000" w:rsidR="00000000" w:rsidRPr="00000000">
        <w:rPr>
          <w:rtl w:val="0"/>
        </w:rPr>
        <w:t xml:space="preserve">What kind of challenges are CS students facing while collaborating remotely on research work?</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rtl w:val="0"/>
        </w:rPr>
        <w:t xml:space="preserve">2) </w:t>
      </w:r>
      <w:r w:rsidDel="00000000" w:rsidR="00000000" w:rsidRPr="00000000">
        <w:rPr>
          <w:b w:val="1"/>
          <w:rtl w:val="0"/>
        </w:rPr>
        <w:t xml:space="preserve">What’s the “case”?</w:t>
      </w:r>
    </w:p>
    <w:p w:rsidR="00000000" w:rsidDel="00000000" w:rsidP="00000000" w:rsidRDefault="00000000" w:rsidRPr="00000000" w14:paraId="0000000A">
      <w:pPr>
        <w:pageBreakBefore w:val="0"/>
        <w:rPr/>
      </w:pPr>
      <w:r w:rsidDel="00000000" w:rsidR="00000000" w:rsidRPr="00000000">
        <w:rPr>
          <w:rtl w:val="0"/>
        </w:rPr>
        <w:t xml:space="preserve">Remote collaboration.</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shd w:fill="ffffff" w:val="clear"/>
        <w:spacing w:after="200" w:lineRule="auto"/>
        <w:ind w:left="0" w:firstLine="0"/>
        <w:rPr>
          <w:b w:val="1"/>
        </w:rPr>
      </w:pPr>
      <w:r w:rsidDel="00000000" w:rsidR="00000000" w:rsidRPr="00000000">
        <w:rPr>
          <w:color w:val="2d3b45"/>
          <w:sz w:val="24"/>
          <w:szCs w:val="24"/>
          <w:rtl w:val="0"/>
        </w:rPr>
        <w:t xml:space="preserve">3)</w:t>
      </w:r>
      <w:r w:rsidDel="00000000" w:rsidR="00000000" w:rsidRPr="00000000">
        <w:rPr>
          <w:b w:val="1"/>
          <w:color w:val="2d3b45"/>
          <w:sz w:val="24"/>
          <w:szCs w:val="24"/>
          <w:rtl w:val="0"/>
        </w:rPr>
        <w:t xml:space="preserve"> What is it about this case study that makes it a </w:t>
      </w:r>
      <w:r w:rsidDel="00000000" w:rsidR="00000000" w:rsidRPr="00000000">
        <w:rPr>
          <w:b w:val="1"/>
          <w:color w:val="2d3b45"/>
          <w:sz w:val="24"/>
          <w:szCs w:val="24"/>
          <w:u w:val="single"/>
          <w:rtl w:val="0"/>
        </w:rPr>
        <w:t xml:space="preserve">case study</w:t>
      </w:r>
      <w:r w:rsidDel="00000000" w:rsidR="00000000" w:rsidRPr="00000000">
        <w:rPr>
          <w:b w:val="1"/>
          <w:color w:val="2d3b45"/>
          <w:sz w:val="24"/>
          <w:szCs w:val="24"/>
          <w:rtl w:val="0"/>
        </w:rPr>
        <w:t xml:space="preserve">?</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The fact that this situation is currently happening with every CS student, makes it a case study.</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shd w:fill="ffffff" w:val="clear"/>
        <w:spacing w:after="200" w:lineRule="auto"/>
        <w:ind w:left="0" w:firstLine="0"/>
        <w:rPr>
          <w:b w:val="1"/>
          <w:color w:val="2d3b45"/>
          <w:sz w:val="24"/>
          <w:szCs w:val="24"/>
        </w:rPr>
      </w:pPr>
      <w:r w:rsidDel="00000000" w:rsidR="00000000" w:rsidRPr="00000000">
        <w:rPr>
          <w:color w:val="2d3b45"/>
          <w:sz w:val="24"/>
          <w:szCs w:val="24"/>
          <w:rtl w:val="0"/>
        </w:rPr>
        <w:t xml:space="preserve">4) </w:t>
      </w:r>
      <w:r w:rsidDel="00000000" w:rsidR="00000000" w:rsidRPr="00000000">
        <w:rPr>
          <w:b w:val="1"/>
          <w:color w:val="2d3b45"/>
          <w:sz w:val="24"/>
          <w:szCs w:val="24"/>
          <w:rtl w:val="0"/>
        </w:rPr>
        <w:t xml:space="preserve">Type: What type of case study are you setting out to do: exploratory, descriptive,  explanatory, and/or improving?</w:t>
      </w:r>
    </w:p>
    <w:p w:rsidR="00000000" w:rsidDel="00000000" w:rsidP="00000000" w:rsidRDefault="00000000" w:rsidRPr="00000000" w14:paraId="00000010">
      <w:pPr>
        <w:pageBreakBefore w:val="0"/>
        <w:shd w:fill="ffffff" w:val="clear"/>
        <w:spacing w:after="200" w:lineRule="auto"/>
        <w:rPr>
          <w:color w:val="2d3b45"/>
          <w:sz w:val="24"/>
          <w:szCs w:val="24"/>
        </w:rPr>
      </w:pPr>
      <w:r w:rsidDel="00000000" w:rsidR="00000000" w:rsidRPr="00000000">
        <w:rPr>
          <w:i w:val="1"/>
          <w:color w:val="2d3b45"/>
          <w:sz w:val="24"/>
          <w:szCs w:val="24"/>
          <w:rtl w:val="0"/>
        </w:rPr>
        <w:t xml:space="preserve">Exploratory.</w:t>
      </w:r>
      <w:r w:rsidDel="00000000" w:rsidR="00000000" w:rsidRPr="00000000">
        <w:rPr>
          <w:color w:val="2d3b45"/>
          <w:sz w:val="24"/>
          <w:szCs w:val="24"/>
          <w:rtl w:val="0"/>
        </w:rPr>
        <w:t xml:space="preserve"> The case study seems to be inclined towards an exploratory analysis.</w:t>
      </w:r>
    </w:p>
    <w:p w:rsidR="00000000" w:rsidDel="00000000" w:rsidP="00000000" w:rsidRDefault="00000000" w:rsidRPr="00000000" w14:paraId="00000011">
      <w:pPr>
        <w:pageBreakBefore w:val="0"/>
        <w:shd w:fill="ffffff" w:val="clear"/>
        <w:spacing w:after="200" w:lineRule="auto"/>
        <w:rPr>
          <w:color w:val="2d3b45"/>
          <w:sz w:val="24"/>
          <w:szCs w:val="24"/>
        </w:rPr>
      </w:pPr>
      <w:r w:rsidDel="00000000" w:rsidR="00000000" w:rsidRPr="00000000">
        <w:rPr>
          <w:color w:val="2d3b45"/>
          <w:sz w:val="24"/>
          <w:szCs w:val="24"/>
          <w:rtl w:val="0"/>
        </w:rPr>
        <w:t xml:space="preserve">We want to look at what challenges CS student researchers are facing while collaborating remotely, what tools they are using and how they are using them to facilitate in collaborative learning. Whether these tools have a positive or negative impact on the way they communicate, solve problems, carry out research collaborations, brainstorm on ideas, identify points of interest etc. Since there are no known theories about this case, this implies that it will be an exploratory study. </w:t>
      </w:r>
    </w:p>
    <w:p w:rsidR="00000000" w:rsidDel="00000000" w:rsidP="00000000" w:rsidRDefault="00000000" w:rsidRPr="00000000" w14:paraId="00000012">
      <w:pPr>
        <w:pageBreakBefore w:val="0"/>
        <w:shd w:fill="ffffff" w:val="clear"/>
        <w:spacing w:after="200" w:lineRule="auto"/>
        <w:ind w:left="0" w:firstLine="0"/>
        <w:rPr>
          <w:b w:val="1"/>
          <w:color w:val="2d3b45"/>
          <w:sz w:val="24"/>
          <w:szCs w:val="24"/>
        </w:rPr>
      </w:pPr>
      <w:r w:rsidDel="00000000" w:rsidR="00000000" w:rsidRPr="00000000">
        <w:rPr>
          <w:color w:val="2d3b45"/>
          <w:sz w:val="24"/>
          <w:szCs w:val="24"/>
          <w:rtl w:val="0"/>
        </w:rPr>
        <w:t xml:space="preserve">5) </w:t>
      </w:r>
      <w:r w:rsidDel="00000000" w:rsidR="00000000" w:rsidRPr="00000000">
        <w:rPr>
          <w:b w:val="1"/>
          <w:color w:val="2d3b45"/>
          <w:sz w:val="24"/>
          <w:szCs w:val="24"/>
          <w:rtl w:val="0"/>
        </w:rPr>
        <w:t xml:space="preserve">Which team members are taking on which role's special responsibilities (refers to the lecture ppt from Week 2)?</w:t>
      </w:r>
    </w:p>
    <w:p w:rsidR="00000000" w:rsidDel="00000000" w:rsidP="00000000" w:rsidRDefault="00000000" w:rsidRPr="00000000" w14:paraId="00000013">
      <w:pPr>
        <w:pageBreakBefore w:val="0"/>
        <w:numPr>
          <w:ilvl w:val="1"/>
          <w:numId w:val="1"/>
        </w:numPr>
        <w:spacing w:after="0" w:afterAutospacing="0" w:lineRule="auto"/>
        <w:ind w:left="540" w:hanging="360"/>
      </w:pPr>
      <w:r w:rsidDel="00000000" w:rsidR="00000000" w:rsidRPr="00000000">
        <w:rPr>
          <w:color w:val="2d3b45"/>
          <w:sz w:val="24"/>
          <w:szCs w:val="24"/>
          <w:rtl w:val="0"/>
        </w:rPr>
        <w:t xml:space="preserve">Lead: </w:t>
      </w:r>
      <w:r w:rsidDel="00000000" w:rsidR="00000000" w:rsidRPr="00000000">
        <w:rPr>
          <w:rtl w:val="0"/>
        </w:rPr>
        <w:t xml:space="preserve">Qingxiao Yuan</w:t>
      </w:r>
      <w:r w:rsidDel="00000000" w:rsidR="00000000" w:rsidRPr="00000000">
        <w:rPr>
          <w:rtl w:val="0"/>
        </w:rPr>
      </w:r>
    </w:p>
    <w:p w:rsidR="00000000" w:rsidDel="00000000" w:rsidP="00000000" w:rsidRDefault="00000000" w:rsidRPr="00000000" w14:paraId="00000014">
      <w:pPr>
        <w:pageBreakBefore w:val="0"/>
        <w:numPr>
          <w:ilvl w:val="1"/>
          <w:numId w:val="1"/>
        </w:numPr>
        <w:spacing w:after="0" w:afterAutospacing="0" w:lineRule="auto"/>
        <w:ind w:left="540" w:hanging="360"/>
      </w:pPr>
      <w:r w:rsidDel="00000000" w:rsidR="00000000" w:rsidRPr="00000000">
        <w:rPr>
          <w:color w:val="2d3b45"/>
          <w:sz w:val="24"/>
          <w:szCs w:val="24"/>
          <w:rtl w:val="0"/>
        </w:rPr>
        <w:t xml:space="preserve">People: </w:t>
      </w:r>
      <w:r w:rsidDel="00000000" w:rsidR="00000000" w:rsidRPr="00000000">
        <w:rPr>
          <w:rtl w:val="0"/>
        </w:rPr>
        <w:t xml:space="preserve">Seyedehdelyar Tabatabai</w:t>
      </w:r>
      <w:r w:rsidDel="00000000" w:rsidR="00000000" w:rsidRPr="00000000">
        <w:rPr>
          <w:rtl w:val="0"/>
        </w:rPr>
      </w:r>
    </w:p>
    <w:p w:rsidR="00000000" w:rsidDel="00000000" w:rsidP="00000000" w:rsidRDefault="00000000" w:rsidRPr="00000000" w14:paraId="00000015">
      <w:pPr>
        <w:pageBreakBefore w:val="0"/>
        <w:numPr>
          <w:ilvl w:val="1"/>
          <w:numId w:val="1"/>
        </w:numPr>
        <w:spacing w:after="0" w:afterAutospacing="0" w:lineRule="auto"/>
        <w:ind w:left="540" w:hanging="360"/>
      </w:pPr>
      <w:r w:rsidDel="00000000" w:rsidR="00000000" w:rsidRPr="00000000">
        <w:rPr>
          <w:color w:val="2d3b45"/>
          <w:sz w:val="24"/>
          <w:szCs w:val="24"/>
          <w:rtl w:val="0"/>
        </w:rPr>
        <w:t xml:space="preserve">Writing: </w:t>
      </w:r>
      <w:r w:rsidDel="00000000" w:rsidR="00000000" w:rsidRPr="00000000">
        <w:rPr>
          <w:rtl w:val="0"/>
        </w:rPr>
        <w:t xml:space="preserve">Satyajit Kamble</w:t>
      </w:r>
      <w:r w:rsidDel="00000000" w:rsidR="00000000" w:rsidRPr="00000000">
        <w:rPr>
          <w:rtl w:val="0"/>
        </w:rPr>
      </w:r>
    </w:p>
    <w:p w:rsidR="00000000" w:rsidDel="00000000" w:rsidP="00000000" w:rsidRDefault="00000000" w:rsidRPr="00000000" w14:paraId="00000016">
      <w:pPr>
        <w:pageBreakBefore w:val="0"/>
        <w:numPr>
          <w:ilvl w:val="1"/>
          <w:numId w:val="1"/>
        </w:numPr>
        <w:spacing w:after="0" w:afterAutospacing="0" w:lineRule="auto"/>
        <w:ind w:left="540" w:hanging="360"/>
      </w:pPr>
      <w:r w:rsidDel="00000000" w:rsidR="00000000" w:rsidRPr="00000000">
        <w:rPr>
          <w:color w:val="2d3b45"/>
          <w:sz w:val="24"/>
          <w:szCs w:val="24"/>
          <w:rtl w:val="0"/>
        </w:rPr>
        <w:t xml:space="preserve">Research: </w:t>
      </w:r>
      <w:r w:rsidDel="00000000" w:rsidR="00000000" w:rsidRPr="00000000">
        <w:rPr>
          <w:rtl w:val="0"/>
        </w:rPr>
        <w:t xml:space="preserve">Amreeta Chatterjee</w:t>
      </w:r>
      <w:r w:rsidDel="00000000" w:rsidR="00000000" w:rsidRPr="00000000">
        <w:rPr>
          <w:rtl w:val="0"/>
        </w:rPr>
      </w:r>
    </w:p>
    <w:p w:rsidR="00000000" w:rsidDel="00000000" w:rsidP="00000000" w:rsidRDefault="00000000" w:rsidRPr="00000000" w14:paraId="00000017">
      <w:pPr>
        <w:pageBreakBefore w:val="0"/>
        <w:numPr>
          <w:ilvl w:val="1"/>
          <w:numId w:val="1"/>
        </w:numPr>
        <w:spacing w:after="200" w:lineRule="auto"/>
        <w:ind w:left="540" w:hanging="360"/>
      </w:pPr>
      <w:r w:rsidDel="00000000" w:rsidR="00000000" w:rsidRPr="00000000">
        <w:rPr>
          <w:color w:val="2d3b45"/>
          <w:sz w:val="24"/>
          <w:szCs w:val="24"/>
          <w:rtl w:val="0"/>
        </w:rPr>
        <w:t xml:space="preserve">Access: </w:t>
      </w:r>
      <w:r w:rsidDel="00000000" w:rsidR="00000000" w:rsidRPr="00000000">
        <w:rPr>
          <w:rtl w:val="0"/>
        </w:rPr>
        <w:t xml:space="preserve">Swetha Jayapathy</w:t>
      </w:r>
      <w:r w:rsidDel="00000000" w:rsidR="00000000" w:rsidRPr="00000000">
        <w:rPr>
          <w:rtl w:val="0"/>
        </w:rPr>
      </w:r>
    </w:p>
    <w:p w:rsidR="00000000" w:rsidDel="00000000" w:rsidP="00000000" w:rsidRDefault="00000000" w:rsidRPr="00000000" w14:paraId="00000018">
      <w:pPr>
        <w:pageBreakBefore w:val="0"/>
        <w:rPr>
          <w:b w:val="1"/>
          <w:color w:val="2d3b45"/>
          <w:sz w:val="24"/>
          <w:szCs w:val="24"/>
        </w:rPr>
      </w:pPr>
      <w:r w:rsidDel="00000000" w:rsidR="00000000" w:rsidRPr="00000000">
        <w:rPr>
          <w:rtl w:val="0"/>
        </w:rPr>
        <w:t xml:space="preserve">6) </w:t>
      </w:r>
      <w:r w:rsidDel="00000000" w:rsidR="00000000" w:rsidRPr="00000000">
        <w:rPr>
          <w:b w:val="1"/>
          <w:color w:val="2d3b45"/>
          <w:sz w:val="24"/>
          <w:szCs w:val="24"/>
          <w:rtl w:val="0"/>
        </w:rPr>
        <w:t xml:space="preserve">Access (just to make sure you really really really have access): </w:t>
      </w:r>
      <w:r w:rsidDel="00000000" w:rsidR="00000000" w:rsidRPr="00000000">
        <w:rPr>
          <w:b w:val="1"/>
          <w:color w:val="2d3b45"/>
          <w:sz w:val="24"/>
          <w:szCs w:val="24"/>
          <w:u w:val="single"/>
          <w:rtl w:val="0"/>
        </w:rPr>
        <w:t xml:space="preserve">Which team members</w:t>
      </w:r>
      <w:r w:rsidDel="00000000" w:rsidR="00000000" w:rsidRPr="00000000">
        <w:rPr>
          <w:b w:val="1"/>
          <w:color w:val="2d3b45"/>
          <w:sz w:val="24"/>
          <w:szCs w:val="24"/>
          <w:rtl w:val="0"/>
        </w:rPr>
        <w:t xml:space="preserve"> has/have </w:t>
      </w:r>
      <w:r w:rsidDel="00000000" w:rsidR="00000000" w:rsidRPr="00000000">
        <w:rPr>
          <w:b w:val="1"/>
          <w:color w:val="2d3b45"/>
          <w:sz w:val="24"/>
          <w:szCs w:val="24"/>
          <w:u w:val="single"/>
          <w:rtl w:val="0"/>
        </w:rPr>
        <w:t xml:space="preserve">access to which people/organizations</w:t>
      </w:r>
      <w:r w:rsidDel="00000000" w:rsidR="00000000" w:rsidRPr="00000000">
        <w:rPr>
          <w:b w:val="1"/>
          <w:color w:val="2d3b45"/>
          <w:sz w:val="24"/>
          <w:szCs w:val="24"/>
          <w:rtl w:val="0"/>
        </w:rPr>
        <w:t xml:space="preserve"> you're studying?</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b w:val="1"/>
        </w:rPr>
      </w:pPr>
      <w:r w:rsidDel="00000000" w:rsidR="00000000" w:rsidRPr="00000000">
        <w:rPr>
          <w:rtl w:val="0"/>
        </w:rPr>
        <w:t xml:space="preserve">Amreeta Chatterjee, Swetha Jayapathy. </w:t>
      </w:r>
      <w:r w:rsidDel="00000000" w:rsidR="00000000" w:rsidRPr="00000000">
        <w:rPr>
          <w:rtl w:val="0"/>
        </w:rPr>
      </w:r>
    </w:p>
    <w:p w:rsidR="00000000" w:rsidDel="00000000" w:rsidP="00000000" w:rsidRDefault="00000000" w:rsidRPr="00000000" w14:paraId="0000001B">
      <w:pPr>
        <w:pageBreakBefore w:val="0"/>
        <w:rPr>
          <w:b w:val="1"/>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Specific </w:t>
      </w:r>
      <w:r w:rsidDel="00000000" w:rsidR="00000000" w:rsidRPr="00000000">
        <w:rPr>
          <w:rtl w:val="0"/>
        </w:rPr>
        <w:t xml:space="preserve">Individuals who are doing collaborations in their research who have access to participants:</w:t>
      </w:r>
    </w:p>
    <w:p w:rsidR="00000000" w:rsidDel="00000000" w:rsidP="00000000" w:rsidRDefault="00000000" w:rsidRPr="00000000" w14:paraId="0000001D">
      <w:pPr>
        <w:pageBreakBefore w:val="0"/>
        <w:numPr>
          <w:ilvl w:val="0"/>
          <w:numId w:val="4"/>
        </w:numPr>
        <w:ind w:left="720" w:hanging="360"/>
        <w:rPr>
          <w:b w:val="1"/>
          <w:u w:val="none"/>
        </w:rPr>
      </w:pPr>
      <w:r w:rsidDel="00000000" w:rsidR="00000000" w:rsidRPr="00000000">
        <w:rPr>
          <w:b w:val="1"/>
          <w:rtl w:val="0"/>
        </w:rPr>
        <w:t xml:space="preserve">Amreeta Chatterjee has access to the following people:</w:t>
      </w:r>
      <w:r w:rsidDel="00000000" w:rsidR="00000000" w:rsidRPr="00000000">
        <w:rPr>
          <w:rtl w:val="0"/>
        </w:rPr>
      </w:r>
    </w:p>
    <w:p w:rsidR="00000000" w:rsidDel="00000000" w:rsidP="00000000" w:rsidRDefault="00000000" w:rsidRPr="00000000" w14:paraId="0000001E">
      <w:pPr>
        <w:pageBreakBefore w:val="0"/>
        <w:numPr>
          <w:ilvl w:val="0"/>
          <w:numId w:val="2"/>
        </w:numPr>
        <w:ind w:left="720" w:hanging="360"/>
        <w:rPr>
          <w:u w:val="none"/>
        </w:rPr>
      </w:pPr>
      <w:r w:rsidDel="00000000" w:rsidR="00000000" w:rsidRPr="00000000">
        <w:rPr>
          <w:rtl w:val="0"/>
        </w:rPr>
        <w:t xml:space="preserve">Evie May</w:t>
      </w:r>
    </w:p>
    <w:p w:rsidR="00000000" w:rsidDel="00000000" w:rsidP="00000000" w:rsidRDefault="00000000" w:rsidRPr="00000000" w14:paraId="0000001F">
      <w:pPr>
        <w:pageBreakBefore w:val="0"/>
        <w:numPr>
          <w:ilvl w:val="0"/>
          <w:numId w:val="2"/>
        </w:numPr>
        <w:ind w:left="720" w:hanging="360"/>
        <w:rPr>
          <w:u w:val="none"/>
        </w:rPr>
      </w:pPr>
      <w:hyperlink r:id="rId6">
        <w:r w:rsidDel="00000000" w:rsidR="00000000" w:rsidRPr="00000000">
          <w:rPr>
            <w:color w:val="0000ee"/>
            <w:u w:val="single"/>
            <w:shd w:fill="auto" w:val="clear"/>
            <w:rtl w:val="0"/>
          </w:rPr>
          <w:t xml:space="preserve">Amreeta Chatterjee</w:t>
        </w:r>
      </w:hyperlink>
      <w:r w:rsidDel="00000000" w:rsidR="00000000" w:rsidRPr="00000000">
        <w:rPr>
          <w:rtl w:val="0"/>
        </w:rPr>
        <w:t xml:space="preserve"> </w:t>
      </w:r>
    </w:p>
    <w:p w:rsidR="00000000" w:rsidDel="00000000" w:rsidP="00000000" w:rsidRDefault="00000000" w:rsidRPr="00000000" w14:paraId="00000020">
      <w:pPr>
        <w:pageBreakBefore w:val="0"/>
        <w:numPr>
          <w:ilvl w:val="0"/>
          <w:numId w:val="2"/>
        </w:numPr>
        <w:ind w:left="720" w:hanging="360"/>
      </w:pPr>
      <w:r w:rsidDel="00000000" w:rsidR="00000000" w:rsidRPr="00000000">
        <w:rPr>
          <w:rtl w:val="0"/>
        </w:rPr>
        <w:t xml:space="preserve">Mariam Guizani</w:t>
      </w:r>
    </w:p>
    <w:p w:rsidR="00000000" w:rsidDel="00000000" w:rsidP="00000000" w:rsidRDefault="00000000" w:rsidRPr="00000000" w14:paraId="00000021">
      <w:pPr>
        <w:pageBreakBefore w:val="0"/>
        <w:ind w:left="720" w:firstLine="0"/>
        <w:rPr/>
      </w:pPr>
      <w:r w:rsidDel="00000000" w:rsidR="00000000" w:rsidRPr="00000000">
        <w:rPr>
          <w:rtl w:val="0"/>
        </w:rPr>
      </w:r>
    </w:p>
    <w:p w:rsidR="00000000" w:rsidDel="00000000" w:rsidP="00000000" w:rsidRDefault="00000000" w:rsidRPr="00000000" w14:paraId="00000022">
      <w:pPr>
        <w:pageBreakBefore w:val="0"/>
        <w:ind w:left="720" w:firstLine="0"/>
        <w:rPr/>
      </w:pPr>
      <w:r w:rsidDel="00000000" w:rsidR="00000000" w:rsidRPr="00000000">
        <w:rPr>
          <w:rtl w:val="0"/>
        </w:rPr>
      </w:r>
    </w:p>
    <w:p w:rsidR="00000000" w:rsidDel="00000000" w:rsidP="00000000" w:rsidRDefault="00000000" w:rsidRPr="00000000" w14:paraId="00000023">
      <w:pPr>
        <w:pageBreakBefore w:val="0"/>
        <w:ind w:left="720" w:firstLine="0"/>
        <w:rPr/>
      </w:pPr>
      <w:r w:rsidDel="00000000" w:rsidR="00000000" w:rsidRPr="00000000">
        <w:rPr>
          <w:rtl w:val="0"/>
        </w:rPr>
      </w:r>
    </w:p>
    <w:p w:rsidR="00000000" w:rsidDel="00000000" w:rsidP="00000000" w:rsidRDefault="00000000" w:rsidRPr="00000000" w14:paraId="00000024">
      <w:pPr>
        <w:pageBreakBefore w:val="0"/>
        <w:numPr>
          <w:ilvl w:val="0"/>
          <w:numId w:val="3"/>
        </w:numPr>
        <w:ind w:left="720" w:hanging="360"/>
        <w:rPr>
          <w:b w:val="1"/>
          <w:color w:val="b7b7b7"/>
        </w:rPr>
      </w:pPr>
      <w:r w:rsidDel="00000000" w:rsidR="00000000" w:rsidRPr="00000000">
        <w:rPr>
          <w:b w:val="1"/>
          <w:color w:val="b7b7b7"/>
          <w:rtl w:val="0"/>
        </w:rPr>
        <w:t xml:space="preserve">Swetha Jayapathy has access to the following people:</w:t>
      </w:r>
    </w:p>
    <w:p w:rsidR="00000000" w:rsidDel="00000000" w:rsidP="00000000" w:rsidRDefault="00000000" w:rsidRPr="00000000" w14:paraId="00000025">
      <w:pPr>
        <w:pageBreakBefore w:val="0"/>
        <w:numPr>
          <w:ilvl w:val="0"/>
          <w:numId w:val="2"/>
        </w:numPr>
        <w:ind w:left="720" w:hanging="360"/>
        <w:rPr>
          <w:color w:val="b7b7b7"/>
        </w:rPr>
      </w:pPr>
      <w:hyperlink r:id="rId7">
        <w:r w:rsidDel="00000000" w:rsidR="00000000" w:rsidRPr="00000000">
          <w:rPr>
            <w:color w:val="0000ee"/>
            <w:u w:val="single"/>
            <w:shd w:fill="auto" w:val="clear"/>
            <w:rtl w:val="0"/>
          </w:rPr>
          <w:t xml:space="preserve">Swetha Jayapathy</w:t>
        </w:r>
      </w:hyperlink>
      <w:r w:rsidDel="00000000" w:rsidR="00000000" w:rsidRPr="00000000">
        <w:rPr>
          <w:color w:val="b7b7b7"/>
          <w:rtl w:val="0"/>
        </w:rPr>
        <w:t xml:space="preserve"> </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hattera@oregonstate.edu" TargetMode="External"/><Relationship Id="rId7" Type="http://schemas.openxmlformats.org/officeDocument/2006/relationships/hyperlink" Target="mailto:jayapats@oregon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