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48881" w14:textId="77777777" w:rsidR="006029B1" w:rsidRDefault="00000000"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002F0B51" wp14:editId="27D1C36F">
            <wp:simplePos x="0" y="0"/>
            <wp:positionH relativeFrom="column">
              <wp:posOffset>4486275</wp:posOffset>
            </wp:positionH>
            <wp:positionV relativeFrom="paragraph">
              <wp:posOffset>114300</wp:posOffset>
            </wp:positionV>
            <wp:extent cx="1957388" cy="639029"/>
            <wp:effectExtent l="0" t="0" r="0" b="0"/>
            <wp:wrapSquare wrapText="bothSides" distT="114300" distB="11430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7388" cy="6390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35434079" wp14:editId="700D2295">
            <wp:simplePos x="0" y="0"/>
            <wp:positionH relativeFrom="column">
              <wp:posOffset>-323849</wp:posOffset>
            </wp:positionH>
            <wp:positionV relativeFrom="paragraph">
              <wp:posOffset>161925</wp:posOffset>
            </wp:positionV>
            <wp:extent cx="2026518" cy="538163"/>
            <wp:effectExtent l="0" t="0" r="0" b="0"/>
            <wp:wrapTopAndBottom distT="114300" distB="11430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26518" cy="5381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C75A5E9" w14:textId="77777777" w:rsidR="006029B1" w:rsidRDefault="006029B1">
      <w:pPr>
        <w:pStyle w:val="Ttulo"/>
      </w:pPr>
      <w:bookmarkStart w:id="0" w:name="_hrsn3361n92" w:colFirst="0" w:colLast="0"/>
      <w:bookmarkEnd w:id="0"/>
    </w:p>
    <w:p w14:paraId="486ACECF" w14:textId="735F13CD" w:rsidR="006029B1" w:rsidRDefault="00000000" w:rsidP="009F2178">
      <w:pPr>
        <w:pStyle w:val="Ttulo"/>
        <w:ind w:firstLine="720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bookmarkStart w:id="1" w:name="_oiha53o86uzi" w:colFirst="0" w:colLast="0"/>
      <w:bookmarkEnd w:id="1"/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Prueba Heurística</w:t>
      </w:r>
    </w:p>
    <w:p w14:paraId="448CBC15" w14:textId="77777777" w:rsidR="006029B1" w:rsidRDefault="006029B1"/>
    <w:p w14:paraId="66184625" w14:textId="77777777" w:rsidR="006029B1" w:rsidRDefault="006029B1"/>
    <w:p w14:paraId="4C47F573" w14:textId="77777777" w:rsidR="006029B1" w:rsidRDefault="006029B1"/>
    <w:tbl>
      <w:tblPr>
        <w:tblStyle w:val="a"/>
        <w:tblW w:w="11640" w:type="dxa"/>
        <w:tblInd w:w="-13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640"/>
      </w:tblGrid>
      <w:tr w:rsidR="006029B1" w14:paraId="395A368C" w14:textId="77777777">
        <w:tc>
          <w:tcPr>
            <w:tcW w:w="11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007DA" w14:textId="385F8E04" w:rsidR="006029B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HE PROBLEM Vista catálogo de eventos</w:t>
            </w:r>
          </w:p>
        </w:tc>
      </w:tr>
      <w:tr w:rsidR="006029B1" w14:paraId="52350155" w14:textId="77777777">
        <w:tc>
          <w:tcPr>
            <w:tcW w:w="11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B788B" w14:textId="77777777" w:rsidR="006029B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Preguntas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</w:p>
          <w:p w14:paraId="687C449C" w14:textId="77777777" w:rsidR="006029B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 implementaron una serie de preguntas para apoyar a validar que se cumplan las 10 reglas de oro.</w:t>
            </w:r>
          </w:p>
          <w:p w14:paraId="026105E5" w14:textId="77777777" w:rsidR="006029B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 intención es seguirlas y ver que está mal o bien de lo que se está evaluando.</w:t>
            </w:r>
          </w:p>
          <w:p w14:paraId="5F2BC0E9" w14:textId="77777777" w:rsidR="006029B1" w:rsidRDefault="00000000">
            <w:pPr>
              <w:widowControl w:val="0"/>
              <w:spacing w:before="28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 Visibilidad del estado del sistema</w:t>
            </w:r>
          </w:p>
          <w:p w14:paraId="6F64DE6A" w14:textId="77777777" w:rsidR="00C079BF" w:rsidRPr="00C079BF" w:rsidRDefault="00000000">
            <w:pPr>
              <w:widowControl w:val="0"/>
              <w:numPr>
                <w:ilvl w:val="0"/>
                <w:numId w:val="10"/>
              </w:numPr>
              <w:spacing w:before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79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¿El usuario sabe siempre en qué sección está y qué está ocurriendo (ej. indicadores de carga, resaltado en el menú)?</w:t>
            </w:r>
          </w:p>
          <w:p w14:paraId="2C94969F" w14:textId="68CBD986" w:rsidR="006029B1" w:rsidRDefault="00000000" w:rsidP="00C079BF">
            <w:pPr>
              <w:widowControl w:val="0"/>
              <w:spacing w:before="24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Si, en la parte superior de la pestaña indica que está en el catálogo de eventos</w:t>
            </w:r>
          </w:p>
          <w:p w14:paraId="5B63126C" w14:textId="09003A5E" w:rsidR="006029B1" w:rsidRDefault="00C079BF">
            <w:pPr>
              <w:widowControl w:val="0"/>
              <w:numPr>
                <w:ilvl w:val="0"/>
                <w:numId w:val="10"/>
              </w:num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¿</w:t>
            </w:r>
            <w:r w:rsidRPr="00C079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El sistema ofrece retroalimentación inmediata (0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  <w:r w:rsidRPr="00C079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 1 segundo) tras realizar una acción importante?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Si, las acciones se realizan en un tiempo menor a 1 segundo</w:t>
            </w:r>
          </w:p>
          <w:p w14:paraId="02C6B013" w14:textId="77777777" w:rsidR="006029B1" w:rsidRDefault="00000000">
            <w:pPr>
              <w:widowControl w:val="0"/>
              <w:spacing w:before="28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 Relación entre el sistema y el mundo real</w:t>
            </w:r>
          </w:p>
          <w:p w14:paraId="4E44C01F" w14:textId="77777777" w:rsidR="00C079BF" w:rsidRPr="00C079BF" w:rsidRDefault="00000000">
            <w:pPr>
              <w:widowControl w:val="0"/>
              <w:numPr>
                <w:ilvl w:val="0"/>
                <w:numId w:val="9"/>
              </w:numPr>
              <w:spacing w:before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79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¿El lenguaje, los iconos y los conceptos utilizados son familiares para el usuario (sin tecnicismos innecesarios)? </w:t>
            </w:r>
          </w:p>
          <w:p w14:paraId="1B5D7F87" w14:textId="0BB58890" w:rsidR="006029B1" w:rsidRDefault="00000000" w:rsidP="00C079BF">
            <w:pPr>
              <w:widowControl w:val="0"/>
              <w:spacing w:before="24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Si, porque contiene solamente lo necesario como modificar, eliminar, modificar, activar y desactivar eventos, sin complicaciones. También se tiene el respaldo con el socio formador por su facilidad de uso</w:t>
            </w:r>
          </w:p>
          <w:p w14:paraId="02693D4E" w14:textId="77777777" w:rsidR="00C079BF" w:rsidRPr="00C079BF" w:rsidRDefault="00000000">
            <w:pPr>
              <w:widowControl w:val="0"/>
              <w:numPr>
                <w:ilvl w:val="0"/>
                <w:numId w:val="9"/>
              </w:num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79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¿La información sigue un orden lógico y natural acorde a las convenciones del mundo real?</w:t>
            </w:r>
          </w:p>
          <w:p w14:paraId="1FFB4872" w14:textId="630CB42F" w:rsidR="006029B1" w:rsidRDefault="00000000" w:rsidP="00235BA5">
            <w:pPr>
              <w:widowControl w:val="0"/>
              <w:spacing w:after="24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Sí, la información presentada sigue un orden lógico y natural, respetando las convenciones del mundo real al mostrar primero los datos principales (título, fecha) y después los detalles secundarios.</w:t>
            </w:r>
          </w:p>
          <w:p w14:paraId="06171276" w14:textId="77777777" w:rsidR="006029B1" w:rsidRDefault="00000000">
            <w:pPr>
              <w:widowControl w:val="0"/>
              <w:spacing w:before="28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 Control y libertad del usuario</w:t>
            </w:r>
          </w:p>
          <w:p w14:paraId="57945683" w14:textId="77777777" w:rsidR="00C079BF" w:rsidRPr="00C079BF" w:rsidRDefault="00000000">
            <w:pPr>
              <w:widowControl w:val="0"/>
              <w:numPr>
                <w:ilvl w:val="0"/>
                <w:numId w:val="2"/>
              </w:numPr>
              <w:spacing w:before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79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¿Existen "salidas de emergencia" claras, como botones de "</w:t>
            </w:r>
            <w:r w:rsidR="00630488" w:rsidRPr="00C079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Deshacer”, “Cancelar” o “Cerrar”, ¿sin obligar al usuario a completar procesos?</w:t>
            </w:r>
          </w:p>
          <w:p w14:paraId="3E2BF290" w14:textId="0FCD71D3" w:rsidR="006029B1" w:rsidRDefault="00000000" w:rsidP="00C079BF">
            <w:pPr>
              <w:widowControl w:val="0"/>
              <w:spacing w:before="24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79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Sí, en caso de no querer estar en la pestaña existe un botón de “</w:t>
            </w:r>
            <w:r w:rsidR="00630488">
              <w:rPr>
                <w:rFonts w:ascii="Times New Roman" w:eastAsia="Times New Roman" w:hAnsi="Times New Roman" w:cs="Times New Roman"/>
                <w:sz w:val="24"/>
                <w:szCs w:val="24"/>
              </w:rPr>
              <w:t>retorno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” y para procesos como eliminar algún evento te da la opción de “Cancelar” sin necesidad de terminar el proceso.</w:t>
            </w:r>
          </w:p>
          <w:p w14:paraId="388C095C" w14:textId="77777777" w:rsidR="00C079BF" w:rsidRPr="00C079BF" w:rsidRDefault="00000000">
            <w:pPr>
              <w:widowControl w:val="0"/>
              <w:numPr>
                <w:ilvl w:val="0"/>
                <w:numId w:val="2"/>
              </w:num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79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¿Es fácil volver atrás si el usuario cometió un error por accidente?</w:t>
            </w:r>
          </w:p>
          <w:p w14:paraId="370552E8" w14:textId="70C7B588" w:rsidR="006029B1" w:rsidRDefault="00630488" w:rsidP="00C079BF">
            <w:pPr>
              <w:widowControl w:val="0"/>
              <w:spacing w:after="24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Sí, en caso de estar en la pestaña incorrecta puedes volver al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dashboard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 un botón, si estás haciendo alguna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interacción y te arrepentiste siempre está el botón de “cancelar”.</w:t>
            </w:r>
          </w:p>
          <w:p w14:paraId="624A6AE4" w14:textId="77777777" w:rsidR="006029B1" w:rsidRDefault="00000000">
            <w:pPr>
              <w:widowControl w:val="0"/>
              <w:spacing w:before="28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4. Consistencia y estándares</w:t>
            </w:r>
          </w:p>
          <w:p w14:paraId="65213FF2" w14:textId="77777777" w:rsidR="00C079BF" w:rsidRPr="00C079BF" w:rsidRDefault="00000000">
            <w:pPr>
              <w:widowControl w:val="0"/>
              <w:numPr>
                <w:ilvl w:val="0"/>
                <w:numId w:val="5"/>
              </w:numPr>
              <w:spacing w:before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79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¿Se mantienen los mismos colores, tipografías y estilos de botones en todo el sitio para evitar confusiones?</w:t>
            </w:r>
            <w:r w:rsidR="00630488" w:rsidRPr="00C079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5BF39A26" w14:textId="6F4FD813" w:rsidR="006029B1" w:rsidRDefault="00630488" w:rsidP="00C079BF">
            <w:pPr>
              <w:widowControl w:val="0"/>
              <w:spacing w:before="24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No, no se mantiene el mismo estilo de botones y en algunos casos no existen botones de retorno fuera de catálogo de eventos.</w:t>
            </w:r>
          </w:p>
          <w:p w14:paraId="3B0C30DA" w14:textId="77777777" w:rsidR="00C079BF" w:rsidRPr="00C079BF" w:rsidRDefault="00000000">
            <w:pPr>
              <w:widowControl w:val="0"/>
              <w:numPr>
                <w:ilvl w:val="0"/>
                <w:numId w:val="5"/>
              </w:num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79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¿La plataforma sigue las convenciones estándar de la web (ej. el logo lleva al inicio, el carrito está arriba a la derecha)?</w:t>
            </w:r>
            <w:r w:rsidR="00630488" w:rsidRPr="00C079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2B6D7E2B" w14:textId="479F083F" w:rsidR="006029B1" w:rsidRDefault="00630488" w:rsidP="00C079BF">
            <w:pPr>
              <w:widowControl w:val="0"/>
              <w:spacing w:after="24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No, en distintas vistas el logo no lleva al inicio y dentro de la vista de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catalogo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eventos no hay botón para regresar al inicio.</w:t>
            </w:r>
          </w:p>
          <w:p w14:paraId="228E13B6" w14:textId="77777777" w:rsidR="006029B1" w:rsidRDefault="00000000">
            <w:pPr>
              <w:widowControl w:val="0"/>
              <w:spacing w:before="28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5. Prevención de errores</w:t>
            </w:r>
          </w:p>
          <w:p w14:paraId="69C15BA5" w14:textId="77777777" w:rsidR="00C079BF" w:rsidRPr="00C079BF" w:rsidRDefault="00000000">
            <w:pPr>
              <w:widowControl w:val="0"/>
              <w:numPr>
                <w:ilvl w:val="0"/>
                <w:numId w:val="1"/>
              </w:numPr>
              <w:spacing w:before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79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¿El sistema ayuda a evitar que el error ocurra (ej. confirmación antes de borrar algo, sugerencias en buscadores)?</w:t>
            </w:r>
          </w:p>
          <w:p w14:paraId="3F96E9A9" w14:textId="5DBAFE79" w:rsidR="006029B1" w:rsidRDefault="00630488" w:rsidP="00C079BF">
            <w:pPr>
              <w:widowControl w:val="0"/>
              <w:spacing w:before="24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Si, dentro de la vista de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catalogo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eventos si se quiere eliminar un evento pide una confirmación.</w:t>
            </w:r>
          </w:p>
          <w:p w14:paraId="714CB164" w14:textId="77777777" w:rsidR="00C079BF" w:rsidRPr="00C079BF" w:rsidRDefault="00000000">
            <w:pPr>
              <w:widowControl w:val="0"/>
              <w:numPr>
                <w:ilvl w:val="0"/>
                <w:numId w:val="1"/>
              </w:num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79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¿Existen restricciones que impidan introducir datos inválidos en formularios antes de enviarlos?</w:t>
            </w:r>
          </w:p>
          <w:p w14:paraId="1B8EC93F" w14:textId="77862BD6" w:rsidR="006029B1" w:rsidRDefault="00FC6258" w:rsidP="00C079BF">
            <w:pPr>
              <w:widowControl w:val="0"/>
              <w:spacing w:after="24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Sí, en la vista de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catalogo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eventos si eliges una fecha final que sea antes que la fecha de inicio no te dejará crear </w:t>
            </w:r>
            <w:r w:rsidRPr="00C079BF">
              <w:rPr>
                <w:rFonts w:ascii="Times New Roman" w:eastAsia="Times New Roman" w:hAnsi="Times New Roman" w:cs="Times New Roman"/>
                <w:sz w:val="24"/>
                <w:szCs w:val="24"/>
              </w:rPr>
              <w:t>o guardar el evento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FCB28FD" w14:textId="77777777" w:rsidR="006029B1" w:rsidRDefault="00000000">
            <w:pPr>
              <w:widowControl w:val="0"/>
              <w:spacing w:before="28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6. Reconocimiento antes que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recuerdo</w:t>
            </w:r>
            <w:proofErr w:type="gramEnd"/>
          </w:p>
          <w:p w14:paraId="3DE5802C" w14:textId="77777777" w:rsidR="00C079BF" w:rsidRDefault="00000000">
            <w:pPr>
              <w:widowControl w:val="0"/>
              <w:numPr>
                <w:ilvl w:val="0"/>
                <w:numId w:val="7"/>
              </w:numPr>
              <w:spacing w:before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79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¿Las instrucciones, objetos y opciones son visibles en todo momento para que el usuario no tenga que memorizar pasos previos?</w:t>
            </w:r>
          </w:p>
          <w:p w14:paraId="3FF0471B" w14:textId="2872EB4E" w:rsidR="006029B1" w:rsidRDefault="00FC6258" w:rsidP="00C079BF">
            <w:pPr>
              <w:widowControl w:val="0"/>
              <w:spacing w:before="24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Sí, cuenta con opciones visibles (modificar, eliminar y/o desactivar eventos) como las instrucciones necesarias para que el administrador no necesite memorizar pasos previos y tenga noción de qué hacer en cada momento.</w:t>
            </w:r>
          </w:p>
          <w:p w14:paraId="061C360F" w14:textId="77777777" w:rsidR="00C079BF" w:rsidRPr="00C079BF" w:rsidRDefault="00000000" w:rsidP="00FC6258">
            <w:pPr>
              <w:widowControl w:val="0"/>
              <w:numPr>
                <w:ilvl w:val="0"/>
                <w:numId w:val="7"/>
              </w:num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79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¿La interfaz ofrece pistas visuales o ayudas contextuales cuando la tarea es compleja?</w:t>
            </w:r>
          </w:p>
          <w:p w14:paraId="0E93B001" w14:textId="03528B16" w:rsidR="00FC6258" w:rsidRPr="00FC6258" w:rsidRDefault="00FC6258" w:rsidP="00C079BF">
            <w:pPr>
              <w:widowControl w:val="0"/>
              <w:spacing w:after="24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Sí, la interfaz ofrece pistas visuales al momento de activar o desactivar porque cambia de color entre verde y rojo. También ofrece ayudas contextuales al momento de realizar algún cambio en los eventos.</w:t>
            </w:r>
          </w:p>
          <w:p w14:paraId="009F2168" w14:textId="77777777" w:rsidR="006029B1" w:rsidRDefault="00000000">
            <w:pPr>
              <w:widowControl w:val="0"/>
              <w:spacing w:before="28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7. Flexibilidad y eficiencia de uso</w:t>
            </w:r>
          </w:p>
          <w:p w14:paraId="7619DF6A" w14:textId="77777777" w:rsidR="00C079BF" w:rsidRPr="00C079BF" w:rsidRDefault="00000000">
            <w:pPr>
              <w:widowControl w:val="0"/>
              <w:numPr>
                <w:ilvl w:val="0"/>
                <w:numId w:val="4"/>
              </w:numPr>
              <w:spacing w:before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79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¿Existen atajos o aceleradores para usuarios expertos (ej. comandos de teclado, filtros avanzados) que no estorben a los novatos?</w:t>
            </w:r>
          </w:p>
          <w:p w14:paraId="73D149DA" w14:textId="0F060C7D" w:rsidR="006029B1" w:rsidRDefault="00FC6258" w:rsidP="00C079BF">
            <w:pPr>
              <w:widowControl w:val="0"/>
              <w:spacing w:before="24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No, no existen atajos ni aceleradores.</w:t>
            </w:r>
          </w:p>
          <w:p w14:paraId="5EA7193B" w14:textId="77777777" w:rsidR="00C079BF" w:rsidRDefault="00000000" w:rsidP="00DC0F6A">
            <w:pPr>
              <w:widowControl w:val="0"/>
              <w:numPr>
                <w:ilvl w:val="0"/>
                <w:numId w:val="4"/>
              </w:num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79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¿Se pueden realizar acciones frecuentes de forma rápida y personalizada?</w:t>
            </w:r>
            <w:r w:rsidR="00DC0F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6C09D169" w14:textId="00D4D25F" w:rsidR="00FC6258" w:rsidRPr="00DC0F6A" w:rsidRDefault="00DC0F6A" w:rsidP="00C079BF">
            <w:pPr>
              <w:widowControl w:val="0"/>
              <w:spacing w:after="24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  <w:r w:rsidR="00C079B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87556FD" w14:textId="77777777" w:rsidR="006029B1" w:rsidRDefault="00000000">
            <w:pPr>
              <w:widowControl w:val="0"/>
              <w:spacing w:before="28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8. Estética y diseño minimalista</w:t>
            </w:r>
          </w:p>
          <w:p w14:paraId="3896E0B5" w14:textId="32D0089D" w:rsidR="006029B1" w:rsidRDefault="00000000">
            <w:pPr>
              <w:widowControl w:val="0"/>
              <w:numPr>
                <w:ilvl w:val="0"/>
                <w:numId w:val="3"/>
              </w:numPr>
              <w:spacing w:before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79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¿La interfaz contiene solo la información relevante, evitando el ruido visual y el contenido irrelevante?</w:t>
            </w:r>
            <w:r w:rsidR="00DC0F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DC0F6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Sí</w:t>
            </w:r>
          </w:p>
          <w:p w14:paraId="4E513716" w14:textId="77777777" w:rsidR="00C079BF" w:rsidRDefault="00000000">
            <w:pPr>
              <w:widowControl w:val="0"/>
              <w:numPr>
                <w:ilvl w:val="0"/>
                <w:numId w:val="3"/>
              </w:num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79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¿El diseño visual ayuda a jerarquizar la información de manera clara?</w:t>
            </w:r>
          </w:p>
          <w:p w14:paraId="0F374D75" w14:textId="6802CBCC" w:rsidR="006029B1" w:rsidRDefault="00DC0F6A" w:rsidP="00C079BF">
            <w:pPr>
              <w:widowControl w:val="0"/>
              <w:spacing w:after="24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Sí, al desactivar un evento automáticamente se va debajo de los eventos activos.</w:t>
            </w:r>
          </w:p>
          <w:p w14:paraId="57A342D7" w14:textId="77777777" w:rsidR="006029B1" w:rsidRDefault="00000000">
            <w:pPr>
              <w:widowControl w:val="0"/>
              <w:spacing w:before="28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9. Ayudar a los usuarios a reconocer, diagnosticar y recuperarse de errores</w:t>
            </w:r>
          </w:p>
          <w:p w14:paraId="5320AEF4" w14:textId="77777777" w:rsidR="00C079BF" w:rsidRDefault="00000000">
            <w:pPr>
              <w:widowControl w:val="0"/>
              <w:numPr>
                <w:ilvl w:val="0"/>
                <w:numId w:val="6"/>
              </w:numPr>
              <w:spacing w:before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79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¿Los mensajes de error están expresados en lenguaje sencillo, explican el problema y sugieren una solución?</w:t>
            </w:r>
            <w:r w:rsidR="00DC0F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2D481AEE" w14:textId="1CBB2900" w:rsidR="006029B1" w:rsidRDefault="00DC0F6A" w:rsidP="00C079BF">
            <w:pPr>
              <w:widowControl w:val="0"/>
              <w:spacing w:before="24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Sí, en caso de crear un evento con una información que sea obligatoria, te indica en rojo lo que se pide.</w:t>
            </w:r>
          </w:p>
          <w:p w14:paraId="2EEB82D0" w14:textId="77777777" w:rsidR="00C079BF" w:rsidRDefault="00000000">
            <w:pPr>
              <w:widowControl w:val="0"/>
              <w:numPr>
                <w:ilvl w:val="0"/>
                <w:numId w:val="6"/>
              </w:num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79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¿Los errores se presentan visualmente de forma distinta (ej. color rojo, iconos de alerta) para captar la atención?</w:t>
            </w:r>
          </w:p>
          <w:p w14:paraId="423DFAB9" w14:textId="0A886DDE" w:rsidR="006029B1" w:rsidRDefault="00DC0F6A" w:rsidP="00C079BF">
            <w:pPr>
              <w:widowControl w:val="0"/>
              <w:spacing w:after="24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Sí</w:t>
            </w:r>
          </w:p>
          <w:p w14:paraId="5EC85203" w14:textId="77777777" w:rsidR="006029B1" w:rsidRDefault="00000000">
            <w:pPr>
              <w:widowControl w:val="0"/>
              <w:spacing w:before="28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10. Ayuda y documentación</w:t>
            </w:r>
          </w:p>
          <w:p w14:paraId="45FF2FE1" w14:textId="3B12387F" w:rsidR="006029B1" w:rsidRDefault="00000000">
            <w:pPr>
              <w:widowControl w:val="0"/>
              <w:numPr>
                <w:ilvl w:val="0"/>
                <w:numId w:val="8"/>
              </w:numPr>
              <w:spacing w:before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¿Es fácil encontrar la sección de ayuda o FAQ en caso de que el usuario se pierda?</w:t>
            </w:r>
            <w:r w:rsidR="00DC0F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No, no existe esta sección.</w:t>
            </w:r>
          </w:p>
          <w:p w14:paraId="69DCAF11" w14:textId="7808FA57" w:rsidR="006029B1" w:rsidRDefault="00000000">
            <w:pPr>
              <w:widowControl w:val="0"/>
              <w:numPr>
                <w:ilvl w:val="0"/>
                <w:numId w:val="8"/>
              </w:num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¿La documentación está enfocada en las tareas del usuario y es breve y específica?</w:t>
            </w:r>
            <w:r w:rsidR="00C079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N/A</w:t>
            </w:r>
          </w:p>
        </w:tc>
      </w:tr>
      <w:tr w:rsidR="006029B1" w14:paraId="2A65EADC" w14:textId="77777777">
        <w:tc>
          <w:tcPr>
            <w:tcW w:w="11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0F1C5" w14:textId="77777777" w:rsidR="006029B1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Descripción:</w:t>
            </w:r>
          </w:p>
          <w:p w14:paraId="3967C46C" w14:textId="77777777" w:rsidR="009F2178" w:rsidRPr="009F2178" w:rsidRDefault="009F2178" w:rsidP="009F217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9F2178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 xml:space="preserve">En la vista de </w:t>
            </w:r>
            <w:r w:rsidRPr="009F21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MX"/>
              </w:rPr>
              <w:t>catálogo de eventos</w:t>
            </w:r>
            <w:r w:rsidRPr="009F2178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, el usuario no cuenta con un botón claro para regresar al inicio/</w:t>
            </w:r>
            <w:proofErr w:type="spellStart"/>
            <w:r w:rsidRPr="009F2178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dashbord</w:t>
            </w:r>
            <w:proofErr w:type="spellEnd"/>
            <w:r w:rsidRPr="009F2178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 xml:space="preserve"> y el logo no siempre cumple la función estándar de redirección al inicio.</w:t>
            </w:r>
          </w:p>
          <w:p w14:paraId="08547054" w14:textId="3409662D" w:rsidR="009F2178" w:rsidRPr="009F2178" w:rsidRDefault="009F2178" w:rsidP="009F217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</w:p>
        </w:tc>
      </w:tr>
      <w:tr w:rsidR="006029B1" w14:paraId="494E220D" w14:textId="77777777">
        <w:tc>
          <w:tcPr>
            <w:tcW w:w="11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FB112" w14:textId="77777777" w:rsidR="006029B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Evidencia:</w:t>
            </w:r>
          </w:p>
          <w:p w14:paraId="1900A888" w14:textId="4C04F550" w:rsidR="006029B1" w:rsidRDefault="009F2178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178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543C9AA" wp14:editId="0CF64E94">
                  <wp:extent cx="6248400" cy="3657826"/>
                  <wp:effectExtent l="0" t="0" r="0" b="0"/>
                  <wp:docPr id="3329667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9667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3898" cy="36844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29B1" w14:paraId="1F0EB2C7" w14:textId="77777777">
        <w:tc>
          <w:tcPr>
            <w:tcW w:w="11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D32D9" w14:textId="77777777" w:rsidR="006029B1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Explicación:</w:t>
            </w:r>
          </w:p>
          <w:p w14:paraId="750F7824" w14:textId="3908E52D" w:rsidR="00C079BF" w:rsidRDefault="00C079B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Incumple las heurísticas: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#3: Control y libertad del usuario.</w:t>
            </w:r>
          </w:p>
          <w:p w14:paraId="7470B115" w14:textId="4A330369" w:rsidR="00C079BF" w:rsidRDefault="00C079B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#4: Consistencia y estándares.</w:t>
            </w:r>
          </w:p>
          <w:p w14:paraId="4CD70007" w14:textId="46846AF7" w:rsidR="00C079BF" w:rsidRDefault="00C079B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 aplicaciones web, es una convención muy conocida que:</w:t>
            </w:r>
          </w:p>
          <w:p w14:paraId="5B0E0706" w14:textId="154ADE05" w:rsidR="00C079BF" w:rsidRDefault="00C079B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-El logo redirija al inicio.</w:t>
            </w:r>
          </w:p>
          <w:p w14:paraId="6D52DDAA" w14:textId="0204888C" w:rsidR="006029B1" w:rsidRPr="004824AD" w:rsidRDefault="00C079BF" w:rsidP="004824A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-E</w:t>
            </w:r>
            <w:r w:rsidR="004824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xista un mecanismo consistente para volver atrás o al </w:t>
            </w:r>
            <w:proofErr w:type="spellStart"/>
            <w:r w:rsidR="004824AD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</w:t>
            </w:r>
            <w:proofErr w:type="spellEnd"/>
            <w:r w:rsidR="004824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principal.</w:t>
            </w:r>
          </w:p>
        </w:tc>
      </w:tr>
      <w:tr w:rsidR="006029B1" w14:paraId="016EA0C9" w14:textId="77777777">
        <w:tc>
          <w:tcPr>
            <w:tcW w:w="11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D450D" w14:textId="77777777" w:rsidR="006029B1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Severidad/Valor:</w:t>
            </w:r>
          </w:p>
          <w:p w14:paraId="5A23558C" w14:textId="77777777" w:rsidR="009F2178" w:rsidRPr="009F2178" w:rsidRDefault="009F2178" w:rsidP="009F217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9F21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MX"/>
              </w:rPr>
              <w:t>3 – Problema mayor</w:t>
            </w:r>
          </w:p>
          <w:p w14:paraId="1895D060" w14:textId="77777777" w:rsidR="009F2178" w:rsidRPr="009F2178" w:rsidRDefault="009F2178" w:rsidP="009F217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9F2178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Justificación:</w:t>
            </w:r>
            <w:r w:rsidRPr="009F2178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br/>
              <w:t xml:space="preserve">El usuario </w:t>
            </w:r>
            <w:r w:rsidRPr="009F21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MX"/>
              </w:rPr>
              <w:t>sí puede completar sus tareas</w:t>
            </w:r>
            <w:r w:rsidRPr="009F2178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 xml:space="preserve">, pero la falta de navegación consistente provoca </w:t>
            </w:r>
            <w:r w:rsidRPr="009F21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MX"/>
              </w:rPr>
              <w:t>frustración y pérdida de tiempo</w:t>
            </w:r>
            <w:r w:rsidRPr="009F2178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, obligándolo a buscar rutas alternativas o abandonar la vista actual. Es un problema importante que debería corregirse para mejorar la experiencia general.</w:t>
            </w:r>
          </w:p>
          <w:p w14:paraId="1C2CF8E5" w14:textId="77777777" w:rsidR="009F2178" w:rsidRPr="009F2178" w:rsidRDefault="009F217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</w:p>
          <w:p w14:paraId="627D7140" w14:textId="4B25F940" w:rsidR="006029B1" w:rsidRDefault="006029B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C1AEE27" w14:textId="77777777" w:rsidR="006029B1" w:rsidRDefault="006029B1"/>
    <w:sectPr w:rsidR="006029B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34B3622-D226-47C2-9E10-2C270359BBF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C554DEC-A1A0-4237-853E-DDFE346B828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D1256"/>
    <w:multiLevelType w:val="multilevel"/>
    <w:tmpl w:val="1F2886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0C709D"/>
    <w:multiLevelType w:val="multilevel"/>
    <w:tmpl w:val="99723D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05477BC"/>
    <w:multiLevelType w:val="multilevel"/>
    <w:tmpl w:val="8214CC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2C93EA6"/>
    <w:multiLevelType w:val="multilevel"/>
    <w:tmpl w:val="5A2004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2E52007"/>
    <w:multiLevelType w:val="multilevel"/>
    <w:tmpl w:val="E620F0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46920F2"/>
    <w:multiLevelType w:val="multilevel"/>
    <w:tmpl w:val="13088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BB725D"/>
    <w:multiLevelType w:val="multilevel"/>
    <w:tmpl w:val="7910E2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5610647"/>
    <w:multiLevelType w:val="multilevel"/>
    <w:tmpl w:val="0EAC5C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6F04FB9"/>
    <w:multiLevelType w:val="multilevel"/>
    <w:tmpl w:val="726ADC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1673AB5"/>
    <w:multiLevelType w:val="multilevel"/>
    <w:tmpl w:val="D58883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98B223B"/>
    <w:multiLevelType w:val="multilevel"/>
    <w:tmpl w:val="B75E24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37463008">
    <w:abstractNumId w:val="1"/>
  </w:num>
  <w:num w:numId="2" w16cid:durableId="1388531342">
    <w:abstractNumId w:val="4"/>
  </w:num>
  <w:num w:numId="3" w16cid:durableId="1618171869">
    <w:abstractNumId w:val="3"/>
  </w:num>
  <w:num w:numId="4" w16cid:durableId="2146779189">
    <w:abstractNumId w:val="6"/>
  </w:num>
  <w:num w:numId="5" w16cid:durableId="553272694">
    <w:abstractNumId w:val="9"/>
  </w:num>
  <w:num w:numId="6" w16cid:durableId="357776039">
    <w:abstractNumId w:val="8"/>
  </w:num>
  <w:num w:numId="7" w16cid:durableId="1395854948">
    <w:abstractNumId w:val="10"/>
  </w:num>
  <w:num w:numId="8" w16cid:durableId="932713501">
    <w:abstractNumId w:val="0"/>
  </w:num>
  <w:num w:numId="9" w16cid:durableId="1554385194">
    <w:abstractNumId w:val="2"/>
  </w:num>
  <w:num w:numId="10" w16cid:durableId="525630990">
    <w:abstractNumId w:val="7"/>
  </w:num>
  <w:num w:numId="11" w16cid:durableId="336275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29B1"/>
    <w:rsid w:val="00235BA5"/>
    <w:rsid w:val="00432A66"/>
    <w:rsid w:val="004824AD"/>
    <w:rsid w:val="005E4F8C"/>
    <w:rsid w:val="005E6D81"/>
    <w:rsid w:val="006029B1"/>
    <w:rsid w:val="00630488"/>
    <w:rsid w:val="009F2178"/>
    <w:rsid w:val="00C079BF"/>
    <w:rsid w:val="00DC0F6A"/>
    <w:rsid w:val="00FC6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95185"/>
  <w15:docId w15:val="{CF9D4DC0-C0EF-4773-A94C-BD264CBF2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869</Words>
  <Characters>4780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Jesús Osvaldo Ramos Pérez</cp:lastModifiedBy>
  <cp:revision>4</cp:revision>
  <dcterms:created xsi:type="dcterms:W3CDTF">2026-04-21T03:41:00Z</dcterms:created>
  <dcterms:modified xsi:type="dcterms:W3CDTF">2026-04-24T17:58:00Z</dcterms:modified>
</cp:coreProperties>
</file>