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F" w:rsidRDefault="00504B56" w:rsidP="00504B56">
      <w:pPr>
        <w:jc w:val="center"/>
        <w:rPr>
          <w:rFonts w:ascii="Arial" w:hAnsi="Arial" w:cs="Arial"/>
          <w:sz w:val="24"/>
        </w:rPr>
      </w:pPr>
      <w:r>
        <w:rPr>
          <w:rFonts w:ascii="Arial" w:hAnsi="Arial" w:cs="Arial"/>
          <w:sz w:val="24"/>
        </w:rPr>
        <w:t>ARN.</w:t>
      </w:r>
    </w:p>
    <w:p w:rsidR="00504B56" w:rsidRDefault="00504B56" w:rsidP="00504B56">
      <w:pPr>
        <w:jc w:val="both"/>
        <w:rPr>
          <w:rFonts w:ascii="Arial" w:hAnsi="Arial" w:cs="Arial"/>
          <w:sz w:val="24"/>
        </w:rPr>
      </w:pPr>
      <w:r>
        <w:rPr>
          <w:rFonts w:ascii="Arial" w:hAnsi="Arial" w:cs="Arial"/>
          <w:sz w:val="24"/>
        </w:rPr>
        <w:t>Relaciona las estructuras.</w:t>
      </w:r>
    </w:p>
    <w:p w:rsidR="00504B56" w:rsidRPr="00504B56" w:rsidRDefault="00504B56" w:rsidP="00504B56">
      <w:pPr>
        <w:pStyle w:val="Prrafodelista"/>
        <w:numPr>
          <w:ilvl w:val="0"/>
          <w:numId w:val="1"/>
        </w:numPr>
        <w:jc w:val="both"/>
        <w:rPr>
          <w:rFonts w:ascii="Arial" w:hAnsi="Arial" w:cs="Arial"/>
          <w:sz w:val="24"/>
        </w:rPr>
      </w:pPr>
    </w:p>
    <w:p w:rsidR="00504B56" w:rsidRDefault="00504B56" w:rsidP="00504B56">
      <w:pPr>
        <w:jc w:val="both"/>
        <w:rPr>
          <w:rFonts w:ascii="Arial" w:hAnsi="Arial" w:cs="Arial"/>
          <w:sz w:val="24"/>
        </w:rPr>
      </w:pPr>
      <w:r>
        <w:rPr>
          <w:noProof/>
          <w:lang w:eastAsia="es-MX"/>
        </w:rPr>
        <w:drawing>
          <wp:inline distT="0" distB="0" distL="0" distR="0" wp14:anchorId="48A142A8" wp14:editId="343EF3A6">
            <wp:extent cx="2306781" cy="2122238"/>
            <wp:effectExtent l="0" t="0" r="0" b="0"/>
            <wp:docPr id="1" name="Imagen 1" descr="Resultado de imagen para adenos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denos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7209" cy="2122631"/>
                    </a:xfrm>
                    <a:prstGeom prst="rect">
                      <a:avLst/>
                    </a:prstGeom>
                    <a:noFill/>
                    <a:ln>
                      <a:noFill/>
                    </a:ln>
                  </pic:spPr>
                </pic:pic>
              </a:graphicData>
            </a:graphic>
          </wp:inline>
        </w:drawing>
      </w:r>
      <w:r>
        <w:rPr>
          <w:rFonts w:ascii="Arial" w:hAnsi="Arial" w:cs="Arial"/>
          <w:sz w:val="24"/>
        </w:rPr>
        <w:t xml:space="preserve">                                                 (2)</w:t>
      </w:r>
      <w:proofErr w:type="spellStart"/>
      <w:r>
        <w:rPr>
          <w:rFonts w:ascii="Arial" w:hAnsi="Arial" w:cs="Arial"/>
          <w:sz w:val="24"/>
        </w:rPr>
        <w:t>Guanosina</w:t>
      </w:r>
      <w:proofErr w:type="spellEnd"/>
    </w:p>
    <w:p w:rsidR="00504B56" w:rsidRDefault="00504B56" w:rsidP="00504B56">
      <w:pPr>
        <w:pStyle w:val="Prrafodelista"/>
        <w:numPr>
          <w:ilvl w:val="0"/>
          <w:numId w:val="1"/>
        </w:numPr>
        <w:jc w:val="both"/>
        <w:rPr>
          <w:rFonts w:ascii="Arial" w:hAnsi="Arial" w:cs="Arial"/>
          <w:sz w:val="24"/>
        </w:rPr>
      </w:pPr>
      <w:r>
        <w:rPr>
          <w:noProof/>
          <w:lang w:eastAsia="es-MX"/>
        </w:rPr>
        <w:drawing>
          <wp:inline distT="0" distB="0" distL="0" distR="0" wp14:anchorId="279C0E8E" wp14:editId="335AB9B7">
            <wp:extent cx="2199554" cy="1849581"/>
            <wp:effectExtent l="0" t="0" r="0" b="0"/>
            <wp:docPr id="2" name="Imagen 2" descr="Resultado de imagen para guanos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guanosi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349" cy="1850250"/>
                    </a:xfrm>
                    <a:prstGeom prst="rect">
                      <a:avLst/>
                    </a:prstGeom>
                    <a:noFill/>
                    <a:ln>
                      <a:noFill/>
                    </a:ln>
                  </pic:spPr>
                </pic:pic>
              </a:graphicData>
            </a:graphic>
          </wp:inline>
        </w:drawing>
      </w:r>
      <w:r>
        <w:rPr>
          <w:rFonts w:ascii="Arial" w:hAnsi="Arial" w:cs="Arial"/>
          <w:sz w:val="24"/>
        </w:rPr>
        <w:t xml:space="preserve">                                   (4) </w:t>
      </w:r>
      <w:proofErr w:type="spellStart"/>
      <w:r>
        <w:rPr>
          <w:rFonts w:ascii="Arial" w:hAnsi="Arial" w:cs="Arial"/>
          <w:sz w:val="24"/>
        </w:rPr>
        <w:t>Uridina</w:t>
      </w:r>
      <w:proofErr w:type="spellEnd"/>
    </w:p>
    <w:p w:rsidR="00504B56" w:rsidRDefault="00504B56" w:rsidP="00504B56">
      <w:pPr>
        <w:pStyle w:val="Prrafodelista"/>
        <w:numPr>
          <w:ilvl w:val="0"/>
          <w:numId w:val="1"/>
        </w:numPr>
        <w:jc w:val="both"/>
        <w:rPr>
          <w:rFonts w:ascii="Arial" w:hAnsi="Arial" w:cs="Arial"/>
          <w:sz w:val="24"/>
        </w:rPr>
      </w:pPr>
      <w:r>
        <w:rPr>
          <w:noProof/>
          <w:lang w:eastAsia="es-MX"/>
        </w:rPr>
        <w:drawing>
          <wp:inline distT="0" distB="0" distL="0" distR="0" wp14:anchorId="11CA6887" wp14:editId="28BD42F3">
            <wp:extent cx="1745672" cy="1883774"/>
            <wp:effectExtent l="0" t="0" r="6985" b="2540"/>
            <wp:docPr id="3" name="Imagen 3" descr="Resultado de imagen para citi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citidi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6918" cy="1885119"/>
                    </a:xfrm>
                    <a:prstGeom prst="rect">
                      <a:avLst/>
                    </a:prstGeom>
                    <a:noFill/>
                    <a:ln>
                      <a:noFill/>
                    </a:ln>
                  </pic:spPr>
                </pic:pic>
              </a:graphicData>
            </a:graphic>
          </wp:inline>
        </w:drawing>
      </w:r>
      <w:r>
        <w:rPr>
          <w:rFonts w:ascii="Arial" w:hAnsi="Arial" w:cs="Arial"/>
          <w:sz w:val="24"/>
        </w:rPr>
        <w:t xml:space="preserve">                                          (1) Adenosina </w:t>
      </w:r>
    </w:p>
    <w:p w:rsidR="00504B56" w:rsidRDefault="00504B56" w:rsidP="00504B56">
      <w:pPr>
        <w:pStyle w:val="Prrafodelista"/>
        <w:numPr>
          <w:ilvl w:val="0"/>
          <w:numId w:val="1"/>
        </w:numPr>
        <w:jc w:val="both"/>
        <w:rPr>
          <w:rFonts w:ascii="Arial" w:hAnsi="Arial" w:cs="Arial"/>
          <w:sz w:val="24"/>
        </w:rPr>
      </w:pPr>
      <w:r>
        <w:rPr>
          <w:noProof/>
          <w:lang w:eastAsia="es-MX"/>
        </w:rPr>
        <w:lastRenderedPageBreak/>
        <w:drawing>
          <wp:inline distT="0" distB="0" distL="0" distR="0" wp14:anchorId="643EDE51" wp14:editId="112B5C6E">
            <wp:extent cx="2078182" cy="2389909"/>
            <wp:effectExtent l="0" t="0" r="0" b="0"/>
            <wp:docPr id="4" name="Imagen 4" descr="Resultado de imagen para uri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uridi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8567" cy="2390352"/>
                    </a:xfrm>
                    <a:prstGeom prst="rect">
                      <a:avLst/>
                    </a:prstGeom>
                    <a:noFill/>
                    <a:ln>
                      <a:noFill/>
                    </a:ln>
                  </pic:spPr>
                </pic:pic>
              </a:graphicData>
            </a:graphic>
          </wp:inline>
        </w:drawing>
      </w:r>
      <w:r>
        <w:rPr>
          <w:rFonts w:ascii="Arial" w:hAnsi="Arial" w:cs="Arial"/>
          <w:sz w:val="24"/>
        </w:rPr>
        <w:t xml:space="preserve">                                             (3) </w:t>
      </w:r>
      <w:proofErr w:type="spellStart"/>
      <w:r>
        <w:rPr>
          <w:rFonts w:ascii="Arial" w:hAnsi="Arial" w:cs="Arial"/>
          <w:sz w:val="24"/>
        </w:rPr>
        <w:t>Citidina</w:t>
      </w:r>
      <w:proofErr w:type="spellEnd"/>
    </w:p>
    <w:p w:rsidR="00504B56" w:rsidRDefault="00504B56" w:rsidP="00504B56">
      <w:pPr>
        <w:jc w:val="both"/>
        <w:rPr>
          <w:rFonts w:ascii="Arial" w:hAnsi="Arial" w:cs="Arial"/>
          <w:sz w:val="24"/>
        </w:rPr>
      </w:pPr>
    </w:p>
    <w:p w:rsidR="00504B56" w:rsidRDefault="00504B56" w:rsidP="00504B56">
      <w:pPr>
        <w:pStyle w:val="Prrafodelista"/>
        <w:numPr>
          <w:ilvl w:val="0"/>
          <w:numId w:val="1"/>
        </w:numPr>
        <w:jc w:val="both"/>
        <w:rPr>
          <w:rFonts w:ascii="Arial" w:hAnsi="Arial" w:cs="Arial"/>
          <w:sz w:val="24"/>
        </w:rPr>
      </w:pPr>
      <w:r>
        <w:rPr>
          <w:noProof/>
          <w:lang w:eastAsia="es-MX"/>
        </w:rPr>
        <w:drawing>
          <wp:inline distT="0" distB="0" distL="0" distR="0" wp14:anchorId="43F0A209" wp14:editId="3CB083F2">
            <wp:extent cx="2473325" cy="2493645"/>
            <wp:effectExtent l="0" t="0" r="3175" b="1905"/>
            <wp:docPr id="5" name="Imagen 5" descr="Resultado de imagen para aden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aden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3325" cy="2493645"/>
                    </a:xfrm>
                    <a:prstGeom prst="rect">
                      <a:avLst/>
                    </a:prstGeom>
                    <a:noFill/>
                    <a:ln>
                      <a:noFill/>
                    </a:ln>
                  </pic:spPr>
                </pic:pic>
              </a:graphicData>
            </a:graphic>
          </wp:inline>
        </w:drawing>
      </w:r>
      <w:r>
        <w:rPr>
          <w:rFonts w:ascii="Arial" w:hAnsi="Arial" w:cs="Arial"/>
          <w:sz w:val="24"/>
        </w:rPr>
        <w:t xml:space="preserve">                                (5) </w:t>
      </w:r>
      <w:proofErr w:type="spellStart"/>
      <w:r>
        <w:rPr>
          <w:rFonts w:ascii="Arial" w:hAnsi="Arial" w:cs="Arial"/>
          <w:sz w:val="24"/>
        </w:rPr>
        <w:t>denina</w:t>
      </w:r>
      <w:proofErr w:type="spellEnd"/>
    </w:p>
    <w:p w:rsidR="00504B56" w:rsidRPr="00504B56" w:rsidRDefault="00504B56" w:rsidP="00504B56">
      <w:pPr>
        <w:pStyle w:val="Prrafodelista"/>
        <w:rPr>
          <w:rFonts w:ascii="Arial" w:hAnsi="Arial" w:cs="Arial"/>
          <w:sz w:val="24"/>
        </w:rPr>
      </w:pPr>
    </w:p>
    <w:p w:rsidR="00504B56" w:rsidRDefault="00504B56" w:rsidP="00504B56">
      <w:pPr>
        <w:jc w:val="both"/>
        <w:rPr>
          <w:rFonts w:ascii="Arial" w:hAnsi="Arial" w:cs="Arial"/>
          <w:sz w:val="24"/>
        </w:rPr>
      </w:pPr>
    </w:p>
    <w:p w:rsidR="00504B56" w:rsidRPr="00504B56" w:rsidRDefault="00504B56" w:rsidP="00504B56">
      <w:pPr>
        <w:pStyle w:val="Prrafodelista"/>
        <w:numPr>
          <w:ilvl w:val="0"/>
          <w:numId w:val="1"/>
        </w:numPr>
        <w:jc w:val="both"/>
        <w:rPr>
          <w:rFonts w:ascii="Arial" w:hAnsi="Arial" w:cs="Arial"/>
          <w:sz w:val="24"/>
        </w:rPr>
      </w:pPr>
      <w:proofErr w:type="spellStart"/>
      <w:r w:rsidRPr="00504B56">
        <w:rPr>
          <w:rFonts w:ascii="Arial" w:hAnsi="Arial" w:cs="Arial"/>
          <w:sz w:val="24"/>
        </w:rPr>
        <w:t>Beadle</w:t>
      </w:r>
      <w:proofErr w:type="spellEnd"/>
      <w:r w:rsidRPr="00504B56">
        <w:rPr>
          <w:rFonts w:ascii="Arial" w:hAnsi="Arial" w:cs="Arial"/>
          <w:sz w:val="24"/>
        </w:rPr>
        <w:t xml:space="preserve"> y </w:t>
      </w:r>
      <w:proofErr w:type="spellStart"/>
      <w:r w:rsidRPr="00504B56">
        <w:rPr>
          <w:rFonts w:ascii="Arial" w:hAnsi="Arial" w:cs="Arial"/>
          <w:sz w:val="24"/>
        </w:rPr>
        <w:t>Tatum</w:t>
      </w:r>
      <w:proofErr w:type="spellEnd"/>
      <w:r w:rsidRPr="00504B56">
        <w:rPr>
          <w:rFonts w:ascii="Arial" w:hAnsi="Arial" w:cs="Arial"/>
          <w:sz w:val="24"/>
        </w:rPr>
        <w:t xml:space="preserve"> escogieron como modelo experimental al moho rosado del pan. Los irradiaron con rayos X para aumentar la tasa de mutación. Luego probaron si los hongos normales sintetizaban sus propios aminoácidos, como generalmente lo hacen, pero notaron que algunos mutantes no podían hacerlo y por lo tanto no podrían sobrevivir en un medio mínimo. ¿Cuál es el género de mohos escogido?</w:t>
      </w:r>
    </w:p>
    <w:p w:rsidR="00504B56" w:rsidRPr="00504B56" w:rsidRDefault="00504B56" w:rsidP="00504B56">
      <w:pPr>
        <w:pStyle w:val="Prrafodelista"/>
        <w:numPr>
          <w:ilvl w:val="0"/>
          <w:numId w:val="3"/>
        </w:numPr>
        <w:jc w:val="both"/>
        <w:rPr>
          <w:rFonts w:ascii="Arial" w:hAnsi="Arial" w:cs="Arial"/>
          <w:sz w:val="24"/>
        </w:rPr>
      </w:pPr>
      <w:proofErr w:type="spellStart"/>
      <w:r w:rsidRPr="00504B56">
        <w:rPr>
          <w:rFonts w:ascii="Arial" w:hAnsi="Arial" w:cs="Arial"/>
          <w:sz w:val="24"/>
        </w:rPr>
        <w:t>Penicillium</w:t>
      </w:r>
      <w:proofErr w:type="spellEnd"/>
    </w:p>
    <w:p w:rsidR="00504B56" w:rsidRPr="001A682D" w:rsidRDefault="00504B56" w:rsidP="00504B56">
      <w:pPr>
        <w:pStyle w:val="Prrafodelista"/>
        <w:numPr>
          <w:ilvl w:val="0"/>
          <w:numId w:val="3"/>
        </w:numPr>
        <w:jc w:val="both"/>
        <w:rPr>
          <w:rFonts w:ascii="Arial" w:hAnsi="Arial" w:cs="Arial"/>
          <w:color w:val="FF0000"/>
          <w:sz w:val="24"/>
        </w:rPr>
      </w:pPr>
      <w:proofErr w:type="spellStart"/>
      <w:r w:rsidRPr="001A682D">
        <w:rPr>
          <w:rFonts w:ascii="Arial" w:hAnsi="Arial" w:cs="Arial"/>
          <w:color w:val="FF0000"/>
          <w:sz w:val="24"/>
        </w:rPr>
        <w:t>Neurospora</w:t>
      </w:r>
      <w:proofErr w:type="spellEnd"/>
    </w:p>
    <w:p w:rsidR="00504B56" w:rsidRDefault="00504B56" w:rsidP="00504B56">
      <w:pPr>
        <w:pStyle w:val="Prrafodelista"/>
        <w:numPr>
          <w:ilvl w:val="0"/>
          <w:numId w:val="3"/>
        </w:numPr>
        <w:jc w:val="both"/>
        <w:rPr>
          <w:rFonts w:ascii="Arial" w:hAnsi="Arial" w:cs="Arial"/>
          <w:sz w:val="24"/>
        </w:rPr>
      </w:pPr>
      <w:proofErr w:type="spellStart"/>
      <w:r w:rsidRPr="00504B56">
        <w:rPr>
          <w:rFonts w:ascii="Arial" w:hAnsi="Arial" w:cs="Arial"/>
          <w:sz w:val="24"/>
        </w:rPr>
        <w:t>Saprolegnia</w:t>
      </w:r>
      <w:proofErr w:type="spellEnd"/>
    </w:p>
    <w:p w:rsidR="001A682D" w:rsidRPr="00504B56" w:rsidRDefault="001A682D" w:rsidP="00504B56">
      <w:pPr>
        <w:pStyle w:val="Prrafodelista"/>
        <w:numPr>
          <w:ilvl w:val="0"/>
          <w:numId w:val="3"/>
        </w:numPr>
        <w:jc w:val="both"/>
        <w:rPr>
          <w:rFonts w:ascii="Arial" w:hAnsi="Arial" w:cs="Arial"/>
          <w:sz w:val="24"/>
        </w:rPr>
      </w:pPr>
      <w:proofErr w:type="spellStart"/>
      <w:r>
        <w:rPr>
          <w:rFonts w:ascii="Arial" w:hAnsi="Arial" w:cs="Arial"/>
          <w:sz w:val="24"/>
        </w:rPr>
        <w:t>Guanosina</w:t>
      </w:r>
      <w:proofErr w:type="spellEnd"/>
    </w:p>
    <w:p w:rsidR="001A682D" w:rsidRDefault="00504B56" w:rsidP="00504B56">
      <w:pPr>
        <w:pStyle w:val="Prrafodelista"/>
        <w:numPr>
          <w:ilvl w:val="0"/>
          <w:numId w:val="1"/>
        </w:numPr>
        <w:jc w:val="both"/>
        <w:rPr>
          <w:rFonts w:ascii="Arial" w:hAnsi="Arial" w:cs="Arial"/>
          <w:sz w:val="24"/>
        </w:rPr>
      </w:pPr>
      <w:r w:rsidRPr="001A682D">
        <w:rPr>
          <w:rFonts w:ascii="Arial" w:hAnsi="Arial" w:cs="Arial"/>
          <w:sz w:val="24"/>
        </w:rPr>
        <w:lastRenderedPageBreak/>
        <w:t xml:space="preserve">¿Qué </w:t>
      </w:r>
      <w:proofErr w:type="spellStart"/>
      <w:r w:rsidRPr="001A682D">
        <w:rPr>
          <w:rFonts w:ascii="Arial" w:hAnsi="Arial" w:cs="Arial"/>
          <w:sz w:val="24"/>
        </w:rPr>
        <w:t>ariedad</w:t>
      </w:r>
      <w:proofErr w:type="spellEnd"/>
      <w:r w:rsidRPr="001A682D">
        <w:rPr>
          <w:rFonts w:ascii="Arial" w:hAnsi="Arial" w:cs="Arial"/>
          <w:sz w:val="24"/>
        </w:rPr>
        <w:t xml:space="preserve"> de RNA copia la información del DNA, que será utilizada para la síntesis de </w:t>
      </w:r>
      <w:proofErr w:type="spellStart"/>
      <w:r w:rsidRPr="001A682D">
        <w:rPr>
          <w:rFonts w:ascii="Arial" w:hAnsi="Arial" w:cs="Arial"/>
          <w:sz w:val="24"/>
        </w:rPr>
        <w:t>proteínas?</w:t>
      </w:r>
      <w:proofErr w:type="spellEnd"/>
    </w:p>
    <w:p w:rsidR="001A682D" w:rsidRPr="001A682D" w:rsidRDefault="00504B56" w:rsidP="00504B56">
      <w:pPr>
        <w:pStyle w:val="Prrafodelista"/>
        <w:numPr>
          <w:ilvl w:val="0"/>
          <w:numId w:val="4"/>
        </w:numPr>
        <w:jc w:val="both"/>
        <w:rPr>
          <w:rFonts w:ascii="Arial" w:hAnsi="Arial" w:cs="Arial"/>
          <w:color w:val="FF0000"/>
          <w:sz w:val="24"/>
        </w:rPr>
      </w:pPr>
      <w:proofErr w:type="spellStart"/>
      <w:r w:rsidRPr="001A682D">
        <w:rPr>
          <w:rFonts w:ascii="Arial" w:hAnsi="Arial" w:cs="Arial"/>
          <w:color w:val="FF0000"/>
          <w:sz w:val="24"/>
        </w:rPr>
        <w:t>mRNA</w:t>
      </w:r>
      <w:proofErr w:type="spellEnd"/>
    </w:p>
    <w:p w:rsidR="001A682D" w:rsidRDefault="00504B56" w:rsidP="00504B56">
      <w:pPr>
        <w:pStyle w:val="Prrafodelista"/>
        <w:numPr>
          <w:ilvl w:val="0"/>
          <w:numId w:val="4"/>
        </w:numPr>
        <w:jc w:val="both"/>
        <w:rPr>
          <w:rFonts w:ascii="Arial" w:hAnsi="Arial" w:cs="Arial"/>
          <w:sz w:val="24"/>
        </w:rPr>
      </w:pPr>
      <w:proofErr w:type="spellStart"/>
      <w:r w:rsidRPr="001A682D">
        <w:rPr>
          <w:rFonts w:ascii="Arial" w:hAnsi="Arial" w:cs="Arial"/>
          <w:sz w:val="24"/>
        </w:rPr>
        <w:t>tRNA</w:t>
      </w:r>
      <w:proofErr w:type="spellEnd"/>
    </w:p>
    <w:p w:rsidR="00504B56" w:rsidRDefault="00504B56" w:rsidP="00504B56">
      <w:pPr>
        <w:pStyle w:val="Prrafodelista"/>
        <w:numPr>
          <w:ilvl w:val="0"/>
          <w:numId w:val="4"/>
        </w:numPr>
        <w:jc w:val="both"/>
        <w:rPr>
          <w:rFonts w:ascii="Arial" w:hAnsi="Arial" w:cs="Arial"/>
          <w:sz w:val="24"/>
        </w:rPr>
      </w:pPr>
      <w:proofErr w:type="spellStart"/>
      <w:r w:rsidRPr="001A682D">
        <w:rPr>
          <w:rFonts w:ascii="Arial" w:hAnsi="Arial" w:cs="Arial"/>
          <w:sz w:val="24"/>
        </w:rPr>
        <w:t>rRNA</w:t>
      </w:r>
      <w:proofErr w:type="spellEnd"/>
    </w:p>
    <w:p w:rsidR="001A682D" w:rsidRPr="001A682D" w:rsidRDefault="001A682D" w:rsidP="001A682D">
      <w:pPr>
        <w:jc w:val="both"/>
        <w:rPr>
          <w:rFonts w:ascii="Arial" w:hAnsi="Arial" w:cs="Arial"/>
          <w:sz w:val="24"/>
        </w:rPr>
      </w:pPr>
    </w:p>
    <w:p w:rsidR="001A682D" w:rsidRDefault="00504B56" w:rsidP="00504B56">
      <w:pPr>
        <w:pStyle w:val="Prrafodelista"/>
        <w:numPr>
          <w:ilvl w:val="0"/>
          <w:numId w:val="1"/>
        </w:numPr>
        <w:jc w:val="both"/>
        <w:rPr>
          <w:rFonts w:ascii="Arial" w:hAnsi="Arial" w:cs="Arial"/>
          <w:sz w:val="24"/>
        </w:rPr>
      </w:pPr>
      <w:r w:rsidRPr="001A682D">
        <w:rPr>
          <w:rFonts w:ascii="Arial" w:hAnsi="Arial" w:cs="Arial"/>
          <w:sz w:val="24"/>
        </w:rPr>
        <w:t>El “Dogma Central de la Biología”, definido en 1957 por Francis Crick, establecía que la información genética fluye en el siguiente sentido:</w:t>
      </w:r>
    </w:p>
    <w:p w:rsidR="001A682D" w:rsidRDefault="00504B56" w:rsidP="00504B56">
      <w:pPr>
        <w:pStyle w:val="Prrafodelista"/>
        <w:numPr>
          <w:ilvl w:val="0"/>
          <w:numId w:val="5"/>
        </w:numPr>
        <w:jc w:val="both"/>
        <w:rPr>
          <w:rFonts w:ascii="Arial" w:hAnsi="Arial" w:cs="Arial"/>
          <w:sz w:val="24"/>
        </w:rPr>
      </w:pPr>
      <w:r w:rsidRPr="001A682D">
        <w:rPr>
          <w:rFonts w:ascii="Arial" w:hAnsi="Arial" w:cs="Arial"/>
          <w:sz w:val="24"/>
        </w:rPr>
        <w:t>RNA --&gt; DNA --&gt; proteínas</w:t>
      </w:r>
    </w:p>
    <w:p w:rsidR="001A682D" w:rsidRDefault="00504B56" w:rsidP="00504B56">
      <w:pPr>
        <w:pStyle w:val="Prrafodelista"/>
        <w:numPr>
          <w:ilvl w:val="0"/>
          <w:numId w:val="5"/>
        </w:numPr>
        <w:jc w:val="both"/>
        <w:rPr>
          <w:rFonts w:ascii="Arial" w:hAnsi="Arial" w:cs="Arial"/>
          <w:sz w:val="24"/>
        </w:rPr>
      </w:pPr>
      <w:r w:rsidRPr="001A682D">
        <w:rPr>
          <w:rFonts w:ascii="Arial" w:hAnsi="Arial" w:cs="Arial"/>
          <w:sz w:val="24"/>
        </w:rPr>
        <w:t xml:space="preserve"> DNA --&gt; RNA --&gt; proteínas</w:t>
      </w:r>
    </w:p>
    <w:p w:rsidR="00504B56" w:rsidRPr="001A682D" w:rsidRDefault="00504B56" w:rsidP="00504B56">
      <w:pPr>
        <w:pStyle w:val="Prrafodelista"/>
        <w:numPr>
          <w:ilvl w:val="0"/>
          <w:numId w:val="5"/>
        </w:numPr>
        <w:jc w:val="both"/>
        <w:rPr>
          <w:rFonts w:ascii="Arial" w:hAnsi="Arial" w:cs="Arial"/>
          <w:color w:val="FF0000"/>
          <w:sz w:val="24"/>
        </w:rPr>
      </w:pPr>
      <w:r w:rsidRPr="001A682D">
        <w:rPr>
          <w:rFonts w:ascii="Arial" w:hAnsi="Arial" w:cs="Arial"/>
          <w:color w:val="FF0000"/>
          <w:sz w:val="24"/>
        </w:rPr>
        <w:t>DNA --&gt; proteínas --&gt; RNA</w:t>
      </w:r>
    </w:p>
    <w:p w:rsidR="001A682D" w:rsidRPr="001A682D" w:rsidRDefault="001A682D" w:rsidP="001A682D">
      <w:pPr>
        <w:jc w:val="both"/>
        <w:rPr>
          <w:rFonts w:ascii="Arial" w:hAnsi="Arial" w:cs="Arial"/>
          <w:sz w:val="24"/>
        </w:rPr>
      </w:pPr>
    </w:p>
    <w:p w:rsidR="001A682D" w:rsidRDefault="00504B56" w:rsidP="00504B56">
      <w:pPr>
        <w:pStyle w:val="Prrafodelista"/>
        <w:numPr>
          <w:ilvl w:val="0"/>
          <w:numId w:val="1"/>
        </w:numPr>
        <w:jc w:val="both"/>
        <w:rPr>
          <w:rFonts w:ascii="Arial" w:hAnsi="Arial" w:cs="Arial"/>
          <w:sz w:val="24"/>
        </w:rPr>
      </w:pPr>
      <w:r w:rsidRPr="001A682D">
        <w:rPr>
          <w:rFonts w:ascii="Arial" w:hAnsi="Arial" w:cs="Arial"/>
          <w:sz w:val="24"/>
        </w:rPr>
        <w:t>¿Con qué nombre se conoce a la asignación de tripletes de nucleótidos (codones) en el RNA mensajero (</w:t>
      </w:r>
      <w:proofErr w:type="spellStart"/>
      <w:r w:rsidRPr="001A682D">
        <w:rPr>
          <w:rFonts w:ascii="Arial" w:hAnsi="Arial" w:cs="Arial"/>
          <w:sz w:val="24"/>
        </w:rPr>
        <w:t>mRNA</w:t>
      </w:r>
      <w:proofErr w:type="spellEnd"/>
      <w:r w:rsidRPr="001A682D">
        <w:rPr>
          <w:rFonts w:ascii="Arial" w:hAnsi="Arial" w:cs="Arial"/>
          <w:sz w:val="24"/>
        </w:rPr>
        <w:t xml:space="preserve">) a cada uno de los aminoácidos que formarán una cadena </w:t>
      </w:r>
      <w:proofErr w:type="spellStart"/>
      <w:r w:rsidRPr="001A682D">
        <w:rPr>
          <w:rFonts w:ascii="Arial" w:hAnsi="Arial" w:cs="Arial"/>
          <w:sz w:val="24"/>
        </w:rPr>
        <w:t>polipeptídica?</w:t>
      </w:r>
      <w:proofErr w:type="spellEnd"/>
    </w:p>
    <w:p w:rsidR="001A682D" w:rsidRPr="001A682D" w:rsidRDefault="00504B56" w:rsidP="00504B56">
      <w:pPr>
        <w:pStyle w:val="Prrafodelista"/>
        <w:numPr>
          <w:ilvl w:val="0"/>
          <w:numId w:val="6"/>
        </w:numPr>
        <w:jc w:val="both"/>
        <w:rPr>
          <w:rFonts w:ascii="Arial" w:hAnsi="Arial" w:cs="Arial"/>
          <w:color w:val="FF0000"/>
          <w:sz w:val="24"/>
        </w:rPr>
      </w:pPr>
      <w:r w:rsidRPr="001A682D">
        <w:rPr>
          <w:rFonts w:ascii="Arial" w:hAnsi="Arial" w:cs="Arial"/>
          <w:color w:val="FF0000"/>
          <w:sz w:val="24"/>
        </w:rPr>
        <w:t>Síntesis de proteínas</w:t>
      </w:r>
    </w:p>
    <w:p w:rsidR="001A682D" w:rsidRDefault="00504B56" w:rsidP="00504B56">
      <w:pPr>
        <w:pStyle w:val="Prrafodelista"/>
        <w:numPr>
          <w:ilvl w:val="0"/>
          <w:numId w:val="6"/>
        </w:numPr>
        <w:jc w:val="both"/>
        <w:rPr>
          <w:rFonts w:ascii="Arial" w:hAnsi="Arial" w:cs="Arial"/>
          <w:sz w:val="24"/>
        </w:rPr>
      </w:pPr>
      <w:r w:rsidRPr="001A682D">
        <w:rPr>
          <w:rFonts w:ascii="Arial" w:hAnsi="Arial" w:cs="Arial"/>
          <w:sz w:val="24"/>
        </w:rPr>
        <w:t>Código genético</w:t>
      </w:r>
    </w:p>
    <w:p w:rsidR="00504B56" w:rsidRPr="001A682D" w:rsidRDefault="00504B56" w:rsidP="00504B56">
      <w:pPr>
        <w:pStyle w:val="Prrafodelista"/>
        <w:numPr>
          <w:ilvl w:val="0"/>
          <w:numId w:val="6"/>
        </w:numPr>
        <w:jc w:val="both"/>
        <w:rPr>
          <w:rFonts w:ascii="Arial" w:hAnsi="Arial" w:cs="Arial"/>
          <w:sz w:val="24"/>
        </w:rPr>
      </w:pPr>
      <w:r w:rsidRPr="001A682D">
        <w:rPr>
          <w:rFonts w:ascii="Arial" w:hAnsi="Arial" w:cs="Arial"/>
          <w:sz w:val="24"/>
        </w:rPr>
        <w:t>Transcripción</w:t>
      </w:r>
    </w:p>
    <w:p w:rsidR="001A682D" w:rsidRDefault="001A682D" w:rsidP="00504B56">
      <w:pPr>
        <w:jc w:val="both"/>
        <w:rPr>
          <w:rFonts w:ascii="Arial" w:hAnsi="Arial" w:cs="Arial"/>
          <w:sz w:val="24"/>
        </w:rPr>
      </w:pPr>
    </w:p>
    <w:p w:rsidR="001A682D" w:rsidRDefault="00504B56" w:rsidP="00504B56">
      <w:pPr>
        <w:pStyle w:val="Prrafodelista"/>
        <w:numPr>
          <w:ilvl w:val="0"/>
          <w:numId w:val="1"/>
        </w:numPr>
        <w:jc w:val="both"/>
        <w:rPr>
          <w:rFonts w:ascii="Arial" w:hAnsi="Arial" w:cs="Arial"/>
          <w:sz w:val="24"/>
        </w:rPr>
      </w:pPr>
      <w:r w:rsidRPr="001A682D">
        <w:rPr>
          <w:rFonts w:ascii="Arial" w:hAnsi="Arial" w:cs="Arial"/>
          <w:sz w:val="24"/>
        </w:rPr>
        <w:t>Existen 64 combinaciones posibles de codones y 20 son los aminoácidos usualmente presentes en los seres vivos que son codificados por 61 de estas combinaciones. Por lo tanto, hay más de un codón para la mayoría de los aminoácidos. ¿Cómo se denomina esta característica del código genético?</w:t>
      </w:r>
    </w:p>
    <w:p w:rsidR="001A682D" w:rsidRDefault="00504B56" w:rsidP="00504B56">
      <w:pPr>
        <w:pStyle w:val="Prrafodelista"/>
        <w:numPr>
          <w:ilvl w:val="0"/>
          <w:numId w:val="8"/>
        </w:numPr>
        <w:jc w:val="both"/>
        <w:rPr>
          <w:rFonts w:ascii="Arial" w:hAnsi="Arial" w:cs="Arial"/>
          <w:sz w:val="24"/>
        </w:rPr>
      </w:pPr>
      <w:r w:rsidRPr="001A682D">
        <w:rPr>
          <w:rFonts w:ascii="Arial" w:hAnsi="Arial" w:cs="Arial"/>
          <w:sz w:val="24"/>
        </w:rPr>
        <w:t>Repetitividad</w:t>
      </w:r>
    </w:p>
    <w:p w:rsidR="001A682D" w:rsidRPr="001A682D" w:rsidRDefault="00504B56" w:rsidP="00504B56">
      <w:pPr>
        <w:pStyle w:val="Prrafodelista"/>
        <w:numPr>
          <w:ilvl w:val="0"/>
          <w:numId w:val="8"/>
        </w:numPr>
        <w:jc w:val="both"/>
        <w:rPr>
          <w:rFonts w:ascii="Arial" w:hAnsi="Arial" w:cs="Arial"/>
          <w:color w:val="FF0000"/>
          <w:sz w:val="24"/>
        </w:rPr>
      </w:pPr>
      <w:r w:rsidRPr="001A682D">
        <w:rPr>
          <w:rFonts w:ascii="Arial" w:hAnsi="Arial" w:cs="Arial"/>
          <w:color w:val="FF0000"/>
          <w:sz w:val="24"/>
        </w:rPr>
        <w:t>Reiteración</w:t>
      </w:r>
    </w:p>
    <w:p w:rsidR="00504B56" w:rsidRDefault="00504B56" w:rsidP="00504B56">
      <w:pPr>
        <w:pStyle w:val="Prrafodelista"/>
        <w:numPr>
          <w:ilvl w:val="0"/>
          <w:numId w:val="8"/>
        </w:numPr>
        <w:jc w:val="both"/>
        <w:rPr>
          <w:rFonts w:ascii="Arial" w:hAnsi="Arial" w:cs="Arial"/>
          <w:sz w:val="24"/>
        </w:rPr>
      </w:pPr>
      <w:r w:rsidRPr="001A682D">
        <w:rPr>
          <w:rFonts w:ascii="Arial" w:hAnsi="Arial" w:cs="Arial"/>
          <w:sz w:val="24"/>
        </w:rPr>
        <w:t>Redundancia</w:t>
      </w:r>
    </w:p>
    <w:p w:rsidR="001A682D" w:rsidRPr="001A682D" w:rsidRDefault="001A682D" w:rsidP="001A682D">
      <w:pPr>
        <w:jc w:val="both"/>
        <w:rPr>
          <w:rFonts w:ascii="Arial" w:hAnsi="Arial" w:cs="Arial"/>
          <w:sz w:val="24"/>
        </w:rPr>
      </w:pPr>
    </w:p>
    <w:p w:rsidR="00504B56" w:rsidRPr="001A682D" w:rsidRDefault="00504B56" w:rsidP="00504B56">
      <w:pPr>
        <w:pStyle w:val="Prrafodelista"/>
        <w:numPr>
          <w:ilvl w:val="0"/>
          <w:numId w:val="1"/>
        </w:numPr>
        <w:jc w:val="both"/>
        <w:rPr>
          <w:rFonts w:ascii="Arial" w:hAnsi="Arial" w:cs="Arial"/>
          <w:sz w:val="24"/>
        </w:rPr>
      </w:pPr>
      <w:r w:rsidRPr="001A682D">
        <w:rPr>
          <w:rFonts w:ascii="Arial" w:hAnsi="Arial" w:cs="Arial"/>
          <w:sz w:val="24"/>
        </w:rPr>
        <w:t>La transcripción es el proceso de síntesis de RNA a partir de DNA. Sigue el mismo principio de apareamiento de bases que la replicación del DNA, pero la timina se reemplaza por otra base nitrogenada. ¿Cuál es?</w:t>
      </w:r>
    </w:p>
    <w:p w:rsidR="001A682D" w:rsidRDefault="00504B56" w:rsidP="001A682D">
      <w:pPr>
        <w:pStyle w:val="Prrafodelista"/>
        <w:numPr>
          <w:ilvl w:val="0"/>
          <w:numId w:val="9"/>
        </w:numPr>
        <w:jc w:val="both"/>
        <w:rPr>
          <w:rFonts w:ascii="Arial" w:hAnsi="Arial" w:cs="Arial"/>
          <w:sz w:val="24"/>
        </w:rPr>
      </w:pPr>
      <w:r w:rsidRPr="001A682D">
        <w:rPr>
          <w:rFonts w:ascii="Arial" w:hAnsi="Arial" w:cs="Arial"/>
          <w:sz w:val="24"/>
        </w:rPr>
        <w:t xml:space="preserve"> Adenina</w:t>
      </w:r>
    </w:p>
    <w:p w:rsidR="001A682D" w:rsidRDefault="00504B56" w:rsidP="001A682D">
      <w:pPr>
        <w:pStyle w:val="Prrafodelista"/>
        <w:numPr>
          <w:ilvl w:val="0"/>
          <w:numId w:val="9"/>
        </w:numPr>
        <w:jc w:val="both"/>
        <w:rPr>
          <w:rFonts w:ascii="Arial" w:hAnsi="Arial" w:cs="Arial"/>
          <w:sz w:val="24"/>
        </w:rPr>
      </w:pPr>
      <w:r w:rsidRPr="001A682D">
        <w:rPr>
          <w:rFonts w:ascii="Arial" w:hAnsi="Arial" w:cs="Arial"/>
          <w:sz w:val="24"/>
        </w:rPr>
        <w:t>Uracilo</w:t>
      </w:r>
    </w:p>
    <w:p w:rsidR="00504B56" w:rsidRPr="001A682D" w:rsidRDefault="00504B56" w:rsidP="001A682D">
      <w:pPr>
        <w:pStyle w:val="Prrafodelista"/>
        <w:numPr>
          <w:ilvl w:val="0"/>
          <w:numId w:val="9"/>
        </w:numPr>
        <w:jc w:val="both"/>
        <w:rPr>
          <w:rFonts w:ascii="Arial" w:hAnsi="Arial" w:cs="Arial"/>
          <w:color w:val="FF0000"/>
          <w:sz w:val="24"/>
        </w:rPr>
      </w:pPr>
      <w:r w:rsidRPr="001A682D">
        <w:rPr>
          <w:rFonts w:ascii="Arial" w:hAnsi="Arial" w:cs="Arial"/>
          <w:color w:val="FF0000"/>
          <w:sz w:val="24"/>
        </w:rPr>
        <w:t xml:space="preserve"> Citosina</w:t>
      </w:r>
    </w:p>
    <w:p w:rsidR="00504B56" w:rsidRPr="001A682D" w:rsidRDefault="00504B56" w:rsidP="001A682D">
      <w:pPr>
        <w:pStyle w:val="Prrafodelista"/>
        <w:numPr>
          <w:ilvl w:val="0"/>
          <w:numId w:val="1"/>
        </w:numPr>
        <w:jc w:val="both"/>
        <w:rPr>
          <w:rFonts w:ascii="Arial" w:hAnsi="Arial" w:cs="Arial"/>
          <w:sz w:val="24"/>
        </w:rPr>
      </w:pPr>
      <w:r w:rsidRPr="001A682D">
        <w:rPr>
          <w:rFonts w:ascii="Arial" w:hAnsi="Arial" w:cs="Arial"/>
          <w:sz w:val="24"/>
        </w:rPr>
        <w:lastRenderedPageBreak/>
        <w:t>La RNA polimerasa no necesita un cebador para iniciar la síntesis. Se une al DNA en una secuencia específica, que define el punto de inicio de la transcripción y su dirección. ¿Cómo de denomina esta secuencia?</w:t>
      </w:r>
    </w:p>
    <w:p w:rsidR="00504B56" w:rsidRPr="001A682D" w:rsidRDefault="00504B56" w:rsidP="001A682D">
      <w:pPr>
        <w:pStyle w:val="Prrafodelista"/>
        <w:numPr>
          <w:ilvl w:val="0"/>
          <w:numId w:val="10"/>
        </w:numPr>
        <w:jc w:val="both"/>
        <w:rPr>
          <w:rFonts w:ascii="Arial" w:hAnsi="Arial" w:cs="Arial"/>
          <w:sz w:val="24"/>
        </w:rPr>
      </w:pPr>
      <w:r w:rsidRPr="001A682D">
        <w:rPr>
          <w:rFonts w:ascii="Arial" w:hAnsi="Arial" w:cs="Arial"/>
          <w:sz w:val="24"/>
        </w:rPr>
        <w:t>Iniciador</w:t>
      </w:r>
    </w:p>
    <w:p w:rsidR="00504B56" w:rsidRPr="001A682D" w:rsidRDefault="00504B56" w:rsidP="001A682D">
      <w:pPr>
        <w:pStyle w:val="Prrafodelista"/>
        <w:numPr>
          <w:ilvl w:val="0"/>
          <w:numId w:val="10"/>
        </w:numPr>
        <w:jc w:val="both"/>
        <w:rPr>
          <w:rFonts w:ascii="Arial" w:hAnsi="Arial" w:cs="Arial"/>
          <w:color w:val="FF0000"/>
          <w:sz w:val="24"/>
        </w:rPr>
      </w:pPr>
      <w:r w:rsidRPr="001A682D">
        <w:rPr>
          <w:rFonts w:ascii="Arial" w:hAnsi="Arial" w:cs="Arial"/>
          <w:color w:val="FF0000"/>
          <w:sz w:val="24"/>
        </w:rPr>
        <w:t>Fundador</w:t>
      </w:r>
    </w:p>
    <w:p w:rsidR="00504B56" w:rsidRDefault="00504B56" w:rsidP="001A682D">
      <w:pPr>
        <w:pStyle w:val="Prrafodelista"/>
        <w:numPr>
          <w:ilvl w:val="0"/>
          <w:numId w:val="10"/>
        </w:numPr>
        <w:jc w:val="both"/>
        <w:rPr>
          <w:rFonts w:ascii="Arial" w:hAnsi="Arial" w:cs="Arial"/>
          <w:sz w:val="24"/>
        </w:rPr>
      </w:pPr>
      <w:r w:rsidRPr="001A682D">
        <w:rPr>
          <w:rFonts w:ascii="Arial" w:hAnsi="Arial" w:cs="Arial"/>
          <w:sz w:val="24"/>
        </w:rPr>
        <w:t>Promotor</w:t>
      </w:r>
    </w:p>
    <w:p w:rsidR="001A682D" w:rsidRPr="001A682D" w:rsidRDefault="001A682D" w:rsidP="001A682D">
      <w:pPr>
        <w:jc w:val="both"/>
        <w:rPr>
          <w:rFonts w:ascii="Arial" w:hAnsi="Arial" w:cs="Arial"/>
          <w:sz w:val="24"/>
        </w:rPr>
      </w:pPr>
    </w:p>
    <w:p w:rsidR="001A682D" w:rsidRDefault="00504B56" w:rsidP="00504B56">
      <w:pPr>
        <w:pStyle w:val="Prrafodelista"/>
        <w:numPr>
          <w:ilvl w:val="0"/>
          <w:numId w:val="1"/>
        </w:numPr>
        <w:jc w:val="both"/>
        <w:rPr>
          <w:rFonts w:ascii="Arial" w:hAnsi="Arial" w:cs="Arial"/>
          <w:sz w:val="24"/>
        </w:rPr>
      </w:pPr>
      <w:r w:rsidRPr="001A682D">
        <w:rPr>
          <w:rFonts w:ascii="Arial" w:hAnsi="Arial" w:cs="Arial"/>
          <w:sz w:val="24"/>
        </w:rPr>
        <w:t xml:space="preserve">En los eucariontes, los transcritos primarios sufren diversas modificaciones durante la transcripción. Entre ellas se encuentran la adición del CAP, la </w:t>
      </w:r>
      <w:proofErr w:type="spellStart"/>
      <w:r w:rsidRPr="001A682D">
        <w:rPr>
          <w:rFonts w:ascii="Arial" w:hAnsi="Arial" w:cs="Arial"/>
          <w:sz w:val="24"/>
        </w:rPr>
        <w:t>poliadenilación</w:t>
      </w:r>
      <w:proofErr w:type="spellEnd"/>
      <w:r w:rsidRPr="001A682D">
        <w:rPr>
          <w:rFonts w:ascii="Arial" w:hAnsi="Arial" w:cs="Arial"/>
          <w:sz w:val="24"/>
        </w:rPr>
        <w:t xml:space="preserve"> y un último proceso que consiste en el corte y la eliminación de ciertas secuencias, los </w:t>
      </w:r>
      <w:proofErr w:type="spellStart"/>
      <w:r w:rsidRPr="001A682D">
        <w:rPr>
          <w:rFonts w:ascii="Arial" w:hAnsi="Arial" w:cs="Arial"/>
          <w:sz w:val="24"/>
        </w:rPr>
        <w:t>intrones</w:t>
      </w:r>
      <w:proofErr w:type="spellEnd"/>
      <w:r w:rsidRPr="001A682D">
        <w:rPr>
          <w:rFonts w:ascii="Arial" w:hAnsi="Arial" w:cs="Arial"/>
          <w:sz w:val="24"/>
        </w:rPr>
        <w:t>, y el posterior empalme de las secuencias restantes, los exones. ¿Qué nombre se le da a este proceso?</w:t>
      </w:r>
    </w:p>
    <w:p w:rsidR="00504B56" w:rsidRPr="001A682D" w:rsidRDefault="00504B56" w:rsidP="001A682D">
      <w:pPr>
        <w:pStyle w:val="Prrafodelista"/>
        <w:numPr>
          <w:ilvl w:val="0"/>
          <w:numId w:val="11"/>
        </w:numPr>
        <w:jc w:val="both"/>
        <w:rPr>
          <w:rFonts w:ascii="Arial" w:hAnsi="Arial" w:cs="Arial"/>
          <w:color w:val="FF0000"/>
          <w:sz w:val="24"/>
        </w:rPr>
      </w:pPr>
      <w:r w:rsidRPr="001A682D">
        <w:rPr>
          <w:rFonts w:ascii="Arial" w:hAnsi="Arial" w:cs="Arial"/>
          <w:color w:val="FF0000"/>
          <w:sz w:val="24"/>
        </w:rPr>
        <w:t>Mutilación</w:t>
      </w:r>
    </w:p>
    <w:p w:rsidR="00504B56" w:rsidRPr="001A682D" w:rsidRDefault="00504B56" w:rsidP="001A682D">
      <w:pPr>
        <w:pStyle w:val="Prrafodelista"/>
        <w:numPr>
          <w:ilvl w:val="0"/>
          <w:numId w:val="11"/>
        </w:numPr>
        <w:jc w:val="both"/>
        <w:rPr>
          <w:rFonts w:ascii="Arial" w:hAnsi="Arial" w:cs="Arial"/>
          <w:sz w:val="24"/>
        </w:rPr>
      </w:pPr>
      <w:r w:rsidRPr="001A682D">
        <w:rPr>
          <w:rFonts w:ascii="Arial" w:hAnsi="Arial" w:cs="Arial"/>
          <w:sz w:val="24"/>
        </w:rPr>
        <w:t>Síntesis proteica</w:t>
      </w:r>
    </w:p>
    <w:p w:rsidR="00504B56" w:rsidRDefault="00504B56" w:rsidP="001A682D">
      <w:pPr>
        <w:pStyle w:val="Prrafodelista"/>
        <w:numPr>
          <w:ilvl w:val="0"/>
          <w:numId w:val="11"/>
        </w:numPr>
        <w:jc w:val="both"/>
        <w:rPr>
          <w:rFonts w:ascii="Arial" w:hAnsi="Arial" w:cs="Arial"/>
          <w:sz w:val="24"/>
        </w:rPr>
      </w:pPr>
      <w:proofErr w:type="spellStart"/>
      <w:r w:rsidRPr="001A682D">
        <w:rPr>
          <w:rFonts w:ascii="Arial" w:hAnsi="Arial" w:cs="Arial"/>
          <w:sz w:val="24"/>
        </w:rPr>
        <w:t>Splicing</w:t>
      </w:r>
      <w:proofErr w:type="spellEnd"/>
    </w:p>
    <w:p w:rsidR="001A682D" w:rsidRPr="001A682D" w:rsidRDefault="001A682D" w:rsidP="001A682D">
      <w:pPr>
        <w:jc w:val="both"/>
        <w:rPr>
          <w:rFonts w:ascii="Arial" w:hAnsi="Arial" w:cs="Arial"/>
          <w:sz w:val="24"/>
        </w:rPr>
      </w:pPr>
    </w:p>
    <w:p w:rsidR="00504B56" w:rsidRPr="001A682D" w:rsidRDefault="00504B56" w:rsidP="001A682D">
      <w:pPr>
        <w:pStyle w:val="Prrafodelista"/>
        <w:numPr>
          <w:ilvl w:val="0"/>
          <w:numId w:val="1"/>
        </w:numPr>
        <w:jc w:val="both"/>
        <w:rPr>
          <w:rFonts w:ascii="Arial" w:hAnsi="Arial" w:cs="Arial"/>
          <w:sz w:val="24"/>
        </w:rPr>
      </w:pPr>
      <w:r w:rsidRPr="001A682D">
        <w:rPr>
          <w:rFonts w:ascii="Arial" w:hAnsi="Arial" w:cs="Arial"/>
          <w:sz w:val="24"/>
        </w:rPr>
        <w:t>¿Cómo se denomina el RNA que tiene función enzimática?</w:t>
      </w:r>
    </w:p>
    <w:p w:rsidR="00504B56" w:rsidRPr="001A682D" w:rsidRDefault="00504B56" w:rsidP="001A682D">
      <w:pPr>
        <w:pStyle w:val="Prrafodelista"/>
        <w:numPr>
          <w:ilvl w:val="0"/>
          <w:numId w:val="12"/>
        </w:numPr>
        <w:jc w:val="both"/>
        <w:rPr>
          <w:rFonts w:ascii="Arial" w:hAnsi="Arial" w:cs="Arial"/>
          <w:sz w:val="24"/>
        </w:rPr>
      </w:pPr>
      <w:proofErr w:type="spellStart"/>
      <w:r w:rsidRPr="001A682D">
        <w:rPr>
          <w:rFonts w:ascii="Arial" w:hAnsi="Arial" w:cs="Arial"/>
          <w:sz w:val="24"/>
        </w:rPr>
        <w:t>Ribozima</w:t>
      </w:r>
      <w:proofErr w:type="spellEnd"/>
    </w:p>
    <w:p w:rsidR="00504B56" w:rsidRPr="001A682D" w:rsidRDefault="00504B56" w:rsidP="001A682D">
      <w:pPr>
        <w:pStyle w:val="Prrafodelista"/>
        <w:numPr>
          <w:ilvl w:val="0"/>
          <w:numId w:val="12"/>
        </w:numPr>
        <w:jc w:val="both"/>
        <w:rPr>
          <w:rFonts w:ascii="Arial" w:hAnsi="Arial" w:cs="Arial"/>
          <w:sz w:val="24"/>
        </w:rPr>
      </w:pPr>
      <w:r w:rsidRPr="001A682D">
        <w:rPr>
          <w:rFonts w:ascii="Arial" w:hAnsi="Arial" w:cs="Arial"/>
          <w:sz w:val="24"/>
        </w:rPr>
        <w:t>Polimerasa</w:t>
      </w:r>
    </w:p>
    <w:p w:rsidR="00504B56" w:rsidRPr="001A682D" w:rsidRDefault="00504B56" w:rsidP="001A682D">
      <w:pPr>
        <w:pStyle w:val="Prrafodelista"/>
        <w:numPr>
          <w:ilvl w:val="0"/>
          <w:numId w:val="12"/>
        </w:numPr>
        <w:jc w:val="both"/>
        <w:rPr>
          <w:rFonts w:ascii="Arial" w:hAnsi="Arial" w:cs="Arial"/>
          <w:color w:val="FF0000"/>
          <w:sz w:val="24"/>
        </w:rPr>
      </w:pPr>
      <w:r w:rsidRPr="001A682D">
        <w:rPr>
          <w:rFonts w:ascii="Arial" w:hAnsi="Arial" w:cs="Arial"/>
          <w:color w:val="FF0000"/>
          <w:sz w:val="24"/>
        </w:rPr>
        <w:t>Transcriptasa inversa</w:t>
      </w:r>
    </w:p>
    <w:p w:rsidR="001A682D" w:rsidRPr="001A682D" w:rsidRDefault="001A682D" w:rsidP="001A682D">
      <w:pPr>
        <w:jc w:val="both"/>
        <w:rPr>
          <w:rFonts w:ascii="Arial" w:hAnsi="Arial" w:cs="Arial"/>
          <w:sz w:val="24"/>
        </w:rPr>
      </w:pPr>
    </w:p>
    <w:p w:rsidR="00504B56" w:rsidRPr="001A682D" w:rsidRDefault="00504B56" w:rsidP="001A682D">
      <w:pPr>
        <w:pStyle w:val="Prrafodelista"/>
        <w:numPr>
          <w:ilvl w:val="0"/>
          <w:numId w:val="1"/>
        </w:numPr>
        <w:jc w:val="both"/>
        <w:rPr>
          <w:rFonts w:ascii="Arial" w:hAnsi="Arial" w:cs="Arial"/>
          <w:sz w:val="24"/>
        </w:rPr>
      </w:pPr>
      <w:r w:rsidRPr="001A682D">
        <w:rPr>
          <w:rFonts w:ascii="Arial" w:hAnsi="Arial" w:cs="Arial"/>
          <w:sz w:val="24"/>
        </w:rPr>
        <w:t xml:space="preserve">La traducción es la conversión de la secuencia de nucleótidos del RNA en la secuencia de aminoácidos de un </w:t>
      </w:r>
      <w:proofErr w:type="spellStart"/>
      <w:r w:rsidRPr="001A682D">
        <w:rPr>
          <w:rFonts w:ascii="Arial" w:hAnsi="Arial" w:cs="Arial"/>
          <w:sz w:val="24"/>
        </w:rPr>
        <w:t>polipéptido</w:t>
      </w:r>
      <w:proofErr w:type="spellEnd"/>
      <w:r w:rsidRPr="001A682D">
        <w:rPr>
          <w:rFonts w:ascii="Arial" w:hAnsi="Arial" w:cs="Arial"/>
          <w:sz w:val="24"/>
        </w:rPr>
        <w:t>. ¿Qué tipos de RNA participan en este proceso?</w:t>
      </w:r>
    </w:p>
    <w:p w:rsidR="00504B56" w:rsidRPr="001A682D" w:rsidRDefault="00504B56" w:rsidP="001A682D">
      <w:pPr>
        <w:pStyle w:val="Prrafodelista"/>
        <w:numPr>
          <w:ilvl w:val="0"/>
          <w:numId w:val="13"/>
        </w:numPr>
        <w:jc w:val="both"/>
        <w:rPr>
          <w:rFonts w:ascii="Arial" w:hAnsi="Arial" w:cs="Arial"/>
          <w:sz w:val="24"/>
        </w:rPr>
      </w:pPr>
      <w:r w:rsidRPr="001A682D">
        <w:rPr>
          <w:rFonts w:ascii="Arial" w:hAnsi="Arial" w:cs="Arial"/>
          <w:sz w:val="24"/>
        </w:rPr>
        <w:t xml:space="preserve">Los </w:t>
      </w:r>
      <w:proofErr w:type="spellStart"/>
      <w:r w:rsidRPr="001A682D">
        <w:rPr>
          <w:rFonts w:ascii="Arial" w:hAnsi="Arial" w:cs="Arial"/>
          <w:sz w:val="24"/>
        </w:rPr>
        <w:t>mRNA</w:t>
      </w:r>
      <w:proofErr w:type="spellEnd"/>
      <w:r w:rsidRPr="001A682D">
        <w:rPr>
          <w:rFonts w:ascii="Arial" w:hAnsi="Arial" w:cs="Arial"/>
          <w:sz w:val="24"/>
        </w:rPr>
        <w:t>, los RNA ribosómicos (</w:t>
      </w:r>
      <w:proofErr w:type="spellStart"/>
      <w:r w:rsidRPr="001A682D">
        <w:rPr>
          <w:rFonts w:ascii="Arial" w:hAnsi="Arial" w:cs="Arial"/>
          <w:sz w:val="24"/>
        </w:rPr>
        <w:t>rRNA</w:t>
      </w:r>
      <w:proofErr w:type="spellEnd"/>
      <w:r w:rsidRPr="001A682D">
        <w:rPr>
          <w:rFonts w:ascii="Arial" w:hAnsi="Arial" w:cs="Arial"/>
          <w:sz w:val="24"/>
        </w:rPr>
        <w:t>) y los RNA de transferencia (</w:t>
      </w:r>
      <w:proofErr w:type="spellStart"/>
      <w:r w:rsidRPr="001A682D">
        <w:rPr>
          <w:rFonts w:ascii="Arial" w:hAnsi="Arial" w:cs="Arial"/>
          <w:sz w:val="24"/>
        </w:rPr>
        <w:t>tRNA</w:t>
      </w:r>
      <w:proofErr w:type="spellEnd"/>
      <w:r w:rsidRPr="001A682D">
        <w:rPr>
          <w:rFonts w:ascii="Arial" w:hAnsi="Arial" w:cs="Arial"/>
          <w:sz w:val="24"/>
        </w:rPr>
        <w:t>)</w:t>
      </w:r>
    </w:p>
    <w:p w:rsidR="00504B56" w:rsidRPr="001A682D" w:rsidRDefault="00504B56" w:rsidP="001A682D">
      <w:pPr>
        <w:pStyle w:val="Prrafodelista"/>
        <w:numPr>
          <w:ilvl w:val="0"/>
          <w:numId w:val="13"/>
        </w:numPr>
        <w:jc w:val="both"/>
        <w:rPr>
          <w:rFonts w:ascii="Arial" w:hAnsi="Arial" w:cs="Arial"/>
          <w:color w:val="FF0000"/>
          <w:sz w:val="24"/>
        </w:rPr>
      </w:pPr>
      <w:bookmarkStart w:id="0" w:name="_GoBack"/>
      <w:r w:rsidRPr="001A682D">
        <w:rPr>
          <w:rFonts w:ascii="Arial" w:hAnsi="Arial" w:cs="Arial"/>
          <w:color w:val="FF0000"/>
          <w:sz w:val="24"/>
        </w:rPr>
        <w:t>Los RNA ribosómicos (</w:t>
      </w:r>
      <w:proofErr w:type="spellStart"/>
      <w:r w:rsidRPr="001A682D">
        <w:rPr>
          <w:rFonts w:ascii="Arial" w:hAnsi="Arial" w:cs="Arial"/>
          <w:color w:val="FF0000"/>
          <w:sz w:val="24"/>
        </w:rPr>
        <w:t>rRNA</w:t>
      </w:r>
      <w:proofErr w:type="spellEnd"/>
      <w:r w:rsidRPr="001A682D">
        <w:rPr>
          <w:rFonts w:ascii="Arial" w:hAnsi="Arial" w:cs="Arial"/>
          <w:color w:val="FF0000"/>
          <w:sz w:val="24"/>
        </w:rPr>
        <w:t>), los RNA nucleares pequeños (</w:t>
      </w:r>
      <w:proofErr w:type="spellStart"/>
      <w:r w:rsidRPr="001A682D">
        <w:rPr>
          <w:rFonts w:ascii="Arial" w:hAnsi="Arial" w:cs="Arial"/>
          <w:color w:val="FF0000"/>
          <w:sz w:val="24"/>
        </w:rPr>
        <w:t>SnRNA</w:t>
      </w:r>
      <w:proofErr w:type="spellEnd"/>
      <w:r w:rsidRPr="001A682D">
        <w:rPr>
          <w:rFonts w:ascii="Arial" w:hAnsi="Arial" w:cs="Arial"/>
          <w:color w:val="FF0000"/>
          <w:sz w:val="24"/>
        </w:rPr>
        <w:t>) y los RNA de transferencia (</w:t>
      </w:r>
      <w:proofErr w:type="spellStart"/>
      <w:r w:rsidRPr="001A682D">
        <w:rPr>
          <w:rFonts w:ascii="Arial" w:hAnsi="Arial" w:cs="Arial"/>
          <w:color w:val="FF0000"/>
          <w:sz w:val="24"/>
        </w:rPr>
        <w:t>tRNA</w:t>
      </w:r>
      <w:proofErr w:type="spellEnd"/>
      <w:r w:rsidRPr="001A682D">
        <w:rPr>
          <w:rFonts w:ascii="Arial" w:hAnsi="Arial" w:cs="Arial"/>
          <w:color w:val="FF0000"/>
          <w:sz w:val="24"/>
        </w:rPr>
        <w:t>)</w:t>
      </w:r>
    </w:p>
    <w:bookmarkEnd w:id="0"/>
    <w:p w:rsidR="00504B56" w:rsidRPr="001A682D" w:rsidRDefault="00504B56" w:rsidP="001A682D">
      <w:pPr>
        <w:pStyle w:val="Prrafodelista"/>
        <w:numPr>
          <w:ilvl w:val="0"/>
          <w:numId w:val="13"/>
        </w:numPr>
        <w:jc w:val="both"/>
        <w:rPr>
          <w:rFonts w:ascii="Arial" w:hAnsi="Arial" w:cs="Arial"/>
          <w:sz w:val="24"/>
        </w:rPr>
      </w:pPr>
      <w:r w:rsidRPr="001A682D">
        <w:rPr>
          <w:rFonts w:ascii="Arial" w:hAnsi="Arial" w:cs="Arial"/>
          <w:sz w:val="24"/>
        </w:rPr>
        <w:t>Ninguna de las anteriores es correcta</w:t>
      </w:r>
    </w:p>
    <w:p w:rsidR="00504B56" w:rsidRPr="00504B56" w:rsidRDefault="00504B56" w:rsidP="00504B56">
      <w:pPr>
        <w:jc w:val="both"/>
        <w:rPr>
          <w:rFonts w:ascii="Arial" w:hAnsi="Arial" w:cs="Arial"/>
          <w:sz w:val="24"/>
        </w:rPr>
      </w:pPr>
    </w:p>
    <w:sectPr w:rsidR="00504B56" w:rsidRPr="00504B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6496B"/>
    <w:multiLevelType w:val="hybridMultilevel"/>
    <w:tmpl w:val="155013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3254E5B"/>
    <w:multiLevelType w:val="hybridMultilevel"/>
    <w:tmpl w:val="F3B630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3655B6C"/>
    <w:multiLevelType w:val="hybridMultilevel"/>
    <w:tmpl w:val="7D8268C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61C09A4"/>
    <w:multiLevelType w:val="hybridMultilevel"/>
    <w:tmpl w:val="C936D71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52B49E0"/>
    <w:multiLevelType w:val="hybridMultilevel"/>
    <w:tmpl w:val="D6B68D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1266FF3"/>
    <w:multiLevelType w:val="hybridMultilevel"/>
    <w:tmpl w:val="18F82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BCC74C4"/>
    <w:multiLevelType w:val="hybridMultilevel"/>
    <w:tmpl w:val="4ED82F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F69124D"/>
    <w:multiLevelType w:val="hybridMultilevel"/>
    <w:tmpl w:val="77C666E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8752439"/>
    <w:multiLevelType w:val="hybridMultilevel"/>
    <w:tmpl w:val="7B90B7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CCF13DE"/>
    <w:multiLevelType w:val="hybridMultilevel"/>
    <w:tmpl w:val="E10AD3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EA62F2F"/>
    <w:multiLevelType w:val="hybridMultilevel"/>
    <w:tmpl w:val="2D42A2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0431D55"/>
    <w:multiLevelType w:val="hybridMultilevel"/>
    <w:tmpl w:val="E74E371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30964D2"/>
    <w:multiLevelType w:val="hybridMultilevel"/>
    <w:tmpl w:val="08700D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1"/>
  </w:num>
  <w:num w:numId="5">
    <w:abstractNumId w:val="8"/>
  </w:num>
  <w:num w:numId="6">
    <w:abstractNumId w:val="2"/>
  </w:num>
  <w:num w:numId="7">
    <w:abstractNumId w:val="5"/>
  </w:num>
  <w:num w:numId="8">
    <w:abstractNumId w:val="3"/>
  </w:num>
  <w:num w:numId="9">
    <w:abstractNumId w:val="10"/>
  </w:num>
  <w:num w:numId="10">
    <w:abstractNumId w:val="0"/>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B56"/>
    <w:rsid w:val="001A682D"/>
    <w:rsid w:val="00504B56"/>
    <w:rsid w:val="00AF3C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4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B56"/>
    <w:rPr>
      <w:rFonts w:ascii="Tahoma" w:hAnsi="Tahoma" w:cs="Tahoma"/>
      <w:sz w:val="16"/>
      <w:szCs w:val="16"/>
    </w:rPr>
  </w:style>
  <w:style w:type="paragraph" w:styleId="Prrafodelista">
    <w:name w:val="List Paragraph"/>
    <w:basedOn w:val="Normal"/>
    <w:uiPriority w:val="34"/>
    <w:qFormat/>
    <w:rsid w:val="00504B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4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B56"/>
    <w:rPr>
      <w:rFonts w:ascii="Tahoma" w:hAnsi="Tahoma" w:cs="Tahoma"/>
      <w:sz w:val="16"/>
      <w:szCs w:val="16"/>
    </w:rPr>
  </w:style>
  <w:style w:type="paragraph" w:styleId="Prrafodelista">
    <w:name w:val="List Paragraph"/>
    <w:basedOn w:val="Normal"/>
    <w:uiPriority w:val="34"/>
    <w:qFormat/>
    <w:rsid w:val="00504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9612F-5D8E-46FE-AC88-E815B54A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laci1</dc:creator>
  <cp:lastModifiedBy>laci1</cp:lastModifiedBy>
  <cp:revision>1</cp:revision>
  <dcterms:created xsi:type="dcterms:W3CDTF">2018-11-29T03:58:00Z</dcterms:created>
  <dcterms:modified xsi:type="dcterms:W3CDTF">2018-11-29T04:19:00Z</dcterms:modified>
</cp:coreProperties>
</file>