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aconcuadrcula"/>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22ECB43B" w:rsidR="00DB09FC" w:rsidRDefault="006B637D" w:rsidP="005219DF">
            <w:r>
              <w:t>Osvaldo Bauzan</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4C245A39" w:rsidR="00DB09FC" w:rsidRDefault="006B637D" w:rsidP="005219DF">
            <w:r>
              <w:t>January 9</w:t>
            </w:r>
            <w:r w:rsidRPr="006B637D">
              <w:rPr>
                <w:vertAlign w:val="superscript"/>
              </w:rPr>
              <w:t>th</w:t>
            </w:r>
            <w:r>
              <w:t>, 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59E878E8" w:rsidR="00DB09FC" w:rsidRDefault="006B637D" w:rsidP="005219DF">
            <w:r w:rsidRPr="006B637D">
              <w:t>Chad Macbeth</w:t>
            </w:r>
          </w:p>
        </w:tc>
      </w:tr>
    </w:tbl>
    <w:p w14:paraId="02636D30" w14:textId="77777777" w:rsidR="00A42211" w:rsidRDefault="00A42211" w:rsidP="00A42211"/>
    <w:p w14:paraId="3B608C73" w14:textId="1655C51A" w:rsidR="00DB09FC" w:rsidRDefault="00DB09FC" w:rsidP="00DB09FC">
      <w:pPr>
        <w:pStyle w:val="Prrafodelista"/>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Prrafodelista"/>
      </w:pPr>
    </w:p>
    <w:tbl>
      <w:tblPr>
        <w:tblStyle w:val="Tablaconcuadrcula"/>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46733406" w:rsidR="00B47F13" w:rsidRDefault="006B637D" w:rsidP="005219DF">
            <w:pPr>
              <w:jc w:val="center"/>
            </w:pPr>
            <w:r>
              <w:t>X</w:t>
            </w: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2466C0">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4C9F988E" w:rsidR="00B47F13" w:rsidRDefault="006B637D" w:rsidP="005219DF">
            <w:pPr>
              <w:jc w:val="center"/>
            </w:pPr>
            <w:r>
              <w:t>X</w:t>
            </w: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21AC5947" w:rsidR="00B47F13" w:rsidRDefault="006B637D" w:rsidP="005219DF">
            <w:pPr>
              <w:jc w:val="center"/>
            </w:pPr>
            <w:r>
              <w:t>X</w:t>
            </w: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6BE9BC87" w:rsidR="00B47F13" w:rsidRDefault="006B637D" w:rsidP="005219DF">
            <w:pPr>
              <w:jc w:val="center"/>
            </w:pPr>
            <w:r>
              <w:t>X</w:t>
            </w: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77777777" w:rsidR="002466C0" w:rsidRDefault="002466C0" w:rsidP="002466C0">
            <w:pPr>
              <w:jc w:val="center"/>
            </w:pPr>
          </w:p>
        </w:tc>
        <w:tc>
          <w:tcPr>
            <w:tcW w:w="1160" w:type="dxa"/>
          </w:tcPr>
          <w:p w14:paraId="41939D76" w14:textId="77777777" w:rsidR="002466C0" w:rsidRDefault="002466C0" w:rsidP="002466C0">
            <w:pPr>
              <w:jc w:val="center"/>
            </w:pPr>
          </w:p>
        </w:tc>
        <w:tc>
          <w:tcPr>
            <w:tcW w:w="1160" w:type="dxa"/>
          </w:tcPr>
          <w:p w14:paraId="570C9214" w14:textId="77777777" w:rsidR="002466C0" w:rsidRDefault="002466C0" w:rsidP="002466C0">
            <w:pPr>
              <w:jc w:val="center"/>
            </w:pPr>
          </w:p>
        </w:tc>
        <w:tc>
          <w:tcPr>
            <w:tcW w:w="1160" w:type="dxa"/>
          </w:tcPr>
          <w:p w14:paraId="184CFDC8" w14:textId="77777777" w:rsidR="002466C0" w:rsidRDefault="002466C0" w:rsidP="002466C0">
            <w:pPr>
              <w:jc w:val="center"/>
            </w:pPr>
          </w:p>
        </w:tc>
        <w:tc>
          <w:tcPr>
            <w:tcW w:w="1160" w:type="dxa"/>
          </w:tcPr>
          <w:p w14:paraId="5CB0A670" w14:textId="620B9957" w:rsidR="002466C0" w:rsidRDefault="00982F25" w:rsidP="002466C0">
            <w:pPr>
              <w:jc w:val="center"/>
            </w:pPr>
            <w:r>
              <w:t>X</w:t>
            </w:r>
          </w:p>
        </w:tc>
        <w:tc>
          <w:tcPr>
            <w:tcW w:w="1023" w:type="dxa"/>
          </w:tcPr>
          <w:p w14:paraId="16BA8D8F" w14:textId="77777777" w:rsidR="002466C0" w:rsidRDefault="002466C0" w:rsidP="002466C0">
            <w:pPr>
              <w:jc w:val="center"/>
            </w:pP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7777777" w:rsidR="002466C0" w:rsidRDefault="002466C0" w:rsidP="002466C0">
            <w:pPr>
              <w:jc w:val="center"/>
            </w:pPr>
          </w:p>
        </w:tc>
        <w:tc>
          <w:tcPr>
            <w:tcW w:w="1160" w:type="dxa"/>
          </w:tcPr>
          <w:p w14:paraId="2DBD5CDF" w14:textId="77777777" w:rsidR="002466C0" w:rsidRDefault="002466C0" w:rsidP="002466C0">
            <w:pPr>
              <w:jc w:val="center"/>
            </w:pPr>
          </w:p>
        </w:tc>
        <w:tc>
          <w:tcPr>
            <w:tcW w:w="1160" w:type="dxa"/>
          </w:tcPr>
          <w:p w14:paraId="54A09C3F" w14:textId="77777777" w:rsidR="002466C0" w:rsidRDefault="002466C0" w:rsidP="002466C0">
            <w:pPr>
              <w:jc w:val="center"/>
            </w:pPr>
          </w:p>
        </w:tc>
        <w:tc>
          <w:tcPr>
            <w:tcW w:w="1160" w:type="dxa"/>
          </w:tcPr>
          <w:p w14:paraId="3096F06F" w14:textId="77777777" w:rsidR="002466C0" w:rsidRDefault="002466C0" w:rsidP="002466C0">
            <w:pPr>
              <w:jc w:val="center"/>
            </w:pPr>
          </w:p>
        </w:tc>
        <w:tc>
          <w:tcPr>
            <w:tcW w:w="1023" w:type="dxa"/>
          </w:tcPr>
          <w:p w14:paraId="4E9306E8" w14:textId="77777777" w:rsidR="002466C0" w:rsidRDefault="002466C0" w:rsidP="002466C0">
            <w:pPr>
              <w:jc w:val="center"/>
            </w:pP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77777777" w:rsidR="002466C0" w:rsidRDefault="002466C0" w:rsidP="002466C0">
            <w:pPr>
              <w:jc w:val="center"/>
            </w:pP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77777777" w:rsidR="002466C0" w:rsidRDefault="002466C0" w:rsidP="002466C0">
            <w:pPr>
              <w:jc w:val="center"/>
            </w:pPr>
          </w:p>
        </w:tc>
        <w:tc>
          <w:tcPr>
            <w:tcW w:w="1160" w:type="dxa"/>
          </w:tcPr>
          <w:p w14:paraId="72512182" w14:textId="77777777" w:rsidR="002466C0" w:rsidRDefault="002466C0" w:rsidP="002466C0">
            <w:pPr>
              <w:jc w:val="center"/>
            </w:pP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77777777" w:rsidR="002466C0" w:rsidRDefault="002466C0" w:rsidP="002466C0">
            <w:pPr>
              <w:jc w:val="center"/>
            </w:pPr>
          </w:p>
        </w:tc>
        <w:tc>
          <w:tcPr>
            <w:tcW w:w="1160" w:type="dxa"/>
          </w:tcPr>
          <w:p w14:paraId="61B8EC52" w14:textId="77777777" w:rsidR="002466C0" w:rsidRDefault="002466C0" w:rsidP="002466C0">
            <w:pPr>
              <w:jc w:val="center"/>
            </w:pP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7777777" w:rsidR="002466C0" w:rsidRDefault="002466C0" w:rsidP="002466C0">
            <w:pPr>
              <w:jc w:val="center"/>
            </w:pP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77777777" w:rsidR="002466C0" w:rsidRDefault="002466C0" w:rsidP="002466C0">
            <w:pPr>
              <w:jc w:val="center"/>
            </w:pP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77777777" w:rsidR="002466C0" w:rsidRDefault="002466C0" w:rsidP="002466C0">
            <w:pPr>
              <w:jc w:val="center"/>
            </w:pPr>
          </w:p>
        </w:tc>
        <w:tc>
          <w:tcPr>
            <w:tcW w:w="1160" w:type="dxa"/>
          </w:tcPr>
          <w:p w14:paraId="154A8A7D" w14:textId="77777777" w:rsidR="002466C0" w:rsidRDefault="002466C0" w:rsidP="002466C0">
            <w:pPr>
              <w:jc w:val="center"/>
            </w:pP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77777777" w:rsidR="002466C0" w:rsidRDefault="002466C0" w:rsidP="002466C0">
            <w:pPr>
              <w:jc w:val="center"/>
            </w:pP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7777777" w:rsidR="002466C0" w:rsidRDefault="002466C0" w:rsidP="002466C0">
            <w:pPr>
              <w:jc w:val="center"/>
            </w:pPr>
          </w:p>
        </w:tc>
        <w:tc>
          <w:tcPr>
            <w:tcW w:w="1160" w:type="dxa"/>
          </w:tcPr>
          <w:p w14:paraId="1CF51201" w14:textId="77777777" w:rsidR="002466C0" w:rsidRDefault="002466C0" w:rsidP="002466C0">
            <w:pPr>
              <w:jc w:val="center"/>
            </w:pP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77777777" w:rsidR="002466C0" w:rsidRDefault="002466C0" w:rsidP="002466C0">
            <w:pPr>
              <w:jc w:val="center"/>
            </w:pPr>
          </w:p>
        </w:tc>
        <w:tc>
          <w:tcPr>
            <w:tcW w:w="1160" w:type="dxa"/>
          </w:tcPr>
          <w:p w14:paraId="2AEBE810" w14:textId="77777777" w:rsidR="002466C0" w:rsidRDefault="002466C0" w:rsidP="002466C0">
            <w:pPr>
              <w:jc w:val="center"/>
            </w:pP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206858E" w:rsidR="00B47F13" w:rsidRDefault="00982F25" w:rsidP="005219DF">
            <w:pPr>
              <w:jc w:val="center"/>
            </w:pPr>
            <w:r>
              <w:t>X</w:t>
            </w:r>
          </w:p>
        </w:tc>
      </w:tr>
    </w:tbl>
    <w:p w14:paraId="3E05AEA4" w14:textId="77777777" w:rsidR="00DB09FC" w:rsidRDefault="00DB09FC" w:rsidP="00DB09FC">
      <w:pPr>
        <w:pStyle w:val="Prrafodelista"/>
      </w:pPr>
    </w:p>
    <w:p w14:paraId="7B09904F" w14:textId="77777777" w:rsidR="00DB09FC" w:rsidRDefault="00DB09FC" w:rsidP="00DB09FC">
      <w:pPr>
        <w:pStyle w:val="Prrafodelista"/>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Prrafodelista"/>
      </w:pPr>
    </w:p>
    <w:p w14:paraId="39BD60D8" w14:textId="77777777" w:rsidR="00965637" w:rsidRDefault="00965637">
      <w:r>
        <w:br w:type="page"/>
      </w:r>
    </w:p>
    <w:p w14:paraId="313900DB" w14:textId="77777777" w:rsidR="00965637" w:rsidRDefault="00965637" w:rsidP="00DB09FC">
      <w:pPr>
        <w:pStyle w:val="Prrafodelista"/>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Prrafodelista"/>
      </w:pPr>
    </w:p>
    <w:tbl>
      <w:tblPr>
        <w:tblStyle w:val="Tablaconcuadrcula"/>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F3E8873" w:rsidR="00965637" w:rsidRDefault="00982F25">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1D05AB53" w:rsidR="00965637" w:rsidRDefault="00982F25">
            <w:pPr>
              <w:jc w:val="center"/>
            </w:pPr>
            <w:r>
              <w:t>3</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D8A5941" w:rsidR="00965637" w:rsidRDefault="00982F25">
            <w:pPr>
              <w:jc w:val="center"/>
            </w:pPr>
            <w:r>
              <w:t>3</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3F8F051B" w:rsidR="00965637" w:rsidRDefault="00982F25">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6CC3A543" w:rsidR="00965637" w:rsidRDefault="00982F25">
            <w:pPr>
              <w:jc w:val="center"/>
            </w:pPr>
            <w:r>
              <w:t>3</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28A7EDFB" w:rsidR="00965637" w:rsidRDefault="00982F25">
            <w:pPr>
              <w:jc w:val="center"/>
            </w:pPr>
            <w:r>
              <w:t>1</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4D618CBA" w:rsidR="00965637" w:rsidRDefault="00982F25">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32608D8B" w:rsidR="00965637" w:rsidRDefault="00982F25">
            <w:pPr>
              <w:jc w:val="center"/>
            </w:pPr>
            <w:r>
              <w:t>3</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3D22DC65" w:rsidR="00965637" w:rsidRDefault="00982F25">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D6DF2CB" w:rsidR="00965637" w:rsidRDefault="00982F25">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E08495B" w:rsidR="00965637" w:rsidRDefault="00982F25">
            <w:pPr>
              <w:jc w:val="center"/>
            </w:pPr>
            <w:r>
              <w:t>3</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1EF332C1" w:rsidR="00965637" w:rsidRDefault="00982F25">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2EED1FA" w:rsidR="00965637" w:rsidRDefault="00982F25">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4EFA690B" w:rsidR="00965637" w:rsidRDefault="00982F25">
            <w:pPr>
              <w:jc w:val="center"/>
            </w:pPr>
            <w:r>
              <w:t>3</w:t>
            </w:r>
          </w:p>
        </w:tc>
      </w:tr>
    </w:tbl>
    <w:p w14:paraId="6BE9C137" w14:textId="77777777" w:rsidR="00DB09FC" w:rsidRDefault="00965637" w:rsidP="00965637">
      <w:pPr>
        <w:pStyle w:val="Prrafodelista"/>
      </w:pPr>
      <w:r>
        <w:t xml:space="preserve"> </w:t>
      </w:r>
      <w:r w:rsidR="00DB09FC">
        <w:t xml:space="preserve"> </w:t>
      </w:r>
    </w:p>
    <w:p w14:paraId="01A659B0" w14:textId="45A080EB" w:rsidR="00965637" w:rsidRDefault="00965637" w:rsidP="00965637">
      <w:pPr>
        <w:pStyle w:val="Prrafodelista"/>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2ACCE329" w14:textId="77777777" w:rsidR="00982F25" w:rsidRDefault="00982F25" w:rsidP="00982F25"/>
    <w:p w14:paraId="40F2F915" w14:textId="2ED48A5D" w:rsidR="00982F25" w:rsidRPr="00982F25" w:rsidRDefault="00982F25" w:rsidP="00982F25">
      <w:r w:rsidRPr="00982F25">
        <w:t>To enhance my skills at the beginning of this course, I will focus on improving my time management.</w:t>
      </w:r>
    </w:p>
    <w:p w14:paraId="75326A7B" w14:textId="49516636" w:rsidR="00982F25" w:rsidRPr="00982F25" w:rsidRDefault="00982F25" w:rsidP="00982F25">
      <w:r w:rsidRPr="00982F25">
        <w:t>To achieve this, I will implement the following plan:</w:t>
      </w:r>
    </w:p>
    <w:p w14:paraId="72662A8D" w14:textId="52CAFF4E" w:rsidR="00982F25" w:rsidRPr="00982F25" w:rsidRDefault="00982F25" w:rsidP="00982F25">
      <w:r w:rsidRPr="00982F25">
        <w:t>Time Tracking and Prioritization: I will start by tracking how I allocate my time among various responsibilities. By keeping a log of my daily activities, I can identify time sinks and prioritize tasks effectively.</w:t>
      </w:r>
    </w:p>
    <w:p w14:paraId="1C09C547" w14:textId="50B13D6F" w:rsidR="00982F25" w:rsidRPr="00982F25" w:rsidRDefault="00982F25" w:rsidP="00982F25">
      <w:r w:rsidRPr="00982F25">
        <w:lastRenderedPageBreak/>
        <w:t>Task Duration Estimation: I will work on improving my ability to estimate task durations accurately. I'll analyze my previous performances to understand patterns and use this data to estimate more effectively for future assignments and projects.</w:t>
      </w:r>
    </w:p>
    <w:p w14:paraId="1EDA8DC4" w14:textId="3A8EACF5" w:rsidR="00982F25" w:rsidRPr="00982F25" w:rsidRDefault="00982F25" w:rsidP="00982F25">
      <w:r w:rsidRPr="00982F25">
        <w:t>Schedule Creation: I commit to creating a comprehensive schedule for all assignments and projects. This will involve breaking down larger tasks into smaller, manageable ones, allotting specific time slots, and adhering to this schedule rigorously.</w:t>
      </w:r>
    </w:p>
    <w:p w14:paraId="01C6E19E" w14:textId="0E8E007C" w:rsidR="00982F25" w:rsidRPr="00982F25" w:rsidRDefault="00982F25" w:rsidP="00982F25">
      <w:r w:rsidRPr="00982F25">
        <w:t>Time Management Tools: I will explore and adopt time management tools and techniques that suit my preferences. Whether it's using calendar apps, task management software, or productivity methods like Pomodoro, I will experiment to find what works best for me.</w:t>
      </w:r>
    </w:p>
    <w:p w14:paraId="7328ABBB" w14:textId="78B5417A" w:rsidR="00982F25" w:rsidRPr="00982F25" w:rsidRDefault="00982F25" w:rsidP="00982F25">
      <w:r w:rsidRPr="00982F25">
        <w:t>Review and Adapt: Regularly, I will review my time management strategies. I'll assess their effectiveness and make necessary adjustments to refine my approach.</w:t>
      </w:r>
    </w:p>
    <w:p w14:paraId="158087AC" w14:textId="5C9DDA82" w:rsidR="00982F25" w:rsidRPr="00982F25" w:rsidRDefault="00982F25" w:rsidP="00982F25">
      <w:r w:rsidRPr="00982F25">
        <w:t>Seek Guidance and Support: If I encounter challenges or need guidance in improving my time management skills, I will seek advice from mentors, teachers, or resources available within the course.</w:t>
      </w:r>
    </w:p>
    <w:p w14:paraId="447180C6" w14:textId="7EE1918B" w:rsidR="00982F25" w:rsidRPr="00982F25" w:rsidRDefault="00982F25" w:rsidP="00982F25">
      <w:r w:rsidRPr="00982F25">
        <w:t>By implementing these steps and staying committed to them, I aim to enhance my time management abilities significantly, ensuring I allocate my time more efficiently among my responsibilities and achieve better results in this course.</w:t>
      </w:r>
    </w:p>
    <w:sectPr w:rsidR="00982F25" w:rsidRPr="0098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466C0"/>
    <w:rsid w:val="0026425E"/>
    <w:rsid w:val="002B50E0"/>
    <w:rsid w:val="002C0C46"/>
    <w:rsid w:val="003428DC"/>
    <w:rsid w:val="003A1765"/>
    <w:rsid w:val="006B637D"/>
    <w:rsid w:val="00707456"/>
    <w:rsid w:val="007D19F6"/>
    <w:rsid w:val="007F557B"/>
    <w:rsid w:val="00877D8E"/>
    <w:rsid w:val="00965637"/>
    <w:rsid w:val="00982F25"/>
    <w:rsid w:val="009D3432"/>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653</Words>
  <Characters>3597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 Idaho</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Osvaldo Bauzan</cp:lastModifiedBy>
  <cp:revision>2</cp:revision>
  <dcterms:created xsi:type="dcterms:W3CDTF">2024-01-10T01:23:00Z</dcterms:created>
  <dcterms:modified xsi:type="dcterms:W3CDTF">2024-01-10T01:23:00Z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