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5F7" w:rsidRDefault="00681112" w:rsidP="00681112">
      <w:pPr>
        <w:jc w:val="center"/>
        <w:rPr>
          <w:sz w:val="48"/>
          <w:szCs w:val="48"/>
        </w:rPr>
      </w:pPr>
      <w:r w:rsidRPr="00681112">
        <w:rPr>
          <w:sz w:val="48"/>
          <w:szCs w:val="48"/>
        </w:rPr>
        <w:t>Especificação de Desenvolvimento</w:t>
      </w:r>
    </w:p>
    <w:p w:rsidR="00681112" w:rsidRDefault="00681112" w:rsidP="00681112">
      <w:pPr>
        <w:jc w:val="center"/>
        <w:rPr>
          <w:sz w:val="48"/>
          <w:szCs w:val="48"/>
        </w:rPr>
      </w:pPr>
    </w:p>
    <w:p w:rsidR="00681112" w:rsidRDefault="00681112" w:rsidP="00681112">
      <w:pPr>
        <w:rPr>
          <w:sz w:val="28"/>
          <w:szCs w:val="28"/>
        </w:rPr>
      </w:pPr>
      <w:r>
        <w:rPr>
          <w:sz w:val="28"/>
          <w:szCs w:val="28"/>
        </w:rPr>
        <w:t xml:space="preserve">Criar uma aplicação para ler a conta do e-mail que recebe notas fiscais dos fornecedores. Nessa aplicação será necessário ler os e-mails recebidos e identificar se o XML é </w:t>
      </w:r>
      <w:r w:rsidR="001F7D5F">
        <w:rPr>
          <w:sz w:val="28"/>
          <w:szCs w:val="28"/>
        </w:rPr>
        <w:t xml:space="preserve">do tipo </w:t>
      </w:r>
      <w:proofErr w:type="spellStart"/>
      <w:r>
        <w:rPr>
          <w:sz w:val="28"/>
          <w:szCs w:val="28"/>
        </w:rPr>
        <w:t>NF-es</w:t>
      </w:r>
      <w:proofErr w:type="spellEnd"/>
      <w:r>
        <w:rPr>
          <w:sz w:val="28"/>
          <w:szCs w:val="28"/>
        </w:rPr>
        <w:t xml:space="preserve"> ou CT-es. </w:t>
      </w:r>
    </w:p>
    <w:p w:rsidR="00681112" w:rsidRDefault="00681112" w:rsidP="00681112">
      <w:pPr>
        <w:rPr>
          <w:sz w:val="28"/>
          <w:szCs w:val="28"/>
        </w:rPr>
      </w:pPr>
      <w:r>
        <w:rPr>
          <w:sz w:val="28"/>
          <w:szCs w:val="28"/>
        </w:rPr>
        <w:t xml:space="preserve">Deverá ser criado diretórios para os </w:t>
      </w:r>
      <w:proofErr w:type="spellStart"/>
      <w:r>
        <w:rPr>
          <w:sz w:val="28"/>
          <w:szCs w:val="28"/>
        </w:rPr>
        <w:t>XML’s</w:t>
      </w:r>
      <w:proofErr w:type="spellEnd"/>
      <w:r>
        <w:rPr>
          <w:sz w:val="28"/>
          <w:szCs w:val="28"/>
        </w:rPr>
        <w:t xml:space="preserve"> separados, uma pasta para as </w:t>
      </w:r>
      <w:proofErr w:type="spellStart"/>
      <w:r>
        <w:rPr>
          <w:sz w:val="28"/>
          <w:szCs w:val="28"/>
        </w:rPr>
        <w:t>NF-es</w:t>
      </w:r>
      <w:proofErr w:type="spellEnd"/>
      <w:r>
        <w:rPr>
          <w:sz w:val="28"/>
          <w:szCs w:val="28"/>
        </w:rPr>
        <w:t xml:space="preserve"> no diretório C://xml/nfes e para as CT-es em </w:t>
      </w:r>
      <w:r>
        <w:rPr>
          <w:sz w:val="28"/>
          <w:szCs w:val="28"/>
        </w:rPr>
        <w:t>C://xml/</w:t>
      </w:r>
      <w:r>
        <w:rPr>
          <w:sz w:val="28"/>
          <w:szCs w:val="28"/>
        </w:rPr>
        <w:t>ctes.</w:t>
      </w:r>
    </w:p>
    <w:p w:rsidR="00681112" w:rsidRDefault="00681112" w:rsidP="00681112">
      <w:pPr>
        <w:rPr>
          <w:sz w:val="28"/>
          <w:szCs w:val="28"/>
        </w:rPr>
      </w:pPr>
      <w:r>
        <w:rPr>
          <w:sz w:val="28"/>
          <w:szCs w:val="28"/>
        </w:rPr>
        <w:t xml:space="preserve">Também será necessário um diretório em </w:t>
      </w:r>
      <w:r>
        <w:rPr>
          <w:sz w:val="28"/>
          <w:szCs w:val="28"/>
        </w:rPr>
        <w:t>C:/</w:t>
      </w:r>
      <w:r>
        <w:rPr>
          <w:sz w:val="28"/>
          <w:szCs w:val="28"/>
        </w:rPr>
        <w:t>/emails/processados para todos os e-mails processados pela aplicação, caso necessário uma busca de todos os registros passados pela aplicação.</w:t>
      </w:r>
    </w:p>
    <w:p w:rsidR="00A65BEB" w:rsidRDefault="00A65BEB" w:rsidP="00681112">
      <w:pPr>
        <w:rPr>
          <w:sz w:val="28"/>
          <w:szCs w:val="28"/>
        </w:rPr>
      </w:pPr>
    </w:p>
    <w:p w:rsidR="00A65BEB" w:rsidRDefault="00A65BEB" w:rsidP="00681112">
      <w:pPr>
        <w:rPr>
          <w:sz w:val="28"/>
          <w:szCs w:val="28"/>
        </w:rPr>
      </w:pPr>
      <w:r w:rsidRPr="001F7D5F">
        <w:rPr>
          <w:noProof/>
          <w:sz w:val="52"/>
          <w:szCs w:val="52"/>
        </w:rPr>
        <w:drawing>
          <wp:inline distT="0" distB="0" distL="0" distR="0">
            <wp:extent cx="5982619" cy="2085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10" cy="209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12" w:rsidRPr="00681112" w:rsidRDefault="00681112" w:rsidP="00681112">
      <w:pPr>
        <w:rPr>
          <w:sz w:val="28"/>
          <w:szCs w:val="28"/>
        </w:rPr>
      </w:pPr>
      <w:bookmarkStart w:id="0" w:name="_GoBack"/>
      <w:bookmarkEnd w:id="0"/>
    </w:p>
    <w:sectPr w:rsidR="00681112" w:rsidRPr="0068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12"/>
    <w:rsid w:val="001F7D5F"/>
    <w:rsid w:val="00681112"/>
    <w:rsid w:val="00802868"/>
    <w:rsid w:val="00A65BEB"/>
    <w:rsid w:val="00D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4556"/>
  <w15:chartTrackingRefBased/>
  <w15:docId w15:val="{FF9613C1-C59E-4177-AEA0-65645B3A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Deschamps</dc:creator>
  <cp:keywords/>
  <dc:description/>
  <cp:lastModifiedBy>Osvaldo Deschamps</cp:lastModifiedBy>
  <cp:revision>1</cp:revision>
  <dcterms:created xsi:type="dcterms:W3CDTF">2019-02-23T23:30:00Z</dcterms:created>
  <dcterms:modified xsi:type="dcterms:W3CDTF">2019-02-24T00:13:00Z</dcterms:modified>
</cp:coreProperties>
</file>