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67E8F9"/>
                <w:sz w:val="22"/>
              </w:rPr>
              <w:t>AULA 3</w:t>
            </w:r>
          </w:p>
          <w:p>
            <w:r>
              <w:rPr>
                <w:b/>
                <w:i w:val="0"/>
                <w:color w:val="FFFFFF"/>
                <w:sz w:val="44"/>
              </w:rPr>
              <w:t>A primeira página do catálogo</w:t>
            </w:r>
          </w:p>
          <w:p>
            <w:r>
              <w:rPr>
                <w:b w:val="0"/>
                <w:i w:val="0"/>
                <w:color w:val="CBD5E1"/>
                <w:sz w:val="22"/>
              </w:rPr>
              <w:t>URLs, Views, Templates e ORM básico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Projeto</w:t>
            </w:r>
          </w:p>
        </w:tc>
        <w:tc>
          <w:tcPr>
            <w:tcW w:type="dxa" w:w="47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Objetivo desta aula</w:t>
            </w:r>
          </w:p>
        </w:tc>
        <w:tc>
          <w:tcPr>
            <w:tcW w:type="dxa" w:w="34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Próximo passo</w:t>
            </w:r>
          </w:p>
        </w:tc>
      </w:tr>
      <w:t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Catálogo Web Django</w:t>
            </w:r>
          </w:p>
        </w:tc>
        <w:tc>
          <w:tcPr>
            <w:tcW w:type="dxa" w:w="4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Abrir uma URL no navegador e mostrar produtos vindos da base de dados.</w:t>
            </w:r>
          </w:p>
        </w:tc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Aula 4 — Pesquisas e consultas avançadas com o ORM.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Como trabalhar com esta apostila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Não leias apenas o resultado final. Executa cada etapa, abre o navegador ou o shell, observa o resultado e escreve com as tuas próprias palavras o que aconteceu.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Momento</w:t>
            </w:r>
          </w:p>
        </w:tc>
        <w:tc>
          <w:tcPr>
            <w:tcW w:type="dxa" w:w="1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Tempo</w:t>
            </w:r>
          </w:p>
        </w:tc>
        <w:tc>
          <w:tcPr>
            <w:tcW w:type="dxa" w:w="6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Compreender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20 min</w:t>
            </w:r>
          </w:p>
        </w:tc>
        <w:tc>
          <w:tcPr>
            <w:tcW w:type="dxa" w:w="6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Ler o conceito e explicar o fluxo.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Construir</w:t>
            </w:r>
          </w:p>
        </w:tc>
        <w:tc>
          <w:tcPr>
            <w:tcW w:type="dxa" w:w="1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50 min</w:t>
            </w:r>
          </w:p>
        </w:tc>
        <w:tc>
          <w:tcPr>
            <w:tcW w:type="dxa" w:w="6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Escrever os ficheiros e executar os comandos.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Praticar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35 min</w:t>
            </w:r>
          </w:p>
        </w:tc>
        <w:tc>
          <w:tcPr>
            <w:tcW w:type="dxa" w:w="6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Resolver o exercício sem copiar a solução.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Rever</w:t>
            </w:r>
          </w:p>
        </w:tc>
        <w:tc>
          <w:tcPr>
            <w:tcW w:type="dxa" w:w="1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15 min</w:t>
            </w:r>
          </w:p>
        </w:tc>
        <w:tc>
          <w:tcPr>
            <w:tcW w:type="dxa" w:w="6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Corrigir erros, marcar o checklist e fazer commit.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  <w:insideH w:val="single" w:sz="8" w:space="0" w:color="16A34A"/>
              <w:insideV w:val="single" w:sz="8" w:space="0" w:color="16A34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16A34A"/>
                <w:sz w:val="20"/>
              </w:rPr>
              <w:t>Regra do curso</w:t>
              <w:br/>
            </w:r>
            <w:r>
              <w:rPr>
                <w:b w:val="0"/>
                <w:i w:val="0"/>
                <w:color w:val="0F172A"/>
                <w:sz w:val="18"/>
              </w:rPr>
              <w:t>Avança apenas quando conseguires explicar o fluxo, executar os passos e alterar o exemplo sem depender de copiar linha por linha.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Identidade visual da aplicação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</w:t>
            </w:r>
          </w:p>
        </w:tc>
        <w:tc>
          <w:tcPr>
            <w:tcW w:type="dxa" w:w="19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58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no catálogo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Azul-marinho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#0F172A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Navbar, títulos fortes e fundo escuro.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Azul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#2563EB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Botões principais e links.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Ciano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#0891B2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Destaques e informação.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Verde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#16A34A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Sucesso, produto ativo e stock disponível.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Vermelho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#DC2626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Erros, apagar e stock esgotado.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Cinza-claro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#F8FAFC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Fundo e áreas de leitura.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1. O resultado que vais construir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No fim desta aula, ao abrir /produtos/, deverás ver uma página própria do catálogo com o nome, preço, stock e categoria de cada produto.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Navegador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URL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View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ORM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Template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HTML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2563EB"/>
                <w:sz w:val="20"/>
              </w:rPr>
              <w:t>Ideia essencial</w:t>
              <w:br/>
            </w:r>
            <w:r>
              <w:rPr>
                <w:b w:val="0"/>
                <w:i w:val="0"/>
                <w:color w:val="0F172A"/>
                <w:sz w:val="18"/>
              </w:rPr>
              <w:t>Uma URL não é a página. Ela é o endereço que encaminha o pedido para uma view. A view decide que dados consultar e que template renderizar.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2. Confirmar o ponto de partida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Executa estes comandos dentro da pasta onde está o manage.py. O servidor e as migrations da Aula 2 devem funcionar antes de continuares.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python manage.py check</w:t>
              <w:br/>
              <w:t>python manage.py showmigrations</w:t>
              <w:br/>
              <w:t>python manage.py runserver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</w:t>
            </w:r>
          </w:p>
        </w:tc>
      </w:tr>
    </w:tbl>
    <w:p>
      <w:pPr>
        <w:spacing w:after="0"/>
      </w:pP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Abre http://127.0.0.1:8000/admin/ e confirma que existem categorias e produtos. Mantém o servidor aberto enquanto testas a página.</w:t>
      </w:r>
    </w:p>
    <w:p>
      <w:pPr>
        <w:pStyle w:val="Heading1"/>
        <w:spacing w:before="240" w:after="100"/>
      </w:pPr>
      <w:r>
        <w:rPr>
          <w:color w:val="2563EB"/>
        </w:rPr>
        <w:t>3. Criar a view de listagem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 view recebe o pedido através de request. Aqui vamos buscar apenas produtos ativos e usamos select_related para carregar a categoria com eficiência.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django.shortcuts import render</w:t>
              <w:br/>
              <w:br/>
              <w:t>from .models import Produto</w:t>
              <w:br/>
              <w:br/>
              <w:br/>
              <w:t>def lista_produtos(request):</w:t>
              <w:br/>
              <w:t xml:space="preserve">    produtos = (</w:t>
              <w:br/>
              <w:t xml:space="preserve">        Produto.objects</w:t>
              <w:br/>
              <w:t xml:space="preserve">        .filter(ativo=True)</w:t>
              <w:br/>
              <w:t xml:space="preserve">        .select_related("categoria")</w:t>
              <w:br/>
              <w:t xml:space="preserve">    )</w:t>
              <w:br/>
              <w:t xml:space="preserve">    return render(</w:t>
              <w:br/>
              <w:t xml:space="preserve">        request,</w:t>
              <w:br/>
              <w:t xml:space="preserve">        "produtos/lista.html",</w:t>
              <w:br/>
              <w:t xml:space="preserve">        {"produtos": produtos},</w:t>
              <w:br/>
              <w:t xml:space="preserve">    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4. Criar as URLs da app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Separar as URLs da app torna o projeto mais organizado. Cria produtos/urls.py: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django.urls import path</w:t>
              <w:br/>
              <w:br/>
              <w:t>from . import views</w:t>
              <w:br/>
              <w:br/>
              <w:t>app_name = "produtos"</w:t>
              <w:br/>
              <w:br/>
              <w:t>urlpatterns = [</w:t>
              <w:br/>
              <w:t xml:space="preserve">    path("", views.lista_produtos, name="lista"),</w:t>
              <w:br/>
              <w:t>]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Agora liga as URLs da app ao mapa principal em config/urls.py: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django.contrib import admin</w:t>
              <w:br/>
              <w:t>from django.urls import include, path</w:t>
              <w:br/>
              <w:br/>
              <w:t>urlpatterns = [</w:t>
              <w:br/>
              <w:t xml:space="preserve">    path("admin/", admin.site.urls),</w:t>
              <w:br/>
              <w:t xml:space="preserve">    path("produtos/", include("produtos.urls")),</w:t>
              <w:br/>
              <w:t>]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5. Criar o primeiro template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Cria a pasta produtos/templates/produtos/ e dentro dela o ficheiro lista.html. O ciclo for percorre os objetos enviados pela 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&lt;!doctype html&gt;</w:t>
              <w:br/>
              <w:t>&lt;html lang="pt-PT"&gt;</w:t>
              <w:br/>
              <w:t>&lt;head&gt;</w:t>
              <w:br/>
              <w:t xml:space="preserve">    &lt;meta charset="utf-8"&gt;</w:t>
              <w:br/>
              <w:t xml:space="preserve">    &lt;title&gt;Produtos | Catálogo&lt;/title&gt;</w:t>
              <w:br/>
              <w:t>&lt;/head&gt;</w:t>
              <w:br/>
              <w:t>&lt;body style="background:#F8FAFC; font-family:Arial;"&gt;</w:t>
              <w:br/>
              <w:t xml:space="preserve">    &lt;main style="max-width:960px; margin:40px auto;"&gt;</w:t>
              <w:br/>
              <w:t xml:space="preserve">        &lt;h1 style="color:#0F172A;"&gt;Catálogo de produtos&lt;/h1&gt;</w:t>
              <w:br/>
              <w:t xml:space="preserve">        &lt;p style="color:#475569;"&gt;Produtos disponíveis para compra.&lt;/p&gt;</w:t>
              <w:br/>
              <w:br/>
              <w:t xml:space="preserve">        {% for produto in produtos %}</w:t>
              <w:br/>
              <w:t xml:space="preserve">            &lt;article style="background:white; padding:20px; margin:12px 0; border-radius:12px;"&gt;</w:t>
              <w:br/>
              <w:t xml:space="preserve">                &lt;h2 style="color:#2563EB;"&gt;{{ produto.nome }}&lt;/h2&gt;</w:t>
              <w:br/>
              <w:t xml:space="preserve">                &lt;p&gt;{{ produto.descricao }}&lt;/p&gt;</w:t>
              <w:br/>
              <w:t xml:space="preserve">                &lt;strong&gt;{{ produto.preco }} €&lt;/strong&gt;</w:t>
              <w:br/>
              <w:t xml:space="preserve">                &lt;span&gt;{{ produto.categoria.nome }}&lt;/span&gt;</w:t>
              <w:br/>
              <w:t xml:space="preserve">                &lt;p&gt;Stock: {{ produto.stock }}&lt;/p&gt;</w:t>
              <w:br/>
              <w:t xml:space="preserve">            &lt;/article&gt;</w:t>
              <w:br/>
              <w:t xml:space="preserve">        {% empty %}</w:t>
              <w:br/>
              <w:t xml:space="preserve">            &lt;p&gt;Não existem produtos ativos.&lt;/p&gt;</w:t>
              <w:br/>
              <w:t xml:space="preserve">        {% endfor %}</w:t>
              <w:br/>
              <w:t xml:space="preserve">    &lt;/main&gt;</w:t>
              <w:br/>
              <w:t>&lt;/body&gt;</w:t>
              <w:br/>
              <w:t>&lt;/html&gt;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html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6. Verificar no navegador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Guarda todos os ficheiros.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Abre http://127.0.0.1:8000/produtos/.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Confirma que aparecem apenas produtos ativos.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Altera um produto no Admin e atualiza a página.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Desativa um produto no Admin e confirma que ele desaparece da listagem.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2F2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  <w:insideH w:val="single" w:sz="8" w:space="0" w:color="DC2626"/>
              <w:insideV w:val="single" w:sz="8" w:space="0" w:color="DC262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DC2626"/>
                <w:sz w:val="20"/>
              </w:rPr>
              <w:t>Se aparecer TemplateDoesNotExist</w:t>
              <w:br/>
            </w:r>
            <w:r>
              <w:rPr>
                <w:b w:val="0"/>
                <w:i w:val="0"/>
                <w:color w:val="0F172A"/>
                <w:sz w:val="18"/>
              </w:rPr>
              <w:t>Confirma o caminho produtos/templates/produtos/lista.html, o nome do template na view e se a app produtos está em INSTALLED_APPS.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7. Exercício guiado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Altera a página para mostrar uma etiqueta diferente conforme o stock: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{% if produto.stock &gt; 0 %}</w:t>
              <w:br/>
              <w:t xml:space="preserve">    &lt;span style="color:#16A34A;"&gt;Disponível&lt;/span&gt;</w:t>
              <w:br/>
              <w:t>{% else %}</w:t>
              <w:br/>
              <w:t xml:space="preserve">    &lt;span style="color:#DC2626;"&gt;Esgotado&lt;/span&gt;</w:t>
              <w:br/>
              <w:t>{% endif %}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html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 w:val="0"/>
          <w:i w:val="0"/>
          <w:color w:val="475569"/>
          <w:sz w:val="19"/>
        </w:rPr>
        <w:t>Mostra também a data de criação.</w:t>
      </w:r>
    </w:p>
    <w:p>
      <w:pPr>
        <w:pStyle w:val="ListBullet"/>
        <w:spacing w:after="40"/>
      </w:pPr>
      <w:r>
        <w:rPr>
          <w:b w:val="0"/>
          <w:i w:val="0"/>
          <w:color w:val="475569"/>
          <w:sz w:val="19"/>
        </w:rPr>
        <w:t>Apresenta o preço com duas casas decimais.</w:t>
      </w:r>
    </w:p>
    <w:p>
      <w:pPr>
        <w:pStyle w:val="ListBullet"/>
        <w:spacing w:after="40"/>
      </w:pPr>
      <w:r>
        <w:rPr>
          <w:b w:val="0"/>
          <w:i w:val="0"/>
          <w:color w:val="475569"/>
          <w:sz w:val="19"/>
        </w:rPr>
        <w:t>Adiciona um título no topo com o total de produtos.</w:t>
      </w:r>
    </w:p>
    <w:p>
      <w:pPr>
        <w:pStyle w:val="ListBullet"/>
        <w:spacing w:after="40"/>
      </w:pPr>
      <w:r>
        <w:rPr>
          <w:b w:val="0"/>
          <w:i w:val="0"/>
          <w:color w:val="475569"/>
          <w:sz w:val="19"/>
        </w:rPr>
        <w:t>Cria uma mensagem própria para a lista vazia.</w:t>
      </w:r>
    </w:p>
    <w:p>
      <w:pPr>
        <w:pStyle w:val="Heading1"/>
        <w:spacing w:before="240" w:after="100"/>
      </w:pPr>
      <w:r>
        <w:rPr>
          <w:color w:val="2563EB"/>
        </w:rPr>
        <w:t>8. Desafio da aula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Cria uma página de detalhe em /produtos/&lt;id&gt;/ para mostrar a descrição completa de um único produto. Usa get_object_or_404 para devolver uma resposta 404 quando o produto não existir.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django.shortcuts import get_object_or_404, render</w:t>
              <w:br/>
              <w:br/>
              <w:br/>
              <w:t>def detalhe_produto(request, produto_id):</w:t>
              <w:br/>
              <w:t xml:space="preserve">    produto = get_object_or_404(</w:t>
              <w:br/>
              <w:t xml:space="preserve">        Produto,</w:t>
              <w:br/>
              <w:t xml:space="preserve">        id=produto_id,</w:t>
              <w:br/>
              <w:t xml:space="preserve">        ativo=True,</w:t>
              <w:br/>
              <w:t xml:space="preserve">    )</w:t>
              <w:br/>
              <w:t xml:space="preserve">    return render(</w:t>
              <w:br/>
              <w:t xml:space="preserve">        request,</w:t>
              <w:br/>
              <w:t xml:space="preserve">        "produtos/detalhe.html",</w:t>
              <w:br/>
              <w:t xml:space="preserve">        {"produto": produto},</w:t>
              <w:br/>
              <w:t xml:space="preserve">    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Checklist da Aula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9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Verificação</w:t>
            </w:r>
          </w:p>
        </w:tc>
        <w:tc>
          <w:tcPr>
            <w:tcW w:type="dxa" w:w="1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Concluído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view lista produtos ativos.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app tem um ficheiro urls.py.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config/urls.py inclui produtos.urls.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O template está no caminho correto.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página abre em /produtos/.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categoria aparece através da ForeignKey.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O estado vazio foi testado.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O desafio de detalhe foi tentado.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O que vem a seguir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Na Aula 4 vamos transformar esta listagem num catálogo pesquisável, usando filtros, ordenação, Q, F e consultas relacionadas.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EFF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  <w:insideH w:val="single" w:sz="8" w:space="0" w:color="0891B2"/>
              <w:insideV w:val="single" w:sz="8" w:space="0" w:color="0891B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0891B2"/>
                <w:sz w:val="20"/>
              </w:rPr>
              <w:t>Registo de aprendizagem</w:t>
              <w:br/>
            </w:r>
            <w:r>
              <w:rPr>
                <w:b w:val="0"/>
                <w:i w:val="0"/>
                <w:color w:val="0F172A"/>
                <w:sz w:val="18"/>
              </w:rPr>
              <w:t>Antes de fechar o editor, escreve: 1) o que aprendi; 2) o erro mais difícil; 3) como o corrigi; 4) uma pergunta para a próxima aula.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475569"/>
        <w:sz w:val="14"/>
      </w:rPr>
      <w:t xml:space="preserve">Aprender fazendo • Django + Bootstrap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475569"/>
        <w:sz w:val="15"/>
      </w:rPr>
      <w:t>CURSO PRÁTICO DE DJANGO  •  CATÁLOGO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