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19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React ligado à API Django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Construir o CRUD full-stack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Frontend e backend integrados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Ler e alterar produtos através de pedidos HTTP reais.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fetch + DRF + django-cors-headers quando necessário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Esta é a passagem de frontend isolado para full-stack: o React deixa de usar dados escritos no código e passa a trabalhar com a base de dados Django.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React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HTTP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API DRF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Serializer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PostgreSQL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Criar, editar e apagar no React altera o mesmo catálogo visto no Admin.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GET, POST, PATCH e DELETE.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Headers.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JSON body.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CORS.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Atualização da interface após mutação.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URL base da API.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api/products.js.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Ler a lista.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Enviar formulário POST.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Editar com PATCH.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Apagar com confirmação.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Recarregar ou atualizar estado.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const API = "/api/produtos/";</w:t>
              <w:br/>
              <w:br/>
              <w:t>export async function criarProduto(dados) {</w:t>
              <w:br/>
              <w:t xml:space="preserve">  const resposta = await fetch(API, {</w:t>
              <w:br/>
              <w:t xml:space="preserve">    method: "POST",</w:t>
              <w:br/>
              <w:t xml:space="preserve">    headers: { "Content-Type": "application/json" },</w:t>
              <w:br/>
              <w:t xml:space="preserve">    body: JSON.stringify(dados),</w:t>
              <w:br/>
              <w:t xml:space="preserve">  });</w:t>
              <w:br/>
              <w:t xml:space="preserve">  if (!resposta.ok) throw new Error("Não foi possível guardar");</w:t>
              <w:br/>
              <w:t xml:space="preserve">  return resposta.json();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javascript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Problema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Solução inicial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Backend separado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Configurar CORS com origem explícita.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Erro 400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Mostrar erros devolvidos pelo serializer.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Acesso protegido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Usar sessão ou token conforme a arquitetura.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Listar da API.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produto.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Editar produto.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Apagar com confirmação.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manter filtros depois de guardar.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Demonstra no browser que uma alteração feita no React aparece também no Admin Django.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Configurei o cliente API.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Fiz GET.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Fiz POST.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Fiz PATCH ou PUT.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Fiz DELETE.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Tratei erros do servidor.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o CRUD integrado, vamos criar um dashboard React com indicadores e uma experiência mais completa.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19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