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67E8F9"/>
                <w:sz w:val="20"/>
              </w:rPr>
              <w:t>AULA 17</w:t>
            </w:r>
          </w:p>
          <w:p>
            <w:r>
              <w:rPr>
                <w:rFonts w:ascii="Arial" w:hAnsi="Arial"/>
                <w:b/>
                <w:color w:val="FFFFFF"/>
                <w:sz w:val="40"/>
              </w:rPr>
              <w:t>React: componentes, props e estado</w:t>
            </w:r>
          </w:p>
          <w:p>
            <w:r>
              <w:rPr>
                <w:rFonts w:ascii="Arial" w:hAnsi="Arial"/>
                <w:b w:val="0"/>
                <w:color w:val="CBD5E1"/>
                <w:sz w:val="20"/>
              </w:rPr>
              <w:t>Construir a primeira interface moderna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Momento do projeto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Objetivo da aula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Biblioteca/ferramenta</w:t>
            </w:r>
          </w:p>
        </w:tc>
      </w:tr>
      <w:tr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Primeira tela React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Criar componentes reutilizáveis para o catálogo.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React + Vite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Por que esta aula existe?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color w:val="475569"/>
          <w:sz w:val="18"/>
        </w:rPr>
        <w:t>A aplicação já tem API. Agora vamos substituir uma página estática por componentes que podem ser reutilizados e atualizados.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36"/>
        <w:gridCol w:w="1136"/>
        <w:gridCol w:w="1136"/>
        <w:gridCol w:w="1136"/>
        <w:gridCol w:w="1136"/>
        <w:gridCol w:w="1136"/>
        <w:gridCol w:w="1136"/>
        <w:gridCol w:w="1136"/>
        <w:gridCol w:w="1136"/>
      </w:tblGrid>
      <w:tr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Componente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CFE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Props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Estado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CFE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Evento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Renderização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0FDF4"/>
            <w:tcBorders>
              <w:top w:val="single" w:sz="8" w:color="16A34A"/>
              <w:left w:val="single" w:sz="8" w:color="16A34A"/>
              <w:bottom w:val="single" w:sz="8" w:color="16A34A"/>
              <w:right w:val="single" w:sz="8" w:color="16A34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16A34A"/>
                <w:sz w:val="18"/>
              </w:rPr>
              <w:t>O que vais ver na aplicação</w:t>
              <w:br/>
            </w:r>
            <w:r>
              <w:rPr>
                <w:rFonts w:ascii="Arial" w:hAnsi="Arial"/>
                <w:b w:val="0"/>
                <w:color w:val="475569"/>
                <w:sz w:val="17"/>
              </w:rPr>
              <w:t>Uma tela React mostra cartões de produtos, estado de carregamento e mensagem de erro.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Conceitos principais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JSX.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Componentes.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Props.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useState.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Renderização condicional.</w:t>
      </w: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Passo a passo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Criar projeto com Vite.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Criar ProductCard.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Passar produto por props.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Criar estado de pesquisa.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Mostrar estados vazio, loading e erro.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Manter componentes pequenos.</w:t>
      </w: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Exemplo guiado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color w:val="475569"/>
          <w:sz w:val="18"/>
        </w:rPr>
        <w:t>Executa e altera este exemplo depois de o compreender.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6"/>
              </w:rPr>
              <w:t>function ProductCard({ produto }) {</w:t>
              <w:br/>
              <w:t xml:space="preserve">  return (</w:t>
              <w:br/>
              <w:t xml:space="preserve">    &lt;article className="card"&gt;</w:t>
              <w:br/>
              <w:t xml:space="preserve">      &lt;h2&gt;{produto.nome}&lt;/h2&gt;</w:t>
              <w:br/>
              <w:t xml:space="preserve">      &lt;p&gt;{produto.preco} €&lt;/p&gt;</w:t>
              <w:br/>
              <w:t xml:space="preserve">    &lt;/article&gt;</w:t>
              <w:br/>
              <w:t xml:space="preserve">  );</w:t>
              <w:br/>
              <w:t>}</w:t>
              <w:br/>
              <w:br/>
              <w:t>function SearchBox({ value, onChange }) {</w:t>
              <w:br/>
              <w:t xml:space="preserve">  return (</w:t>
              <w:br/>
              <w:t xml:space="preserve">    &lt;input value={value} onChange={event =&gt; onChange(event.target.value)} /&gt;</w:t>
              <w:br/>
              <w:t xml:space="preserve">  );</w:t>
              <w:br/>
              <w:t>}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jsx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Escolha simples da ferramenta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Peça</w:t>
            </w:r>
          </w:p>
        </w:tc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Responsabilidade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ProductCard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Apresentar um produto.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ProductList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Percorrer produtos.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SearchBox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Capturar pesquisa.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App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Compor a página.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Exercícios e desafio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Criar ProductCard.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Adicionar estado de pesquisa.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Mostrar lista vazia.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Criar botão de limpar.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Desafio: criar um componente Badge para stock.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FF7ED"/>
            <w:tcBorders>
              <w:top w:val="single" w:sz="8" w:color="D97706"/>
              <w:left w:val="single" w:sz="8" w:color="D97706"/>
              <w:bottom w:val="single" w:sz="8" w:color="D97706"/>
              <w:right w:val="single" w:sz="8" w:color="D97706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D97706"/>
                <w:sz w:val="18"/>
              </w:rPr>
              <w:t>Desafio da aplicação</w:t>
              <w:br/>
            </w:r>
            <w:r>
              <w:rPr>
                <w:rFonts w:ascii="Arial" w:hAnsi="Arial"/>
                <w:b w:val="0"/>
                <w:color w:val="475569"/>
                <w:sz w:val="17"/>
              </w:rPr>
              <w:t>Refaz a interface da Aula 5 com componentes React, sem colocar toda a lógica num único ficheiro.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Checklist da aula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Verificação</w:t>
            </w:r>
          </w:p>
        </w:tc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Concluído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Criei um projeto Vite.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Entendo JSX.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Criei componentes.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Usei props.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Usei useState.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Tratei estados visuais.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</w:tbl>
    <w:p>
      <w:pPr>
        <w:spacing w:after="0"/>
      </w:pPr>
    </w:p>
    <w:p>
      <w:pPr>
        <w:pStyle w:val="Heading2"/>
        <w:spacing w:before="120" w:after="80"/>
      </w:pPr>
      <w:r>
        <w:rPr>
          <w:rFonts w:ascii="Arial" w:hAnsi="Arial"/>
          <w:b/>
          <w:color w:val="0891B2"/>
          <w:sz w:val="23"/>
        </w:rPr>
        <w:t>O que acontece depois?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color w:val="475569"/>
          <w:sz w:val="18"/>
        </w:rPr>
        <w:t>Na próxima aula adicionamos formulários e navegação entre páginas.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color w:val="475569"/>
        <w:sz w:val="14"/>
      </w:rPr>
      <w:t xml:space="preserve">Aprender fazendo • Aula 17 • </w:t>
    </w:r>
    <w:fldSimple w:instr="PAGE"/>
  </w:p>
  <w:p>
    <w:pPr>
      <w:jc w:val="center"/>
    </w:pPr>
    <w:r>
      <w:rPr>
        <w:rFonts w:ascii="Arial" w:hAnsi="Arial"/>
        <w:color w:val="64748B"/>
        <w:sz w:val="16"/>
      </w:rPr>
      <w:t>Elaborado por Osvaldo Queta — Engenheiro Informático desde 2015 — Programador Sénior com mais de 8 anos de experiência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b/>
        <w:color w:val="475569"/>
        <w:sz w:val="14"/>
      </w:rPr>
      <w:t>CURSO FULLSTACK  •  PROJETO GESTORWEB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475569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563EB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891B2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F172A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