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67E8F9"/>
                <w:sz w:val="20"/>
              </w:rPr>
              <w:t>AULA 22</w:t>
            </w:r>
          </w:p>
          <w:p>
            <w:r>
              <w:rPr>
                <w:rFonts w:ascii="Arial" w:hAnsi="Arial"/>
                <w:b/>
                <w:color w:val="FFFFFF"/>
                <w:sz w:val="40"/>
              </w:rPr>
              <w:t>Backend do GestorWeb</w:t>
            </w:r>
          </w:p>
          <w:p>
            <w:r>
              <w:rPr>
                <w:rFonts w:ascii="Arial" w:hAnsi="Arial"/>
                <w:b w:val="0"/>
                <w:color w:val="CBD5E1"/>
                <w:sz w:val="20"/>
              </w:rPr>
              <w:t>Construir o domínio por fatias verticais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Momento do projeto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Objetivo da aula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Biblioteca/ferramenta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Models reais do negócio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Criar models, regras e operações do projeto final sem perder simplicidade.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Django + migrations + services simples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Por que esta aula existe?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Vamos reaproveitar o conhecimento do catálogo para resolver um problema de negócio: clientes, produtos e movimentos.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Regra negócio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Model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Migration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Admin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Teste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4"/>
            <w:tcBorders>
              <w:top w:val="single" w:sz="8" w:color="16A34A"/>
              <w:left w:val="single" w:sz="8" w:color="16A34A"/>
              <w:bottom w:val="single" w:sz="8" w:color="16A34A"/>
              <w:right w:val="single" w:sz="8" w:color="16A34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O que vais ver na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O Admin passa a representar o negócio e permite validar dados antes da interface final.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Conceitos principais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Modelagem.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ForeignKey.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Decimal e dinheiro.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Validações.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Transações.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Passo a passo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Cliente.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Venda e ItemVenda.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Definir relações.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migrations.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Registar no Admin.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dados de teste.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Escrever testes das regras.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Exemplo guiado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Executa e altera este exemplo depois de o compreender.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class ItemVenda(models.Model):</w:t>
              <w:br/>
              <w:t xml:space="preserve">    venda = models.ForeignKey("Venda", on_delete=models.CASCADE)</w:t>
              <w:br/>
              <w:t xml:space="preserve">    produto = models.ForeignKey(Produto, on_delete=models.PROTECT)</w:t>
              <w:br/>
              <w:t xml:space="preserve">    quantidade = models.PositiveIntegerField()</w:t>
              <w:br/>
              <w:t xml:space="preserve">    preco_unitario = models.DecimalField(max_digits=10, decimal_places=2)</w:t>
              <w:br/>
              <w:br/>
              <w:t xml:space="preserve">    @property</w:t>
              <w:br/>
              <w:t xml:space="preserve">    def total(self):</w:t>
              <w:br/>
              <w:t xml:space="preserve">        return self.quantidade * self.preco_unitario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models.py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Escolha simples da ferramenta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Decisão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Motivo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Preço no item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Mantém o preço histórico da venda.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PROTECT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Evita apagar produto usado em histórico.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Servidor calcula total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Evita confiar no frontend.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Exercícios e desafio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Cliente.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Venda.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ItemVenda.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Calcular total.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Desafio: impedir venda com stock insuficiente.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8" w:color="D97706"/>
              <w:left w:val="single" w:sz="8" w:color="D97706"/>
              <w:bottom w:val="single" w:sz="8" w:color="D97706"/>
              <w:right w:val="single" w:sz="8" w:color="D97706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D97706"/>
                <w:sz w:val="18"/>
              </w:rPr>
              <w:t>Desafio da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Explica por que o total deve ser calculado no servidor mesmo que o React também o mostre.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Checklist da aula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Verificação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Concluído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Modelei entidades.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Criei migrations.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Validei dinheiro.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Protegi histórico.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Testei regra principal.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Arial" w:hAnsi="Arial"/>
          <w:b/>
          <w:color w:val="0891B2"/>
          <w:sz w:val="23"/>
        </w:rPr>
        <w:t>O que acontece depois?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Com o domínio criado, vamos proteger as áreas e os dados conforme o perfil do utilizador.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475569"/>
        <w:sz w:val="14"/>
      </w:rPr>
      <w:t xml:space="preserve">Aprender fazendo • Aula 22 • </w:t>
    </w:r>
    <w:fldSimple w:instr="PAGE"/>
  </w:p>
  <w:p>
    <w:pPr>
      <w:jc w:val="center"/>
    </w:pPr>
    <w:r>
      <w:rPr>
        <w:rFonts w:ascii="Arial" w:hAnsi="Arial"/>
        <w:color w:val="64748B"/>
        <w:sz w:val="16"/>
      </w:rPr>
      <w:t>Elaborado por Osvaldo Queta — Engenheiro Informático desde 2015 — Programador Sénior com mais de 8 anos de experiência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475569"/>
        <w:sz w:val="14"/>
      </w:rPr>
      <w:t>CURSO FULLSTACK  •  PROJETO GESTORWEB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91B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