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22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Backend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o domínio por fatias verticais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Models reais do negócio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models, regras e operações do projeto final sem perder simplicidade.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+ migrations + services simples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Vamos reaproveitar o conhecimento do catálogo para resolver um problema de negócio: clientes, produtos e movimentos.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Regra negócio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Model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Migration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Admin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Teste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Admin passa a representar o negócio e permite validar dados antes da interface final.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Modelagem.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ForeignKey.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Decimal e dinheiro.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Transações.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Cliente.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Venda e ItemVenda.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relações.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migrations.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Registar no Admin.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dados de teste.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testes das regras.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class ItemVenda(models.Model):</w:t>
              <w:br/>
              <w:t xml:space="preserve">    venda = models.ForeignKey("Venda", on_delete=models.CASCADE)</w:t>
              <w:br/>
              <w:t xml:space="preserve">    produto = models.ForeignKey(Produto, on_delete=models.PROTECT)</w:t>
              <w:br/>
              <w:t xml:space="preserve">    quantidade = models.PositiveIntegerField()</w:t>
              <w:br/>
              <w:t xml:space="preserve">    preco_unitario = models.DecimalField(max_digits=10, decimal_places=2)</w:t>
              <w:br/>
              <w:br/>
              <w:t xml:space="preserve">    @property</w:t>
              <w:br/>
              <w:t xml:space="preserve">    def total(self):</w:t>
              <w:br/>
              <w:t xml:space="preserve">        return self.quantidade * self.preco_unitario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models.py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Decisão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Motivo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Preço no item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Mantém o preço histórico da venda.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PROTECT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Evita apagar produto usado em histórico.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Servidor calcula total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Evita confiar no frontend.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Cliente.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ItemVenda.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Calcular total.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impedir venda com stock insuficiente.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por que o total deve ser calculado no servidor mesmo que o React também o mostre.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Modelei entidades.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migrations.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Validei dinheiro.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histórico.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regra principal.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domínio criado, vamos proteger as áreas e os dados conforme o perfil do utilizador.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22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