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Posto de Atendimento da ENDE Central de Malanje,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de Malanje, envolvendo os diferentes perfis de utilizador, para validar os fluxos do sistema em situações reais de atendimento e operação.</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