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A236CB" w:rsidRPr="00FD1C25" w:rsidRDefault="00A236CB" w:rsidP="00EA6F8C">
      <w:pPr>
        <w:spacing w:before="0" w:after="0"/>
        <w:rPr>
          <w:rFonts w:eastAsia="Times New Roman"/>
          <w:b/>
          <w:szCs w:val="24"/>
        </w:rPr>
      </w:pP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 Malanje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pagamentos de energia pré-paga e pós-paga na Empresa Nacional de Distribuição de Eletricidade (ENDE), tomando como estudo de caso o Centro de Distribuição/Posto de Atendimento da ENDE em Malanje no ano de 2025. O objetivo principal consistiu em analisar as limitações dos processos tradicionais de gestão de clientes, contadores, consumo e pagamentos, e propor uma solução tecnológica capaz de organizar as operações de recarga pré-paga e faturação pós-paga. A metodologia utilizada baseou-se em pesquisa exploratória e descritiva, combinando revisão bibliográfica, análise documental e entrevistas com gestores e técnicos da instituição. O sistema foi concebido com base em princípios de Engenharia de Software, integrando módulos de gestão de clientes, contratos, contadores, tarifas, leituras, recargas, faturas, pagamentos, recibos e relatórios. Os resultados evidenciaram melhorias na organização dos dados, no acompanhamento do consumo, no controlo das recargas e das faturas e na transparência dos pagamentos. Conclui-se que a implementação do sistema contribuirá para modernizar o atendimento e o controlo comercial da ENDE, reforçando a eficiência dos serviços prestados aos clientes pré-pagos e pós-pagos.</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 Malanje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addresses the development of a management and control system for prepaid and postpaid energy payments at the National Energy Distribution Company (ENDE), using the Distribution Center/Customer Service Office of ENDE in Malanje as a case study for 2025. The main objective was to analyze the limitations of traditional processes for managing customers, meters, consumption and payments, and to propose a technological solution capable of organizing prepaid recharges and postpaid billing. The methodology was based on exploratory and descriptive research, combining literature review, document analysis and interviews with managers and technicians. The system was designed according to Software Engineering principles and integrates modules for customer, contract, meter, tariff, reading, recharge, invoice, payment, receipt and report management. The results showed improvements in data organization, consumption monitoring, recharge and invoice control, and payment transparency. It is concluded that implementing the system will modernize ENDE customer service and commercial control, improving the efficiency of services provided to prepaid and postpaid customers.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 Malanje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Centro de Distribuição/Posto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Centro de Distribuição/Posto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Centro de Distribuição/Posto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estudo foi feito na Empresa Nacional Distribuidora de Eletricidade- ENDE, localizada geograficamente na Província de Malanje, Município de Malanje, Bairro da Vila Matilde, junto à escola Nicolau Gome Spencer; uma empresa composta por 3 departamentos como: Diretivo(Direção, Recursos Humanos, Contabilidade e Finanças), Técnico(Operadores de Sistema, Téc. Electricistas), Auxiliar(Limpeza, Segurança); Conta com mais de 30 colaboradores, sendo que 6 administrativos, 5 Técnicos de sistema, 15Técnicos de campo, 2 vigil</w:t>
      </w:r>
      <w:r>
        <w:rPr>
          <w:color w:val="000000" w:themeColor="text1"/>
          <w:szCs w:val="24"/>
          <w:lang w:val="pt-PT"/>
        </w:rPr>
        <w:t>antes, 2 auxiliares de limpeza.</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