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60914739" w:rsidR="00281FDE" w:rsidRPr="00F35053" w:rsidRDefault="00C25FCB" w:rsidP="00F35053">
      <w:pPr>
        <w:pStyle w:val="Seccin1"/>
        <w:rPr>
          <w:color w:val="auto"/>
          <w:lang w:val="es-MX"/>
        </w:rPr>
      </w:pPr>
      <w:r w:rsidRPr="00F35053">
        <w:rPr>
          <w:color w:val="auto"/>
          <w:lang w:val="es-MX"/>
        </w:rPr>
        <w:fldChar w:fldCharType="begin"/>
      </w:r>
      <w:r w:rsidRPr="00F35053">
        <w:rPr>
          <w:color w:val="auto"/>
          <w:lang w:val="es-MX"/>
        </w:rPr>
        <w:instrText xml:space="preserve"> MERGEFIELD Vulnerability </w:instrText>
      </w:r>
      <w:r w:rsidRPr="00F35053">
        <w:rPr>
          <w:color w:val="auto"/>
          <w:lang w:val="es-MX"/>
        </w:rPr>
        <w:fldChar w:fldCharType="separate"/>
      </w:r>
      <w:r w:rsidR="00A1284E" w:rsidRPr="00F35053">
        <w:rPr>
          <w:color w:val="auto"/>
          <w:lang w:val="es-MX"/>
        </w:rPr>
        <w:t>«</w:t>
      </w:r>
      <w:r w:rsidR="002A6B46" w:rsidRPr="00F35053">
        <w:rPr>
          <w:color w:val="auto"/>
          <w:lang w:val="es-MX"/>
        </w:rPr>
        <w:t>Nombre vulnerabilidad</w:t>
      </w:r>
      <w:r w:rsidR="00A1284E" w:rsidRPr="00F35053">
        <w:rPr>
          <w:color w:val="auto"/>
          <w:lang w:val="es-MX"/>
        </w:rPr>
        <w:t>»</w:t>
      </w:r>
      <w:r w:rsidRPr="00F35053">
        <w:rPr>
          <w:color w:val="auto"/>
          <w:lang w:val="es-MX"/>
        </w:rPr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25DDA99E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="002A6B46" w:rsidRPr="002A6B46">
              <w:t>Nombre 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9E3613">
              <w:rPr>
                <w:color w:val="000000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372FC20F" w14:textId="7C479177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1B3819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0D0A5E6F" w14:textId="4596A165" w:rsidR="002B72DB" w:rsidRPr="000860D2" w:rsidRDefault="002B72DB" w:rsidP="001B3819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2ADF0C2" w14:textId="273F3F57" w:rsidR="006807A1" w:rsidRPr="006807A1" w:rsidRDefault="002B72DB" w:rsidP="008D08E8">
            <w:pPr>
              <w:pStyle w:val="Enumeracin1"/>
              <w:numPr>
                <w:ilvl w:val="0"/>
                <w:numId w:val="10"/>
              </w:numPr>
              <w:jc w:val="left"/>
            </w:pPr>
            <w:r w:rsidRPr="006807A1">
              <w:rPr>
                <w:rStyle w:val="VietareferenciaCar"/>
              </w:rPr>
              <w:t>«</w:t>
            </w:r>
            <w:r w:rsidR="007614F6" w:rsidRPr="007614F6">
              <w:rPr>
                <w:rStyle w:val="VietareferenciaCar"/>
              </w:rPr>
              <w:t>Referencias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0F73ED6A" w:rsidR="002B72DB" w:rsidRPr="002B72DB" w:rsidRDefault="002B72DB" w:rsidP="000860D2">
            <w:pPr>
              <w:pStyle w:val="Textodetabla"/>
            </w:pPr>
            <w:r w:rsidRPr="002B72DB">
              <w:t>SISTEMA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O RUTA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ADD9F07" w14:textId="27B2035D" w:rsidR="002B72DB" w:rsidRPr="000860D2" w:rsidRDefault="002B72DB" w:rsidP="008D08E8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2A6B46" w:rsidRPr="002A6B46">
              <w:rPr>
                <w:sz w:val="18"/>
                <w:szCs w:val="18"/>
              </w:rPr>
              <w:t>Componente afectado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1B81FD" w:rsidR="002B72DB" w:rsidRPr="002B72DB" w:rsidRDefault="002A6B46" w:rsidP="000860D2">
            <w:pPr>
              <w:pStyle w:val="Textodetabla"/>
              <w:rPr>
                <w:color w:val="000000"/>
              </w:rPr>
            </w:pPr>
            <w:r>
              <w:t>INFORMACIÓN ADICIONAL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4CF7FE23" w14:textId="55DE400B" w:rsidR="000860D2" w:rsidRPr="000860D2" w:rsidRDefault="002B72DB" w:rsidP="00E2187E">
            <w:pPr>
              <w:pStyle w:val="Textodetabla"/>
              <w:spacing w:after="240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</w:t>
            </w:r>
            <w:r w:rsidR="007614F6">
              <w:rPr>
                <w:b w:val="0"/>
                <w:bCs w:val="0"/>
                <w:color w:val="000000"/>
              </w:rPr>
              <w:t>l</w:t>
            </w:r>
            <w:r w:rsidRPr="000860D2">
              <w:rPr>
                <w:b w:val="0"/>
                <w:bCs w:val="0"/>
                <w:color w:val="000000"/>
              </w:rPr>
              <w:t xml:space="preserve"> siguiente </w:t>
            </w:r>
            <w:r w:rsidR="007614F6">
              <w:rPr>
                <w:b w:val="0"/>
                <w:bCs w:val="0"/>
                <w:color w:val="000000"/>
              </w:rPr>
              <w:t>registro</w:t>
            </w:r>
            <w:r w:rsidR="00613542">
              <w:rPr>
                <w:b w:val="0"/>
                <w:bCs w:val="0"/>
                <w:color w:val="000000"/>
              </w:rPr>
              <w:t xml:space="preserve"> y/o</w:t>
            </w:r>
            <w:r w:rsidR="007614F6">
              <w:rPr>
                <w:b w:val="0"/>
                <w:bCs w:val="0"/>
                <w:color w:val="000000"/>
              </w:rPr>
              <w:t xml:space="preserve"> </w:t>
            </w:r>
            <w:r w:rsidRPr="000860D2">
              <w:rPr>
                <w:b w:val="0"/>
                <w:bCs w:val="0"/>
                <w:color w:val="000000"/>
              </w:rPr>
              <w:t>respuesta al interactuar con el sistema: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12D18141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8C674D" w:rsidRPr="008C674D">
                    <w:rPr>
                      <w:b w:val="0"/>
                      <w:bCs w:val="0"/>
                      <w:noProof/>
                      <w:color w:val="000000" w:themeColor="text1"/>
                    </w:rPr>
                    <w:t>Salida Herramienta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393B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579D4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A6B46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5C24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499E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542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17797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B8D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74D"/>
    <w:rsid w:val="008C6D82"/>
    <w:rsid w:val="008D0458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2CFB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2C25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03E2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448E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C5C93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87E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0FEB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1671C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053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  <w:style w:type="paragraph" w:customStyle="1" w:styleId="Seccin1">
    <w:name w:val="Sección 1"/>
    <w:basedOn w:val="Ttulo4"/>
    <w:link w:val="Seccin1Car"/>
    <w:qFormat/>
    <w:rsid w:val="00F35053"/>
    <w:pPr>
      <w:keepNext w:val="0"/>
      <w:keepLines w:val="0"/>
      <w:spacing w:before="240" w:after="120"/>
      <w:ind w:left="1248"/>
    </w:pPr>
    <w:rPr>
      <w:rFonts w:ascii="Montserrat" w:eastAsia="Montserrat" w:hAnsi="Montserrat" w:cs="Montserrat"/>
      <w:b/>
      <w:bCs/>
      <w:i w:val="0"/>
      <w:iCs w:val="0"/>
      <w:sz w:val="24"/>
      <w:szCs w:val="24"/>
      <w:lang w:eastAsia="es-MX"/>
    </w:rPr>
  </w:style>
  <w:style w:type="character" w:customStyle="1" w:styleId="Seccin1Car">
    <w:name w:val="Sección 1 Car"/>
    <w:basedOn w:val="Ttulo4Car"/>
    <w:link w:val="Seccin1"/>
    <w:rsid w:val="00F35053"/>
    <w:rPr>
      <w:rFonts w:ascii="Montserrat" w:eastAsia="Montserrat" w:hAnsi="Montserrat" w:cs="Montserrat"/>
      <w:b/>
      <w:bCs/>
      <w:i w:val="0"/>
      <w:iCs w:val="0"/>
      <w:color w:val="2F5496" w:themeColor="accent1" w:themeShade="BF"/>
      <w:sz w:val="24"/>
      <w:szCs w:val="24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2024-09-05T04:24:00Z</dcterms:modified>
  <cp:contentStatus/>
</cp:coreProperties>
</file>