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theme/themeOverride1.xml" ContentType="application/vnd.openxmlformats-officedocument.themeOverrid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tasks/documenttasks1.xml" ContentType="application/vnd.ms-office.documenttask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bookmarkStart w:id="0" w:name="OLE_LINK7" w:displacedByCustomXml="next"/>
    <w:bookmarkStart w:id="1" w:name="OLE_LINK6" w:displacedByCustomXml="next"/>
    <w:bookmarkStart w:id="2" w:name="OLE_LINK5" w:displacedByCustomXml="next"/>
    <w:bookmarkStart w:id="3" w:name="OLE_LINK4" w:displacedByCustomXml="next"/>
    <w:bookmarkStart w:id="4" w:name="_Toc332274727" w:displacedByCustomXml="next"/>
    <w:sdt>
      <w:sdtPr>
        <w:rPr>
          <w:rFonts w:ascii="Tahoma" w:hAnsi="Tahoma" w:cs="Tahoma"/>
          <w:sz w:val="2"/>
          <w:szCs w:val="24"/>
        </w:rPr>
        <w:id w:val="-1566176956"/>
        <w:docPartObj>
          <w:docPartGallery w:val="Cover Pages"/>
          <w:docPartUnique/>
        </w:docPartObj>
      </w:sdtPr>
      <w:sdtEndPr>
        <w:rPr>
          <w:szCs w:val="2"/>
        </w:rPr>
      </w:sdtEndPr>
      <w:sdtContent>
        <w:p w14:paraId="68F01650" w14:textId="733F45D6" w:rsidR="007750A3" w:rsidRPr="001B37C1" w:rsidRDefault="007750A3" w:rsidP="001B37C1">
          <w:pPr>
            <w:pStyle w:val="Sinespaciado"/>
            <w:rPr>
              <w:rFonts w:ascii="Tahoma" w:hAnsi="Tahoma" w:cs="Tahoma"/>
              <w:sz w:val="2"/>
              <w:szCs w:val="24"/>
            </w:rPr>
          </w:pPr>
        </w:p>
        <w:p w14:paraId="549FFE92" w14:textId="172046BC" w:rsidR="001B37C1" w:rsidRPr="001B37C1" w:rsidRDefault="001B37C1" w:rsidP="001B37C1">
          <w:pPr>
            <w:pStyle w:val="Sinespaciado"/>
            <w:rPr>
              <w:rFonts w:ascii="Tahoma" w:hAnsi="Tahoma" w:cs="Tahoma"/>
              <w:sz w:val="2"/>
              <w:szCs w:val="24"/>
            </w:rPr>
          </w:pPr>
        </w:p>
        <w:p w14:paraId="0BA8CF8F" w14:textId="426FD1D3" w:rsidR="001B37C1" w:rsidRPr="001B37C1" w:rsidRDefault="001B37C1" w:rsidP="001B37C1">
          <w:pPr>
            <w:pStyle w:val="Sinespaciado"/>
            <w:rPr>
              <w:rFonts w:ascii="Tahoma" w:hAnsi="Tahoma" w:cs="Tahoma"/>
              <w:sz w:val="2"/>
              <w:szCs w:val="24"/>
            </w:rPr>
          </w:pPr>
        </w:p>
        <w:p w14:paraId="56D167AA" w14:textId="0E0DBCF2" w:rsidR="001B37C1" w:rsidRPr="001B37C1" w:rsidRDefault="001B37C1" w:rsidP="001B37C1">
          <w:pPr>
            <w:pStyle w:val="Sinespaciado"/>
            <w:rPr>
              <w:rFonts w:ascii="Tahoma" w:hAnsi="Tahoma" w:cs="Tahoma"/>
              <w:sz w:val="2"/>
              <w:szCs w:val="24"/>
            </w:rPr>
          </w:pPr>
        </w:p>
        <w:p w14:paraId="40164244" w14:textId="2D3027E9" w:rsidR="001B37C1" w:rsidRPr="001B37C1" w:rsidRDefault="001B37C1" w:rsidP="001B37C1">
          <w:pPr>
            <w:pStyle w:val="Sinespaciado"/>
            <w:rPr>
              <w:rFonts w:ascii="Tahoma" w:hAnsi="Tahoma" w:cs="Tahoma"/>
              <w:sz w:val="2"/>
              <w:szCs w:val="24"/>
            </w:rPr>
          </w:pPr>
        </w:p>
        <w:p w14:paraId="02B1F0CF" w14:textId="698A12C0" w:rsidR="001B37C1" w:rsidRPr="001B37C1" w:rsidRDefault="001B37C1" w:rsidP="001B37C1">
          <w:pPr>
            <w:pStyle w:val="Sinespaciado"/>
            <w:rPr>
              <w:rFonts w:ascii="Tahoma" w:hAnsi="Tahoma" w:cs="Tahoma"/>
              <w:sz w:val="2"/>
              <w:szCs w:val="24"/>
            </w:rPr>
          </w:pPr>
          <w:r w:rsidRPr="001B37C1">
            <w:rPr>
              <w:rFonts w:ascii="Tahoma" w:hAnsi="Tahoma" w:cs="Tahoma"/>
              <w:noProof/>
              <w:sz w:val="22"/>
              <w:szCs w:val="22"/>
            </w:rPr>
            <w:drawing>
              <wp:anchor distT="0" distB="0" distL="114300" distR="114300" simplePos="0" relativeHeight="251669504" behindDoc="1" locked="0" layoutInCell="1" allowOverlap="1" wp14:anchorId="3C6CAAAD" wp14:editId="3C54DCA5">
                <wp:simplePos x="0" y="0"/>
                <wp:positionH relativeFrom="margin">
                  <wp:posOffset>5288280</wp:posOffset>
                </wp:positionH>
                <wp:positionV relativeFrom="paragraph">
                  <wp:posOffset>36195</wp:posOffset>
                </wp:positionV>
                <wp:extent cx="1214120" cy="939800"/>
                <wp:effectExtent l="0" t="0" r="5080" b="0"/>
                <wp:wrapTopAndBottom/>
                <wp:docPr id="12" name="Imagen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14120" cy="93980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24AF6785" w14:textId="29A1A00B" w:rsidR="001B37C1" w:rsidRPr="001B37C1" w:rsidRDefault="001B37C1" w:rsidP="001B37C1">
          <w:pPr>
            <w:pStyle w:val="Sinespaciado"/>
            <w:rPr>
              <w:rFonts w:ascii="Tahoma" w:hAnsi="Tahoma" w:cs="Tahoma"/>
              <w:sz w:val="2"/>
              <w:szCs w:val="24"/>
            </w:rPr>
          </w:pPr>
        </w:p>
        <w:p w14:paraId="388594BF" w14:textId="32EC2CD9" w:rsidR="001B37C1" w:rsidRPr="001B37C1" w:rsidRDefault="001B37C1" w:rsidP="001B37C1">
          <w:pPr>
            <w:pStyle w:val="Sinespaciado"/>
            <w:rPr>
              <w:rFonts w:ascii="Tahoma" w:hAnsi="Tahoma" w:cs="Tahoma"/>
              <w:sz w:val="2"/>
              <w:szCs w:val="24"/>
            </w:rPr>
          </w:pPr>
        </w:p>
        <w:p w14:paraId="298143AB" w14:textId="0BCA32B7" w:rsidR="001B37C1" w:rsidRPr="001B37C1" w:rsidRDefault="001B37C1" w:rsidP="001B37C1">
          <w:pPr>
            <w:pStyle w:val="Sinespaciado"/>
            <w:rPr>
              <w:rFonts w:ascii="Tahoma" w:hAnsi="Tahoma" w:cs="Tahoma"/>
              <w:sz w:val="2"/>
              <w:szCs w:val="24"/>
            </w:rPr>
          </w:pPr>
        </w:p>
        <w:p w14:paraId="670842D6" w14:textId="0ABB5220" w:rsidR="001B37C1" w:rsidRPr="001B37C1" w:rsidRDefault="001B37C1" w:rsidP="001B37C1">
          <w:pPr>
            <w:pStyle w:val="Sinespaciado"/>
            <w:rPr>
              <w:rFonts w:ascii="Tahoma" w:hAnsi="Tahoma" w:cs="Tahoma"/>
              <w:sz w:val="2"/>
              <w:szCs w:val="24"/>
            </w:rPr>
          </w:pPr>
        </w:p>
        <w:p w14:paraId="4F4A56AA" w14:textId="32B620D7" w:rsidR="001B37C1" w:rsidRPr="001B37C1" w:rsidRDefault="001B37C1" w:rsidP="001B37C1">
          <w:pPr>
            <w:pStyle w:val="Sinespaciado"/>
            <w:rPr>
              <w:rFonts w:ascii="Tahoma" w:hAnsi="Tahoma" w:cs="Tahoma"/>
              <w:sz w:val="2"/>
              <w:szCs w:val="24"/>
            </w:rPr>
          </w:pPr>
        </w:p>
        <w:p w14:paraId="0F617888" w14:textId="113C1C91" w:rsidR="001B37C1" w:rsidRPr="001B37C1" w:rsidRDefault="001B37C1" w:rsidP="001B37C1">
          <w:pPr>
            <w:pStyle w:val="Sinespaciado"/>
            <w:rPr>
              <w:rFonts w:ascii="Tahoma" w:hAnsi="Tahoma" w:cs="Tahoma"/>
              <w:sz w:val="2"/>
              <w:szCs w:val="24"/>
            </w:rPr>
          </w:pPr>
        </w:p>
        <w:p w14:paraId="5A96845D" w14:textId="3FCF2D64" w:rsidR="001B37C1" w:rsidRPr="001B37C1" w:rsidRDefault="001B37C1" w:rsidP="001B37C1">
          <w:pPr>
            <w:pStyle w:val="Sinespaciado"/>
            <w:rPr>
              <w:rFonts w:ascii="Tahoma" w:hAnsi="Tahoma" w:cs="Tahoma"/>
              <w:sz w:val="2"/>
              <w:szCs w:val="24"/>
            </w:rPr>
          </w:pPr>
        </w:p>
        <w:p w14:paraId="66D485A4" w14:textId="0E5BF340" w:rsidR="001B37C1" w:rsidRPr="001B37C1" w:rsidRDefault="001B37C1" w:rsidP="001B37C1">
          <w:pPr>
            <w:pStyle w:val="Sinespaciado"/>
            <w:rPr>
              <w:rFonts w:ascii="Tahoma" w:hAnsi="Tahoma" w:cs="Tahoma"/>
              <w:sz w:val="2"/>
              <w:szCs w:val="24"/>
            </w:rPr>
          </w:pPr>
        </w:p>
        <w:p w14:paraId="77D78327" w14:textId="216D1BE2" w:rsidR="001B37C1" w:rsidRPr="001B37C1" w:rsidRDefault="001B37C1" w:rsidP="001B37C1">
          <w:pPr>
            <w:pStyle w:val="Sinespaciado"/>
            <w:rPr>
              <w:rFonts w:ascii="Tahoma" w:hAnsi="Tahoma" w:cs="Tahoma"/>
              <w:sz w:val="2"/>
              <w:szCs w:val="24"/>
            </w:rPr>
          </w:pPr>
        </w:p>
        <w:p w14:paraId="26F0F1FB" w14:textId="46B983A7" w:rsidR="001B37C1" w:rsidRPr="001B37C1" w:rsidRDefault="001B37C1" w:rsidP="001B37C1">
          <w:pPr>
            <w:pStyle w:val="Sinespaciado"/>
            <w:rPr>
              <w:rFonts w:ascii="Tahoma" w:hAnsi="Tahoma" w:cs="Tahoma"/>
              <w:sz w:val="2"/>
              <w:szCs w:val="24"/>
            </w:rPr>
          </w:pPr>
        </w:p>
        <w:p w14:paraId="01E198BC" w14:textId="22F3352D" w:rsidR="001B37C1" w:rsidRPr="001B37C1" w:rsidRDefault="001B37C1" w:rsidP="001B37C1">
          <w:pPr>
            <w:pStyle w:val="Sinespaciado"/>
            <w:rPr>
              <w:rFonts w:ascii="Tahoma" w:hAnsi="Tahoma" w:cs="Tahoma"/>
              <w:sz w:val="2"/>
              <w:szCs w:val="24"/>
            </w:rPr>
          </w:pPr>
        </w:p>
        <w:p w14:paraId="6CDC0C42" w14:textId="5E09753B" w:rsidR="001B37C1" w:rsidRPr="001B37C1" w:rsidRDefault="001B37C1" w:rsidP="001B37C1">
          <w:pPr>
            <w:pStyle w:val="Sinespaciado"/>
            <w:rPr>
              <w:rFonts w:ascii="Tahoma" w:hAnsi="Tahoma" w:cs="Tahoma"/>
              <w:sz w:val="2"/>
              <w:szCs w:val="24"/>
            </w:rPr>
          </w:pPr>
        </w:p>
        <w:p w14:paraId="6CB6DC89" w14:textId="0DF678BC" w:rsidR="001B37C1" w:rsidRPr="001B37C1" w:rsidRDefault="001B37C1" w:rsidP="001B37C1">
          <w:pPr>
            <w:pStyle w:val="Sinespaciado"/>
            <w:rPr>
              <w:rFonts w:ascii="Tahoma" w:hAnsi="Tahoma" w:cs="Tahoma"/>
              <w:sz w:val="2"/>
              <w:szCs w:val="24"/>
            </w:rPr>
          </w:pPr>
        </w:p>
        <w:p w14:paraId="429E2A66" w14:textId="76DCDC30" w:rsidR="001B37C1" w:rsidRPr="001B37C1" w:rsidRDefault="001B37C1" w:rsidP="001B37C1">
          <w:pPr>
            <w:pStyle w:val="Sinespaciado"/>
            <w:rPr>
              <w:rFonts w:ascii="Tahoma" w:hAnsi="Tahoma" w:cs="Tahoma"/>
              <w:sz w:val="2"/>
              <w:szCs w:val="24"/>
            </w:rPr>
          </w:pPr>
        </w:p>
        <w:p w14:paraId="1CACE4EC" w14:textId="4DA4D7D6" w:rsidR="001B37C1" w:rsidRPr="001B37C1" w:rsidRDefault="001B37C1" w:rsidP="001B37C1">
          <w:pPr>
            <w:pStyle w:val="Sinespaciado"/>
            <w:rPr>
              <w:rFonts w:ascii="Tahoma" w:hAnsi="Tahoma" w:cs="Tahoma"/>
              <w:sz w:val="2"/>
              <w:szCs w:val="24"/>
            </w:rPr>
          </w:pPr>
        </w:p>
        <w:p w14:paraId="13C4641C" w14:textId="51E55384" w:rsidR="001B37C1" w:rsidRPr="001B37C1" w:rsidRDefault="001B37C1" w:rsidP="001B37C1">
          <w:pPr>
            <w:pStyle w:val="Sinespaciado"/>
            <w:rPr>
              <w:rFonts w:ascii="Tahoma" w:hAnsi="Tahoma" w:cs="Tahoma"/>
              <w:sz w:val="2"/>
              <w:szCs w:val="24"/>
            </w:rPr>
          </w:pPr>
        </w:p>
        <w:p w14:paraId="272E70E5" w14:textId="09375B5D" w:rsidR="001B37C1" w:rsidRPr="001B37C1" w:rsidRDefault="001B37C1" w:rsidP="001B37C1">
          <w:pPr>
            <w:pStyle w:val="Sinespaciado"/>
            <w:rPr>
              <w:rFonts w:ascii="Tahoma" w:hAnsi="Tahoma" w:cs="Tahoma"/>
              <w:sz w:val="2"/>
              <w:szCs w:val="24"/>
            </w:rPr>
          </w:pPr>
        </w:p>
        <w:p w14:paraId="1D24F1B0" w14:textId="325A888C" w:rsidR="001B37C1" w:rsidRPr="001B37C1" w:rsidRDefault="001B37C1" w:rsidP="001B37C1">
          <w:pPr>
            <w:pStyle w:val="Sinespaciado"/>
            <w:rPr>
              <w:rFonts w:ascii="Tahoma" w:hAnsi="Tahoma" w:cs="Tahoma"/>
              <w:sz w:val="2"/>
              <w:szCs w:val="24"/>
            </w:rPr>
          </w:pPr>
        </w:p>
        <w:p w14:paraId="3CF925AC" w14:textId="141095A2" w:rsidR="001B37C1" w:rsidRPr="001B37C1" w:rsidRDefault="001B37C1" w:rsidP="001B37C1">
          <w:pPr>
            <w:pStyle w:val="Sinespaciado"/>
            <w:rPr>
              <w:rFonts w:ascii="Tahoma" w:hAnsi="Tahoma" w:cs="Tahoma"/>
              <w:sz w:val="2"/>
              <w:szCs w:val="24"/>
            </w:rPr>
          </w:pPr>
        </w:p>
        <w:p w14:paraId="5B4934BA" w14:textId="5BD59385" w:rsidR="001B37C1" w:rsidRPr="001B37C1" w:rsidRDefault="001B37C1" w:rsidP="001B37C1">
          <w:pPr>
            <w:pStyle w:val="Sinespaciado"/>
            <w:rPr>
              <w:rFonts w:ascii="Tahoma" w:hAnsi="Tahoma" w:cs="Tahoma"/>
              <w:sz w:val="2"/>
              <w:szCs w:val="24"/>
            </w:rPr>
          </w:pPr>
        </w:p>
        <w:p w14:paraId="4C7F9C5D" w14:textId="4C5674C9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  <w:r w:rsidRPr="001B37C1">
            <w:rPr>
              <w:rFonts w:ascii="Tahoma" w:hAnsi="Tahoma" w:cs="Tahoma"/>
              <w:sz w:val="2"/>
              <w:szCs w:val="24"/>
            </w:rPr>
            <w:tab/>
          </w:r>
        </w:p>
        <w:p w14:paraId="071D2D8A" w14:textId="2A781892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1C19B7E0" w14:textId="21AFC7DF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6F937207" w14:textId="60B99AFF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0611D08F" w14:textId="747AAA27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20DEA0D1" w14:textId="49263DBE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101F56EF" w14:textId="1D56D2C9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26E13932" w14:textId="295BF447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47B71BB6" w14:textId="56AEFFBD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1295E1B6" w14:textId="7CFA2C61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04FC7BCF" w14:textId="65266A5F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0DCBA4DE" w14:textId="0C8A6695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573EB147" w14:textId="1B23D739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490464CC" w14:textId="489BBDB3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19C962D5" w14:textId="5DE140F2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25856D44" w14:textId="0ABD8C05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24B145C7" w14:textId="3FCEB258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779CA5A5" w14:textId="4F8B9650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39126024" w14:textId="10FF2032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2682CCD9" w14:textId="02F95A88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3312C1A3" w14:textId="719B66D3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71C4B0F9" w14:textId="21C63845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4C6973A0" w14:textId="0485A2B0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15BEDA16" w14:textId="4EB0A3D1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6F237F4F" w14:textId="3FD7DA5B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56E0BB2F" w14:textId="0679EA05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0E138388" w14:textId="1DA9B759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12EB9AFD" w14:textId="73A5A496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34A8160A" w14:textId="3E1E1690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6866E9C9" w14:textId="4F23B2D6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2790AE62" w14:textId="13241018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3CFEE9AC" w14:textId="70FE4C21" w:rsidR="001B37C1" w:rsidRPr="001B37C1" w:rsidRDefault="001B37C1" w:rsidP="001B37C1">
          <w:pPr>
            <w:pStyle w:val="Sinespaciado"/>
            <w:tabs>
              <w:tab w:val="left" w:pos="8904"/>
            </w:tabs>
            <w:rPr>
              <w:rFonts w:ascii="Tahoma" w:hAnsi="Tahoma" w:cs="Tahoma"/>
              <w:sz w:val="2"/>
              <w:szCs w:val="24"/>
            </w:rPr>
          </w:pPr>
          <w:r w:rsidRPr="001B37C1">
            <w:rPr>
              <w:rFonts w:ascii="Tahoma" w:hAnsi="Tahoma" w:cs="Tahoma"/>
              <w:sz w:val="2"/>
              <w:szCs w:val="24"/>
            </w:rPr>
            <w:tab/>
          </w:r>
        </w:p>
        <w:p w14:paraId="20A3D77B" w14:textId="488E5DFA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18B826ED" w14:textId="6BBA032C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5A18AE36" w14:textId="7FE037F0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57CEE8B9" w14:textId="37C2E8D5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4B6B153C" w14:textId="661A812D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21DA8825" w14:textId="57A5C364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0D45A5E7" w14:textId="43FA48D6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73C9233D" w14:textId="0659D1C7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3ED16116" w14:textId="01865FC3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1B147C5B" w14:textId="7BF37198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4559C4F3" w14:textId="1FE56FBA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3FFBF70E" w14:textId="4041AEAD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32D6ED7A" w14:textId="7A6137DC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7EA8EB41" w14:textId="31561207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4DFE624C" w14:textId="330DC996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32FB6060" w14:textId="70AD1764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3B675356" w14:textId="05F4D566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1CAB64A7" w14:textId="76410FCA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3907B045" w14:textId="77021284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258D4EC9" w14:textId="3914402C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58EEB8F1" w14:textId="5939D109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1A153E28" w14:textId="3BFE4FFC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264F4D04" w14:textId="4B4A5D75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7EF02485" w14:textId="5DB60C68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2C06E8FE" w14:textId="202531BD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4DF1F4DA" w14:textId="564B3D30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5F949D08" w14:textId="77777777" w:rsidR="001B37C1" w:rsidRPr="001B37C1" w:rsidRDefault="001B37C1" w:rsidP="001B37C1">
          <w:pPr>
            <w:pStyle w:val="Sinespaciado"/>
            <w:rPr>
              <w:rFonts w:ascii="Tahoma" w:hAnsi="Tahoma" w:cs="Tahoma"/>
              <w:sz w:val="22"/>
              <w:szCs w:val="22"/>
            </w:rPr>
          </w:pPr>
        </w:p>
        <w:p w14:paraId="63592674" w14:textId="77777777" w:rsidR="001B37C1" w:rsidRPr="001B37C1" w:rsidRDefault="001B37C1" w:rsidP="001B37C1">
          <w:pPr>
            <w:rPr>
              <w:rFonts w:ascii="Tahoma" w:hAnsi="Tahoma" w:cs="Tahoma"/>
              <w:sz w:val="22"/>
              <w:szCs w:val="22"/>
            </w:rPr>
          </w:pPr>
        </w:p>
        <w:p w14:paraId="6E251537" w14:textId="77777777" w:rsidR="001B37C1" w:rsidRPr="001B37C1" w:rsidRDefault="001B37C1" w:rsidP="001B37C1">
          <w:pPr>
            <w:rPr>
              <w:rFonts w:ascii="Tahoma" w:hAnsi="Tahoma" w:cs="Tahoma"/>
              <w:sz w:val="22"/>
              <w:szCs w:val="22"/>
            </w:rPr>
          </w:pPr>
        </w:p>
        <w:p w14:paraId="1FABE075" w14:textId="77777777" w:rsidR="001B37C1" w:rsidRPr="001B37C1" w:rsidRDefault="001B37C1" w:rsidP="001B37C1">
          <w:pPr>
            <w:rPr>
              <w:rFonts w:ascii="Tahoma" w:hAnsi="Tahoma" w:cs="Tahoma"/>
              <w:sz w:val="22"/>
              <w:szCs w:val="22"/>
            </w:rPr>
          </w:pPr>
        </w:p>
        <w:p w14:paraId="1FCEBD8D" w14:textId="77777777" w:rsidR="001B37C1" w:rsidRPr="001B37C1" w:rsidRDefault="001B37C1" w:rsidP="001B37C1">
          <w:pPr>
            <w:rPr>
              <w:rFonts w:ascii="Tahoma" w:hAnsi="Tahoma" w:cs="Tahoma"/>
              <w:sz w:val="22"/>
              <w:szCs w:val="22"/>
            </w:rPr>
          </w:pPr>
        </w:p>
        <w:p w14:paraId="594A83EB" w14:textId="77777777" w:rsidR="001B37C1" w:rsidRPr="001B37C1" w:rsidRDefault="001B37C1" w:rsidP="001B37C1">
          <w:pPr>
            <w:rPr>
              <w:rFonts w:ascii="Tahoma" w:hAnsi="Tahoma" w:cs="Tahoma"/>
              <w:sz w:val="22"/>
              <w:szCs w:val="22"/>
            </w:rPr>
          </w:pPr>
        </w:p>
        <w:p w14:paraId="1AB3A2F8" w14:textId="77777777" w:rsidR="001B37C1" w:rsidRPr="001B37C1" w:rsidRDefault="001B37C1" w:rsidP="001B37C1">
          <w:pPr>
            <w:rPr>
              <w:rFonts w:ascii="Tahoma" w:hAnsi="Tahoma" w:cs="Tahoma"/>
              <w:sz w:val="22"/>
              <w:szCs w:val="22"/>
            </w:rPr>
          </w:pPr>
        </w:p>
        <w:p w14:paraId="787FBA57" w14:textId="77777777" w:rsidR="001B37C1" w:rsidRPr="001B37C1" w:rsidRDefault="001B37C1" w:rsidP="001B37C1">
          <w:pPr>
            <w:rPr>
              <w:rFonts w:ascii="Tahoma" w:hAnsi="Tahoma" w:cs="Tahoma"/>
              <w:sz w:val="22"/>
              <w:szCs w:val="22"/>
            </w:rPr>
          </w:pPr>
          <w:r w:rsidRPr="001B37C1">
            <w:rPr>
              <w:rFonts w:ascii="Tahoma" w:hAnsi="Tahoma" w:cs="Tahoma"/>
              <w:noProof/>
              <w:sz w:val="22"/>
              <w:szCs w:val="22"/>
            </w:rPr>
            <mc:AlternateContent>
              <mc:Choice Requires="wpg">
                <w:drawing>
                  <wp:anchor distT="0" distB="0" distL="114300" distR="114300" simplePos="0" relativeHeight="251667456" behindDoc="1" locked="0" layoutInCell="1" allowOverlap="1" wp14:anchorId="46B55D79" wp14:editId="36CFC2B3">
                    <wp:simplePos x="0" y="0"/>
                    <wp:positionH relativeFrom="margin">
                      <wp:align>center</wp:align>
                    </wp:positionH>
                    <wp:positionV relativeFrom="margin">
                      <wp:align>center</wp:align>
                    </wp:positionV>
                    <wp:extent cx="6902450" cy="5652135"/>
                    <wp:effectExtent l="0" t="0" r="0" b="5715"/>
                    <wp:wrapNone/>
                    <wp:docPr id="2" name="Gru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902450" cy="5652135"/>
                              <a:chOff x="0" y="0"/>
                              <a:chExt cx="6903082" cy="6165193"/>
                            </a:xfrm>
                          </wpg:grpSpPr>
                          <wps:wsp>
                            <wps:cNvPr id="6" name="Rectángulo 6"/>
                            <wps:cNvSpPr/>
                            <wps:spPr>
                              <a:xfrm>
                                <a:off x="45082" y="4752653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3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" name="Rectángulo 7"/>
                            <wps:cNvSpPr/>
                            <wps:spPr>
                              <a:xfrm>
                                <a:off x="29311" y="5055011"/>
                                <a:ext cx="6858000" cy="1110182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9999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5133A97" w14:textId="418D5F1A" w:rsidR="001B37C1" w:rsidRDefault="001B37C1" w:rsidP="001B37C1">
                                  <w:pPr>
                                    <w:rPr>
                                      <w:rFonts w:ascii="Tahoma" w:hAnsi="Tahoma" w:cs="Tahoma"/>
                                      <w:b/>
                                      <w:color w:val="FFFFFF" w:themeColor="background1"/>
                                      <w:sz w:val="36"/>
                                      <w:szCs w:val="32"/>
                                      <w:lang w:val="es-419"/>
                                    </w:rPr>
                                  </w:pPr>
                                  <w:bookmarkStart w:id="5" w:name="_Hlk144311805"/>
                                  <w:bookmarkStart w:id="6" w:name="_Hlk144311806"/>
                                  <w:bookmarkStart w:id="7" w:name="_Hlk144311810"/>
                                  <w:bookmarkStart w:id="8" w:name="_Hlk144311811"/>
                                  <w:r>
                                    <w:rPr>
                                      <w:rFonts w:ascii="Tahoma" w:hAnsi="Tahoma" w:cs="Tahoma"/>
                                      <w:b/>
                                      <w:color w:val="FFFFFF" w:themeColor="background1"/>
                                      <w:sz w:val="36"/>
                                      <w:szCs w:val="32"/>
                                      <w:lang w:val="es-419"/>
                                    </w:rPr>
                                    <w:t>SS</w:t>
                                  </w:r>
                                  <w:bookmarkEnd w:id="5"/>
                                  <w:bookmarkEnd w:id="6"/>
                                  <w:bookmarkEnd w:id="7"/>
                                  <w:bookmarkEnd w:id="8"/>
                                  <w:r>
                                    <w:rPr>
                                      <w:rFonts w:ascii="Tahoma" w:hAnsi="Tahoma" w:cs="Tahoma"/>
                                      <w:b/>
                                      <w:color w:val="FFFFFF" w:themeColor="background1"/>
                                      <w:sz w:val="36"/>
                                      <w:szCs w:val="32"/>
                                      <w:lang w:val="es-419"/>
                                    </w:rPr>
                                    <w:t>IFO15-03</w:t>
                                  </w:r>
                                </w:p>
                              </w:txbxContent>
                            </wps:txbx>
                            <wps:bodyPr rot="0" spcFirstLastPara="0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" name="Cuadro de texto 122"/>
                            <wps:cNvSpPr txBox="1"/>
                            <wps:spPr>
                              <a:xfrm>
                                <a:off x="0" y="0"/>
                                <a:ext cx="6858000" cy="460826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bookmarkStart w:id="9" w:name="_Hlk144311659" w:displacedByCustomXml="next"/>
                                <w:sdt>
                                  <w:sdtPr>
                                    <w:rPr>
                                      <w:rFonts w:ascii="Tahoma" w:eastAsiaTheme="majorEastAsia" w:hAnsi="Tahoma" w:cs="Tahoma"/>
                                      <w:sz w:val="56"/>
                                      <w:szCs w:val="108"/>
                                    </w:rPr>
                                    <w:alias w:val="Título"/>
                                    <w:id w:val="-147698629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bookmarkEnd w:id="9" w:displacedByCustomXml="prev"/>
                                    <w:p w14:paraId="209E0891" w14:textId="1582F788" w:rsidR="001B37C1" w:rsidRDefault="001B37C1" w:rsidP="001B37C1">
                                      <w:pPr>
                                        <w:pBdr>
                                          <w:bottom w:val="single" w:sz="4" w:space="2" w:color="7F7F7F" w:themeColor="text1" w:themeTint="80"/>
                                        </w:pBdr>
                                        <w:jc w:val="center"/>
                                        <w:rPr>
                                          <w:rFonts w:ascii="Tahoma" w:eastAsiaTheme="majorEastAsia" w:hAnsi="Tahoma" w:cs="Tahoma"/>
                                          <w:sz w:val="96"/>
                                          <w:szCs w:val="108"/>
                                        </w:rPr>
                                      </w:pPr>
                                      <w:r>
                                        <w:rPr>
                                          <w:rFonts w:ascii="Tahoma" w:eastAsiaTheme="majorEastAsia" w:hAnsi="Tahoma" w:cs="Tahoma"/>
                                          <w:sz w:val="56"/>
                                          <w:szCs w:val="108"/>
                                        </w:rPr>
                                        <w:t>INFORME EJECUTIVO DE ANÁLISIS DE VULNERABILIDADES</w:t>
                                      </w:r>
                                    </w:p>
                                  </w:sdtContent>
                                </w:sdt>
                                <w:p w14:paraId="69BB637D" w14:textId="77777777" w:rsidR="001B37C1" w:rsidRDefault="001B37C1" w:rsidP="001B37C1">
                                  <w:pPr>
                                    <w:spacing w:before="134"/>
                                    <w:rPr>
                                      <w:rFonts w:eastAsiaTheme="minorEastAsia"/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46B55D79" id="Grupo 2" o:spid="_x0000_s1026" style="position:absolute;left:0;text-align:left;margin-left:0;margin-top:0;width:543.5pt;height:445.05pt;z-index:-251649024;mso-position-horizontal:center;mso-position-horizontal-relative:margin;mso-position-vertical:center;mso-position-vertical-relative:margin" coordsize="69030,616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">
                    <v:rect id="Rectángulo 6" o:spid="_x0000_s1027" style="position:absolute;left:450;top:47526;width:68580;height:14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" fillcolor="#a5a5a5 [3206]" stroked="f"/>
                    <v:rect id="Rectángulo 7" o:spid="_x0000_s1028" style="position:absolute;left:293;top:50550;width:68580;height:11101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" fillcolor="#099" stroked="f">
                      <v:textbox inset="36pt,14.4pt,36pt,36pt">
                        <w:txbxContent>
                          <w:p w14:paraId="75133A97" w14:textId="418D5F1A" w:rsidR="001B37C1" w:rsidRDefault="001B37C1" w:rsidP="001B37C1">
                            <w:pPr>
                              <w:rPr>
                                <w:rFonts w:ascii="Tahoma" w:hAnsi="Tahoma" w:cs="Tahoma"/>
                                <w:b/>
                                <w:color w:val="FFFFFF" w:themeColor="background1"/>
                                <w:sz w:val="36"/>
                                <w:szCs w:val="32"/>
                                <w:lang w:val="es-419"/>
                              </w:rPr>
                            </w:pPr>
                            <w:bookmarkStart w:id="10" w:name="_Hlk144311805"/>
                            <w:bookmarkStart w:id="11" w:name="_Hlk144311806"/>
                            <w:bookmarkStart w:id="12" w:name="_Hlk144311810"/>
                            <w:bookmarkStart w:id="13" w:name="_Hlk144311811"/>
                            <w:r>
                              <w:rPr>
                                <w:rFonts w:ascii="Tahoma" w:hAnsi="Tahoma" w:cs="Tahoma"/>
                                <w:b/>
                                <w:color w:val="FFFFFF" w:themeColor="background1"/>
                                <w:sz w:val="36"/>
                                <w:szCs w:val="32"/>
                                <w:lang w:val="es-419"/>
                              </w:rPr>
                              <w:t>SS</w:t>
                            </w:r>
                            <w:bookmarkEnd w:id="10"/>
                            <w:bookmarkEnd w:id="11"/>
                            <w:bookmarkEnd w:id="12"/>
                            <w:bookmarkEnd w:id="13"/>
                            <w:r>
                              <w:rPr>
                                <w:rFonts w:ascii="Tahoma" w:hAnsi="Tahoma" w:cs="Tahoma"/>
                                <w:b/>
                                <w:color w:val="FFFFFF" w:themeColor="background1"/>
                                <w:sz w:val="36"/>
                                <w:szCs w:val="32"/>
                                <w:lang w:val="es-419"/>
                              </w:rPr>
                              <w:t>IFO15-03</w:t>
                            </w: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22" o:spid="_x0000_s1029" type="#_x0000_t202" style="position:absolute;width:68580;height:460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" filled="f" stroked="f" strokeweight=".5pt">
                      <v:textbox inset="36pt,36pt,36pt,36pt">
                        <w:txbxContent>
                          <w:bookmarkStart w:id="14" w:name="_Hlk144311659" w:displacedByCustomXml="next"/>
                          <w:sdt>
                            <w:sdtPr>
                              <w:rPr>
                                <w:rFonts w:ascii="Tahoma" w:eastAsiaTheme="majorEastAsia" w:hAnsi="Tahoma" w:cs="Tahoma"/>
                                <w:sz w:val="56"/>
                                <w:szCs w:val="108"/>
                              </w:rPr>
                              <w:alias w:val="Título"/>
                              <w:id w:val="-147698629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bookmarkEnd w:id="14" w:displacedByCustomXml="prev"/>
                              <w:p w14:paraId="209E0891" w14:textId="1582F788" w:rsidR="001B37C1" w:rsidRDefault="001B37C1" w:rsidP="001B37C1">
                                <w:pPr>
                                  <w:pBdr>
                                    <w:bottom w:val="single" w:sz="4" w:space="2" w:color="7F7F7F" w:themeColor="text1" w:themeTint="80"/>
                                  </w:pBdr>
                                  <w:jc w:val="center"/>
                                  <w:rPr>
                                    <w:rFonts w:ascii="Tahoma" w:eastAsiaTheme="majorEastAsia" w:hAnsi="Tahoma" w:cs="Tahoma"/>
                                    <w:sz w:val="96"/>
                                    <w:szCs w:val="108"/>
                                  </w:rPr>
                                </w:pPr>
                                <w:r>
                                  <w:rPr>
                                    <w:rFonts w:ascii="Tahoma" w:eastAsiaTheme="majorEastAsia" w:hAnsi="Tahoma" w:cs="Tahoma"/>
                                    <w:sz w:val="56"/>
                                    <w:szCs w:val="108"/>
                                  </w:rPr>
                                  <w:t>INFORME EJECUTIVO DE ANÁLISIS DE VULNERABILIDADES</w:t>
                                </w:r>
                              </w:p>
                            </w:sdtContent>
                          </w:sdt>
                          <w:p w14:paraId="69BB637D" w14:textId="77777777" w:rsidR="001B37C1" w:rsidRDefault="001B37C1" w:rsidP="001B37C1">
                            <w:pPr>
                              <w:spacing w:before="134"/>
                              <w:rPr>
                                <w:rFonts w:eastAsiaTheme="minorEastAsia"/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v:textbox>
                    </v:shape>
                    <w10:wrap anchorx="margin" anchory="margin"/>
                  </v:group>
                </w:pict>
              </mc:Fallback>
            </mc:AlternateContent>
          </w:r>
        </w:p>
        <w:p w14:paraId="571C88ED" w14:textId="77777777" w:rsidR="001B37C1" w:rsidRPr="001B37C1" w:rsidRDefault="001B37C1" w:rsidP="001B37C1">
          <w:pPr>
            <w:rPr>
              <w:rFonts w:ascii="Tahoma" w:hAnsi="Tahoma" w:cs="Tahoma"/>
              <w:sz w:val="22"/>
              <w:szCs w:val="22"/>
            </w:rPr>
          </w:pPr>
        </w:p>
        <w:p w14:paraId="7CBDC688" w14:textId="77777777" w:rsidR="001B37C1" w:rsidRPr="001B37C1" w:rsidRDefault="001B37C1" w:rsidP="001B37C1">
          <w:pPr>
            <w:rPr>
              <w:rFonts w:ascii="Tahoma" w:hAnsi="Tahoma" w:cs="Tahoma"/>
              <w:sz w:val="22"/>
              <w:szCs w:val="22"/>
            </w:rPr>
          </w:pPr>
        </w:p>
        <w:p w14:paraId="177658D4" w14:textId="77777777" w:rsidR="001B37C1" w:rsidRPr="001B37C1" w:rsidRDefault="001B37C1" w:rsidP="001B37C1">
          <w:pPr>
            <w:rPr>
              <w:rFonts w:ascii="Tahoma" w:hAnsi="Tahoma" w:cs="Tahoma"/>
              <w:sz w:val="22"/>
              <w:szCs w:val="22"/>
            </w:rPr>
          </w:pPr>
        </w:p>
        <w:p w14:paraId="323A7596" w14:textId="77777777" w:rsidR="001B37C1" w:rsidRPr="001B37C1" w:rsidRDefault="001B37C1" w:rsidP="001B37C1">
          <w:pPr>
            <w:rPr>
              <w:rFonts w:ascii="Tahoma" w:hAnsi="Tahoma" w:cs="Tahoma"/>
              <w:sz w:val="22"/>
              <w:szCs w:val="22"/>
            </w:rPr>
          </w:pPr>
        </w:p>
        <w:p w14:paraId="07BDDAA8" w14:textId="77777777" w:rsidR="001B37C1" w:rsidRPr="001B37C1" w:rsidRDefault="001B37C1" w:rsidP="001B37C1">
          <w:pPr>
            <w:rPr>
              <w:rFonts w:ascii="Tahoma" w:hAnsi="Tahoma" w:cs="Tahoma"/>
              <w:sz w:val="22"/>
              <w:szCs w:val="22"/>
            </w:rPr>
          </w:pPr>
        </w:p>
        <w:p w14:paraId="197A065F" w14:textId="77777777" w:rsidR="001B37C1" w:rsidRPr="001B37C1" w:rsidRDefault="001B37C1" w:rsidP="001B37C1">
          <w:pPr>
            <w:rPr>
              <w:rFonts w:ascii="Tahoma" w:hAnsi="Tahoma" w:cs="Tahoma"/>
              <w:sz w:val="22"/>
              <w:szCs w:val="22"/>
            </w:rPr>
          </w:pPr>
        </w:p>
        <w:p w14:paraId="79532BD9" w14:textId="77777777" w:rsidR="001B37C1" w:rsidRPr="001B37C1" w:rsidRDefault="001B37C1" w:rsidP="001B37C1">
          <w:pPr>
            <w:tabs>
              <w:tab w:val="left" w:pos="5974"/>
            </w:tabs>
            <w:rPr>
              <w:rFonts w:ascii="Tahoma" w:hAnsi="Tahoma" w:cs="Tahoma"/>
              <w:sz w:val="22"/>
              <w:szCs w:val="22"/>
            </w:rPr>
          </w:pPr>
          <w:r w:rsidRPr="001B37C1">
            <w:rPr>
              <w:rFonts w:ascii="Tahoma" w:hAnsi="Tahoma" w:cs="Tahoma"/>
              <w:sz w:val="22"/>
              <w:szCs w:val="22"/>
            </w:rPr>
            <w:tab/>
          </w:r>
        </w:p>
        <w:p w14:paraId="06C60CA9" w14:textId="77777777" w:rsidR="001B37C1" w:rsidRPr="001B37C1" w:rsidRDefault="001B37C1" w:rsidP="001B37C1">
          <w:pPr>
            <w:rPr>
              <w:rFonts w:ascii="Tahoma" w:hAnsi="Tahoma" w:cs="Tahoma"/>
              <w:sz w:val="22"/>
              <w:szCs w:val="22"/>
            </w:rPr>
          </w:pPr>
        </w:p>
        <w:p w14:paraId="76E0675D" w14:textId="77777777" w:rsidR="001B37C1" w:rsidRPr="001B37C1" w:rsidRDefault="001B37C1" w:rsidP="001B37C1">
          <w:pPr>
            <w:rPr>
              <w:rFonts w:ascii="Tahoma" w:hAnsi="Tahoma" w:cs="Tahoma"/>
              <w:sz w:val="22"/>
              <w:szCs w:val="22"/>
            </w:rPr>
          </w:pPr>
        </w:p>
        <w:p w14:paraId="19EA4EED" w14:textId="77777777" w:rsidR="001B37C1" w:rsidRPr="001B37C1" w:rsidRDefault="001B37C1" w:rsidP="001B37C1">
          <w:pPr>
            <w:rPr>
              <w:rFonts w:ascii="Tahoma" w:hAnsi="Tahoma" w:cs="Tahoma"/>
              <w:sz w:val="22"/>
              <w:szCs w:val="22"/>
            </w:rPr>
          </w:pPr>
        </w:p>
        <w:p w14:paraId="7D242706" w14:textId="5FC78A36" w:rsidR="001B37C1" w:rsidRDefault="001B37C1" w:rsidP="00BA4341">
          <w:pPr>
            <w:rPr>
              <w:rFonts w:ascii="Tahoma" w:hAnsi="Tahoma" w:cs="Tahoma"/>
              <w:sz w:val="22"/>
              <w:szCs w:val="22"/>
            </w:rPr>
          </w:pPr>
        </w:p>
        <w:p w14:paraId="050E357A" w14:textId="0D264677" w:rsidR="00BA4341" w:rsidRDefault="00BA4341" w:rsidP="00BA4341">
          <w:pPr>
            <w:rPr>
              <w:rFonts w:ascii="Tahoma" w:hAnsi="Tahoma" w:cs="Tahoma"/>
              <w:sz w:val="22"/>
              <w:szCs w:val="22"/>
            </w:rPr>
          </w:pPr>
        </w:p>
        <w:p w14:paraId="1069FF1A" w14:textId="4D6C40F1" w:rsidR="00BA4341" w:rsidRDefault="00BA4341" w:rsidP="00BA4341">
          <w:pPr>
            <w:rPr>
              <w:rFonts w:ascii="Tahoma" w:hAnsi="Tahoma" w:cs="Tahoma"/>
              <w:sz w:val="22"/>
              <w:szCs w:val="22"/>
            </w:rPr>
          </w:pPr>
        </w:p>
        <w:p w14:paraId="4D0435BE" w14:textId="358E8BD9" w:rsidR="00BA4341" w:rsidRDefault="00BA4341" w:rsidP="00BA4341">
          <w:pPr>
            <w:rPr>
              <w:rFonts w:ascii="Tahoma" w:hAnsi="Tahoma" w:cs="Tahoma"/>
              <w:sz w:val="22"/>
              <w:szCs w:val="22"/>
            </w:rPr>
          </w:pPr>
        </w:p>
        <w:p w14:paraId="3897C4CC" w14:textId="31658C18" w:rsidR="00BA4341" w:rsidRDefault="00BA4341" w:rsidP="00BA4341">
          <w:pPr>
            <w:rPr>
              <w:rFonts w:ascii="Tahoma" w:hAnsi="Tahoma" w:cs="Tahoma"/>
              <w:sz w:val="22"/>
              <w:szCs w:val="22"/>
            </w:rPr>
          </w:pPr>
        </w:p>
        <w:p w14:paraId="1FBC4139" w14:textId="141EECA5" w:rsidR="00BA4341" w:rsidRDefault="00BA4341" w:rsidP="00BA4341">
          <w:pPr>
            <w:rPr>
              <w:rFonts w:ascii="Tahoma" w:hAnsi="Tahoma" w:cs="Tahoma"/>
              <w:sz w:val="22"/>
              <w:szCs w:val="22"/>
            </w:rPr>
          </w:pPr>
        </w:p>
        <w:p w14:paraId="01692D9E" w14:textId="3B07B84D" w:rsidR="00BA4341" w:rsidRDefault="00BA4341" w:rsidP="00BA4341">
          <w:pPr>
            <w:rPr>
              <w:rFonts w:ascii="Tahoma" w:hAnsi="Tahoma" w:cs="Tahoma"/>
              <w:sz w:val="22"/>
              <w:szCs w:val="22"/>
            </w:rPr>
          </w:pPr>
        </w:p>
        <w:p w14:paraId="32363AC4" w14:textId="65793982" w:rsidR="00BA4341" w:rsidRDefault="00BA4341" w:rsidP="00BA4341">
          <w:pPr>
            <w:rPr>
              <w:rFonts w:ascii="Tahoma" w:hAnsi="Tahoma" w:cs="Tahoma"/>
              <w:sz w:val="22"/>
              <w:szCs w:val="22"/>
            </w:rPr>
          </w:pPr>
        </w:p>
        <w:p w14:paraId="76A014ED" w14:textId="764FCD18" w:rsidR="00BA4341" w:rsidRDefault="00BA4341" w:rsidP="00BA4341">
          <w:pPr>
            <w:rPr>
              <w:rFonts w:ascii="Tahoma" w:hAnsi="Tahoma" w:cs="Tahoma"/>
              <w:sz w:val="22"/>
              <w:szCs w:val="22"/>
            </w:rPr>
          </w:pPr>
        </w:p>
        <w:p w14:paraId="6E7BFB71" w14:textId="256A0348" w:rsidR="00BA4341" w:rsidRDefault="00BA4341" w:rsidP="00BA4341">
          <w:pPr>
            <w:rPr>
              <w:rFonts w:ascii="Tahoma" w:hAnsi="Tahoma" w:cs="Tahoma"/>
              <w:sz w:val="22"/>
              <w:szCs w:val="22"/>
            </w:rPr>
          </w:pPr>
        </w:p>
        <w:p w14:paraId="6F0CA3EA" w14:textId="52F94224" w:rsidR="00BA4341" w:rsidRDefault="00BA4341" w:rsidP="00BA4341">
          <w:pPr>
            <w:rPr>
              <w:rFonts w:ascii="Tahoma" w:hAnsi="Tahoma" w:cs="Tahoma"/>
              <w:sz w:val="22"/>
              <w:szCs w:val="22"/>
            </w:rPr>
          </w:pPr>
        </w:p>
        <w:p w14:paraId="3F6B3BEA" w14:textId="0FE65BE0" w:rsidR="00BA4341" w:rsidRDefault="00BA4341" w:rsidP="00BA4341">
          <w:pPr>
            <w:rPr>
              <w:rFonts w:ascii="Tahoma" w:hAnsi="Tahoma" w:cs="Tahoma"/>
              <w:sz w:val="22"/>
              <w:szCs w:val="22"/>
            </w:rPr>
          </w:pPr>
        </w:p>
        <w:p w14:paraId="686ABBF3" w14:textId="7CA4E81E" w:rsidR="00BA4341" w:rsidRDefault="00BA4341" w:rsidP="00BA4341">
          <w:pPr>
            <w:rPr>
              <w:rFonts w:ascii="Tahoma" w:hAnsi="Tahoma" w:cs="Tahoma"/>
              <w:sz w:val="22"/>
              <w:szCs w:val="22"/>
            </w:rPr>
          </w:pPr>
        </w:p>
        <w:p w14:paraId="5D69AF46" w14:textId="77777777" w:rsidR="00E645F7" w:rsidRPr="00BA4341" w:rsidRDefault="00E645F7" w:rsidP="00BA4341">
          <w:pPr>
            <w:rPr>
              <w:rFonts w:ascii="Tahoma" w:hAnsi="Tahoma" w:cs="Tahoma"/>
              <w:sz w:val="22"/>
              <w:szCs w:val="22"/>
            </w:rPr>
          </w:pPr>
        </w:p>
        <w:p w14:paraId="0B9C0137" w14:textId="7AE753D9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1788A6DE" w14:textId="70765003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05E87A3B" w14:textId="42A5D5B7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6F04B4BB" w14:textId="22964F50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7B6D80C2" w14:textId="32F1845E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766FE795" w14:textId="3E142C60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26F7326C" w14:textId="74562103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273D70BE" w14:textId="0C292F8F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23123148" w14:textId="0BF950B4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7699D00C" w14:textId="05CF4137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7B05A156" w14:textId="220B4F96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71214CAC" w14:textId="77777777" w:rsidR="001B37C1" w:rsidRPr="001B37C1" w:rsidRDefault="001B37C1" w:rsidP="001B37C1">
          <w:pPr>
            <w:rPr>
              <w:rFonts w:ascii="Tahoma" w:eastAsia="Tahoma" w:hAnsi="Tahoma" w:cs="Tahoma"/>
              <w:b/>
              <w:color w:val="000000"/>
              <w:sz w:val="22"/>
              <w:szCs w:val="22"/>
            </w:rPr>
          </w:pPr>
          <w:r w:rsidRPr="001B37C1">
            <w:rPr>
              <w:rFonts w:ascii="Tahoma" w:eastAsia="Tahoma" w:hAnsi="Tahoma" w:cs="Tahoma"/>
              <w:b/>
              <w:color w:val="000000"/>
              <w:sz w:val="22"/>
              <w:szCs w:val="22"/>
            </w:rPr>
            <w:lastRenderedPageBreak/>
            <w:t xml:space="preserve">Información General del Documento </w:t>
          </w:r>
        </w:p>
        <w:p w14:paraId="258746D1" w14:textId="77777777" w:rsidR="001B37C1" w:rsidRPr="001B37C1" w:rsidRDefault="001B37C1" w:rsidP="001B37C1">
          <w:pPr>
            <w:rPr>
              <w:rFonts w:ascii="Tahoma" w:eastAsia="Tahoma" w:hAnsi="Tahoma" w:cs="Tahoma"/>
              <w:b/>
              <w:color w:val="000000"/>
              <w:sz w:val="22"/>
              <w:szCs w:val="22"/>
            </w:rPr>
          </w:pPr>
        </w:p>
        <w:tbl>
          <w:tblPr>
            <w:tblW w:w="8835" w:type="dxa"/>
            <w:tbl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blBorders>
            <w:tblLayout w:type="fixed"/>
            <w:tblLook w:val="0400" w:firstRow="0" w:lastRow="0" w:firstColumn="0" w:lastColumn="0" w:noHBand="0" w:noVBand="1"/>
          </w:tblPr>
          <w:tblGrid>
            <w:gridCol w:w="1702"/>
            <w:gridCol w:w="1561"/>
            <w:gridCol w:w="3263"/>
            <w:gridCol w:w="2309"/>
          </w:tblGrid>
          <w:tr w:rsidR="001B37C1" w:rsidRPr="001B37C1" w14:paraId="1DD3301E" w14:textId="77777777" w:rsidTr="005C35CA">
            <w:tc>
              <w:tcPr>
                <w:tcW w:w="1701" w:type="dxa"/>
                <w:tcBorders>
                  <w:top w:val="nil"/>
                  <w:left w:val="nil"/>
                  <w:bottom w:val="nil"/>
                  <w:right w:val="single" w:sz="4" w:space="0" w:color="000000"/>
                </w:tcBorders>
                <w:hideMark/>
              </w:tcPr>
              <w:p w14:paraId="51B47BCB" w14:textId="77777777" w:rsidR="001B37C1" w:rsidRPr="001B37C1" w:rsidRDefault="001B37C1" w:rsidP="005C35CA">
                <w:pPr>
                  <w:spacing w:line="276" w:lineRule="auto"/>
                  <w:rPr>
                    <w:rFonts w:ascii="Tahoma" w:eastAsia="Tahoma" w:hAnsi="Tahoma" w:cs="Tahoma"/>
                    <w:b/>
                    <w:color w:val="000000"/>
                    <w:sz w:val="22"/>
                    <w:szCs w:val="22"/>
                  </w:rPr>
                </w:pPr>
                <w:r w:rsidRPr="001B37C1">
                  <w:rPr>
                    <w:rFonts w:ascii="Tahoma" w:eastAsia="Tahoma" w:hAnsi="Tahoma" w:cs="Tahoma"/>
                    <w:b/>
                    <w:color w:val="000000"/>
                    <w:sz w:val="22"/>
                    <w:szCs w:val="22"/>
                  </w:rPr>
                  <w:t xml:space="preserve">Documento </w:t>
                </w:r>
              </w:p>
            </w:tc>
            <w:tc>
              <w:tcPr>
                <w:tcW w:w="156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D9D9D9"/>
                <w:hideMark/>
              </w:tcPr>
              <w:p w14:paraId="13FDF99C" w14:textId="77777777" w:rsidR="001B37C1" w:rsidRPr="001B37C1" w:rsidRDefault="001B37C1" w:rsidP="005C35CA">
                <w:pPr>
                  <w:spacing w:line="276" w:lineRule="auto"/>
                  <w:rPr>
                    <w:rFonts w:ascii="Tahoma" w:eastAsia="Tahoma" w:hAnsi="Tahoma" w:cs="Tahoma"/>
                    <w:b/>
                    <w:color w:val="000000"/>
                    <w:sz w:val="22"/>
                    <w:szCs w:val="22"/>
                  </w:rPr>
                </w:pPr>
                <w:r w:rsidRPr="001B37C1">
                  <w:rPr>
                    <w:rFonts w:ascii="Tahoma" w:eastAsia="Tahoma" w:hAnsi="Tahoma" w:cs="Tahoma"/>
                    <w:b/>
                    <w:color w:val="000000"/>
                    <w:sz w:val="22"/>
                    <w:szCs w:val="22"/>
                  </w:rPr>
                  <w:t>Clave</w:t>
                </w:r>
              </w:p>
            </w:tc>
            <w:tc>
              <w:tcPr>
                <w:tcW w:w="326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D9D9D9"/>
                <w:hideMark/>
              </w:tcPr>
              <w:p w14:paraId="115D8781" w14:textId="77777777" w:rsidR="001B37C1" w:rsidRPr="001B37C1" w:rsidRDefault="001B37C1" w:rsidP="005C35CA">
                <w:pPr>
                  <w:spacing w:line="276" w:lineRule="auto"/>
                  <w:rPr>
                    <w:rFonts w:ascii="Tahoma" w:eastAsia="Tahoma" w:hAnsi="Tahoma" w:cs="Tahoma"/>
                    <w:b/>
                    <w:color w:val="000000"/>
                    <w:sz w:val="22"/>
                    <w:szCs w:val="22"/>
                  </w:rPr>
                </w:pPr>
                <w:r w:rsidRPr="001B37C1">
                  <w:rPr>
                    <w:rFonts w:ascii="Tahoma" w:eastAsia="Tahoma" w:hAnsi="Tahoma" w:cs="Tahoma"/>
                    <w:b/>
                    <w:color w:val="000000"/>
                    <w:sz w:val="22"/>
                    <w:szCs w:val="22"/>
                  </w:rPr>
                  <w:t>Documento</w:t>
                </w:r>
              </w:p>
            </w:tc>
            <w:tc>
              <w:tcPr>
                <w:tcW w:w="2307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D9D9D9"/>
                <w:hideMark/>
              </w:tcPr>
              <w:p w14:paraId="4C240B52" w14:textId="77777777" w:rsidR="001B37C1" w:rsidRPr="001B37C1" w:rsidRDefault="001B37C1" w:rsidP="005C35CA">
                <w:pPr>
                  <w:spacing w:line="276" w:lineRule="auto"/>
                  <w:rPr>
                    <w:rFonts w:ascii="Tahoma" w:eastAsia="Tahoma" w:hAnsi="Tahoma" w:cs="Tahoma"/>
                    <w:b/>
                    <w:color w:val="000000"/>
                    <w:sz w:val="22"/>
                    <w:szCs w:val="22"/>
                  </w:rPr>
                </w:pPr>
                <w:r w:rsidRPr="001B37C1">
                  <w:rPr>
                    <w:rFonts w:ascii="Tahoma" w:eastAsia="Tahoma" w:hAnsi="Tahoma" w:cs="Tahoma"/>
                    <w:b/>
                    <w:color w:val="000000"/>
                    <w:sz w:val="22"/>
                    <w:szCs w:val="22"/>
                  </w:rPr>
                  <w:t>Medio</w:t>
                </w:r>
              </w:p>
            </w:tc>
          </w:tr>
          <w:tr w:rsidR="001B37C1" w:rsidRPr="001B37C1" w14:paraId="59964B37" w14:textId="77777777" w:rsidTr="005C35CA">
            <w:tc>
              <w:tcPr>
                <w:tcW w:w="1701" w:type="dxa"/>
                <w:tcBorders>
                  <w:top w:val="nil"/>
                  <w:left w:val="nil"/>
                  <w:bottom w:val="nil"/>
                  <w:right w:val="single" w:sz="4" w:space="0" w:color="000000"/>
                </w:tcBorders>
              </w:tcPr>
              <w:p w14:paraId="49E9B4E2" w14:textId="77777777" w:rsidR="001B37C1" w:rsidRPr="001B37C1" w:rsidRDefault="001B37C1" w:rsidP="005C35CA">
                <w:pPr>
                  <w:spacing w:line="276" w:lineRule="auto"/>
                  <w:rPr>
                    <w:rFonts w:ascii="Tahoma" w:eastAsia="Tahoma" w:hAnsi="Tahoma" w:cs="Tahoma"/>
                    <w:color w:val="000000"/>
                    <w:sz w:val="22"/>
                    <w:szCs w:val="22"/>
                  </w:rPr>
                </w:pPr>
              </w:p>
            </w:tc>
            <w:tc>
              <w:tcPr>
                <w:tcW w:w="156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vAlign w:val="center"/>
                <w:hideMark/>
              </w:tcPr>
              <w:p w14:paraId="25CD0E9B" w14:textId="5B919511" w:rsidR="001B37C1" w:rsidRPr="001B37C1" w:rsidRDefault="001B37C1" w:rsidP="005C35CA">
                <w:pPr>
                  <w:spacing w:line="276" w:lineRule="auto"/>
                  <w:rPr>
                    <w:rFonts w:ascii="Tahoma" w:eastAsia="Tahoma" w:hAnsi="Tahoma" w:cs="Tahoma"/>
                    <w:color w:val="000000"/>
                    <w:sz w:val="22"/>
                    <w:szCs w:val="22"/>
                  </w:rPr>
                </w:pPr>
                <w:r w:rsidRPr="001B37C1">
                  <w:rPr>
                    <w:rFonts w:ascii="Tahoma" w:eastAsia="Tahoma" w:hAnsi="Tahoma" w:cs="Tahoma"/>
                    <w:sz w:val="22"/>
                    <w:szCs w:val="22"/>
                  </w:rPr>
                  <w:t>SSIFO15</w:t>
                </w:r>
              </w:p>
            </w:tc>
            <w:tc>
              <w:tcPr>
                <w:tcW w:w="326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vAlign w:val="center"/>
                <w:hideMark/>
              </w:tcPr>
              <w:p w14:paraId="46B6153E" w14:textId="68A5D70E" w:rsidR="001B37C1" w:rsidRPr="001B37C1" w:rsidRDefault="001B37C1" w:rsidP="005C35CA">
                <w:pPr>
                  <w:spacing w:line="276" w:lineRule="auto"/>
                  <w:rPr>
                    <w:rFonts w:ascii="Tahoma" w:eastAsia="Tahoma" w:hAnsi="Tahoma" w:cs="Tahoma"/>
                    <w:color w:val="000000"/>
                    <w:sz w:val="22"/>
                    <w:szCs w:val="22"/>
                  </w:rPr>
                </w:pPr>
                <w:r w:rsidRPr="001B37C1">
                  <w:rPr>
                    <w:rFonts w:ascii="Tahoma" w:eastAsia="Tahoma" w:hAnsi="Tahoma" w:cs="Tahoma"/>
                    <w:sz w:val="22"/>
                    <w:szCs w:val="22"/>
                  </w:rPr>
                  <w:t>Informe ejecutivo de análisis de vulnerabilidades</w:t>
                </w:r>
              </w:p>
            </w:tc>
            <w:tc>
              <w:tcPr>
                <w:tcW w:w="2307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vAlign w:val="center"/>
                <w:hideMark/>
              </w:tcPr>
              <w:p w14:paraId="5259C98F" w14:textId="77777777" w:rsidR="001B37C1" w:rsidRPr="001B37C1" w:rsidRDefault="001B37C1" w:rsidP="005C35CA">
                <w:pPr>
                  <w:spacing w:line="276" w:lineRule="auto"/>
                  <w:rPr>
                    <w:rFonts w:ascii="Tahoma" w:eastAsia="Tahoma" w:hAnsi="Tahoma" w:cs="Tahoma"/>
                    <w:color w:val="000000"/>
                    <w:sz w:val="22"/>
                    <w:szCs w:val="22"/>
                  </w:rPr>
                </w:pPr>
                <w:r w:rsidRPr="001B37C1">
                  <w:rPr>
                    <w:rFonts w:ascii="Tahoma" w:eastAsia="Tahoma" w:hAnsi="Tahoma" w:cs="Tahoma"/>
                    <w:color w:val="000000"/>
                    <w:sz w:val="22"/>
                    <w:szCs w:val="22"/>
                  </w:rPr>
                  <w:t>Electrónico e impreso</w:t>
                </w:r>
              </w:p>
            </w:tc>
          </w:tr>
        </w:tbl>
        <w:p w14:paraId="75D055C4" w14:textId="77777777" w:rsidR="001B37C1" w:rsidRPr="001B37C1" w:rsidRDefault="001B37C1" w:rsidP="001B37C1">
          <w:pPr>
            <w:spacing w:line="276" w:lineRule="auto"/>
            <w:rPr>
              <w:rFonts w:ascii="Tahoma" w:eastAsia="Tahoma" w:hAnsi="Tahoma" w:cs="Tahoma"/>
              <w:sz w:val="22"/>
              <w:szCs w:val="22"/>
            </w:rPr>
          </w:pPr>
        </w:p>
        <w:tbl>
          <w:tblPr>
            <w:tblW w:w="8835" w:type="dxa"/>
            <w:tbl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blBorders>
            <w:tblLayout w:type="fixed"/>
            <w:tblLook w:val="0400" w:firstRow="0" w:lastRow="0" w:firstColumn="0" w:lastColumn="0" w:noHBand="0" w:noVBand="1"/>
          </w:tblPr>
          <w:tblGrid>
            <w:gridCol w:w="1701"/>
            <w:gridCol w:w="2695"/>
            <w:gridCol w:w="2410"/>
            <w:gridCol w:w="2029"/>
          </w:tblGrid>
          <w:tr w:rsidR="001B37C1" w:rsidRPr="001B37C1" w14:paraId="4E28A478" w14:textId="77777777" w:rsidTr="005C35CA">
            <w:trPr>
              <w:tblHeader/>
            </w:trPr>
            <w:tc>
              <w:tcPr>
                <w:tcW w:w="1701" w:type="dxa"/>
                <w:tcBorders>
                  <w:top w:val="nil"/>
                  <w:left w:val="nil"/>
                  <w:bottom w:val="nil"/>
                  <w:right w:val="single" w:sz="4" w:space="0" w:color="000000"/>
                </w:tcBorders>
                <w:hideMark/>
              </w:tcPr>
              <w:p w14:paraId="547749C5" w14:textId="77777777" w:rsidR="001B37C1" w:rsidRPr="001B37C1" w:rsidRDefault="001B37C1" w:rsidP="005C35CA">
                <w:pPr>
                  <w:spacing w:line="276" w:lineRule="auto"/>
                  <w:rPr>
                    <w:rFonts w:ascii="Tahoma" w:eastAsia="Tahoma" w:hAnsi="Tahoma" w:cs="Tahoma"/>
                    <w:b/>
                    <w:sz w:val="22"/>
                    <w:szCs w:val="22"/>
                  </w:rPr>
                </w:pPr>
                <w:r w:rsidRPr="001B37C1">
                  <w:rPr>
                    <w:rFonts w:ascii="Tahoma" w:eastAsia="Tahoma" w:hAnsi="Tahoma" w:cs="Tahoma"/>
                    <w:b/>
                    <w:sz w:val="22"/>
                    <w:szCs w:val="22"/>
                  </w:rPr>
                  <w:t xml:space="preserve">Elaboración  </w:t>
                </w:r>
              </w:p>
            </w:tc>
            <w:tc>
              <w:tcPr>
                <w:tcW w:w="2694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D9D9D9"/>
                <w:hideMark/>
              </w:tcPr>
              <w:p w14:paraId="7F55F749" w14:textId="77777777" w:rsidR="001B37C1" w:rsidRPr="001B37C1" w:rsidRDefault="001B37C1" w:rsidP="005C35CA">
                <w:pPr>
                  <w:spacing w:line="276" w:lineRule="auto"/>
                  <w:rPr>
                    <w:rFonts w:ascii="Tahoma" w:eastAsia="Tahoma" w:hAnsi="Tahoma" w:cs="Tahoma"/>
                    <w:b/>
                    <w:sz w:val="22"/>
                    <w:szCs w:val="22"/>
                  </w:rPr>
                </w:pPr>
                <w:r w:rsidRPr="001B37C1">
                  <w:rPr>
                    <w:rFonts w:ascii="Tahoma" w:eastAsia="Tahoma" w:hAnsi="Tahoma" w:cs="Tahoma"/>
                    <w:b/>
                    <w:sz w:val="22"/>
                    <w:szCs w:val="22"/>
                  </w:rPr>
                  <w:t>Nombre</w:t>
                </w:r>
              </w:p>
            </w:tc>
            <w:tc>
              <w:tcPr>
                <w:tcW w:w="2409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D9D9D9"/>
                <w:hideMark/>
              </w:tcPr>
              <w:p w14:paraId="1FFC9ADE" w14:textId="77777777" w:rsidR="001B37C1" w:rsidRPr="001B37C1" w:rsidRDefault="001B37C1" w:rsidP="005C35CA">
                <w:pPr>
                  <w:spacing w:line="276" w:lineRule="auto"/>
                  <w:rPr>
                    <w:rFonts w:ascii="Tahoma" w:eastAsia="Tahoma" w:hAnsi="Tahoma" w:cs="Tahoma"/>
                    <w:b/>
                    <w:sz w:val="22"/>
                    <w:szCs w:val="22"/>
                  </w:rPr>
                </w:pPr>
                <w:r w:rsidRPr="001B37C1">
                  <w:rPr>
                    <w:rFonts w:ascii="Tahoma" w:eastAsia="Tahoma" w:hAnsi="Tahoma" w:cs="Tahoma"/>
                    <w:b/>
                    <w:sz w:val="22"/>
                    <w:szCs w:val="22"/>
                  </w:rPr>
                  <w:t>Puesto</w:t>
                </w:r>
              </w:p>
            </w:tc>
            <w:tc>
              <w:tcPr>
                <w:tcW w:w="2029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D9D9D9"/>
                <w:hideMark/>
              </w:tcPr>
              <w:p w14:paraId="38CDE721" w14:textId="77777777" w:rsidR="001B37C1" w:rsidRPr="001B37C1" w:rsidRDefault="001B37C1" w:rsidP="005C35CA">
                <w:pPr>
                  <w:spacing w:line="276" w:lineRule="auto"/>
                  <w:rPr>
                    <w:rFonts w:ascii="Tahoma" w:eastAsia="Tahoma" w:hAnsi="Tahoma" w:cs="Tahoma"/>
                    <w:b/>
                    <w:sz w:val="22"/>
                    <w:szCs w:val="22"/>
                  </w:rPr>
                </w:pPr>
                <w:r w:rsidRPr="001B37C1">
                  <w:rPr>
                    <w:rFonts w:ascii="Tahoma" w:eastAsia="Tahoma" w:hAnsi="Tahoma" w:cs="Tahoma"/>
                    <w:b/>
                    <w:sz w:val="22"/>
                    <w:szCs w:val="22"/>
                  </w:rPr>
                  <w:t xml:space="preserve">Firma </w:t>
                </w:r>
              </w:p>
            </w:tc>
          </w:tr>
          <w:tr w:rsidR="001B37C1" w:rsidRPr="001B37C1" w14:paraId="6D8ADF31" w14:textId="77777777" w:rsidTr="005C35CA">
            <w:trPr>
              <w:trHeight w:val="382"/>
            </w:trPr>
            <w:tc>
              <w:tcPr>
                <w:tcW w:w="1701" w:type="dxa"/>
                <w:tcBorders>
                  <w:top w:val="nil"/>
                  <w:left w:val="nil"/>
                  <w:bottom w:val="nil"/>
                  <w:right w:val="single" w:sz="4" w:space="0" w:color="000000"/>
                </w:tcBorders>
              </w:tcPr>
              <w:p w14:paraId="083A7460" w14:textId="77777777" w:rsidR="001B37C1" w:rsidRPr="001B37C1" w:rsidRDefault="001B37C1" w:rsidP="005C35CA">
                <w:pPr>
                  <w:spacing w:line="276" w:lineRule="auto"/>
                  <w:rPr>
                    <w:rFonts w:ascii="Tahoma" w:eastAsia="Tahoma" w:hAnsi="Tahoma" w:cs="Tahoma"/>
                    <w:sz w:val="22"/>
                    <w:szCs w:val="22"/>
                  </w:rPr>
                </w:pPr>
              </w:p>
            </w:tc>
            <w:tc>
              <w:tcPr>
                <w:tcW w:w="2694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vAlign w:val="center"/>
                <w:hideMark/>
              </w:tcPr>
              <w:p w14:paraId="458F461D" w14:textId="77777777" w:rsidR="001B37C1" w:rsidRPr="001B37C1" w:rsidRDefault="001B37C1" w:rsidP="005C35CA">
                <w:pPr>
                  <w:spacing w:line="276" w:lineRule="auto"/>
                  <w:rPr>
                    <w:rFonts w:ascii="Tahoma" w:eastAsia="Tahoma" w:hAnsi="Tahoma" w:cs="Tahoma"/>
                    <w:sz w:val="22"/>
                    <w:szCs w:val="22"/>
                  </w:rPr>
                </w:pPr>
                <w:r w:rsidRPr="001B37C1">
                  <w:rPr>
                    <w:rFonts w:ascii="Tahoma" w:eastAsia="Tahoma" w:hAnsi="Tahoma" w:cs="Tahoma"/>
                    <w:sz w:val="22"/>
                    <w:szCs w:val="22"/>
                  </w:rPr>
                  <w:t>Israel Luna Guzman</w:t>
                </w:r>
              </w:p>
            </w:tc>
            <w:tc>
              <w:tcPr>
                <w:tcW w:w="2409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hideMark/>
              </w:tcPr>
              <w:p w14:paraId="2481AC11" w14:textId="77777777" w:rsidR="001B37C1" w:rsidRPr="001B37C1" w:rsidRDefault="001B37C1" w:rsidP="005C35CA">
                <w:pPr>
                  <w:spacing w:line="276" w:lineRule="auto"/>
                  <w:rPr>
                    <w:rFonts w:ascii="Tahoma" w:eastAsia="Tahoma" w:hAnsi="Tahoma" w:cs="Tahoma"/>
                    <w:sz w:val="22"/>
                    <w:szCs w:val="22"/>
                  </w:rPr>
                </w:pPr>
                <w:r w:rsidRPr="001B37C1">
                  <w:rPr>
                    <w:rFonts w:ascii="Tahoma" w:eastAsia="Tahoma" w:hAnsi="Tahoma" w:cs="Tahoma"/>
                    <w:sz w:val="22"/>
                    <w:szCs w:val="22"/>
                    <w:highlight w:val="white"/>
                  </w:rPr>
                  <w:t>Subdirector de Seguridad de la Información</w:t>
                </w:r>
              </w:p>
            </w:tc>
            <w:tc>
              <w:tcPr>
                <w:tcW w:w="2029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vAlign w:val="center"/>
              </w:tcPr>
              <w:p w14:paraId="1DB2C060" w14:textId="77777777" w:rsidR="001B37C1" w:rsidRPr="001B37C1" w:rsidRDefault="001B37C1" w:rsidP="005C35CA">
                <w:pPr>
                  <w:spacing w:line="276" w:lineRule="auto"/>
                  <w:rPr>
                    <w:rFonts w:ascii="Tahoma" w:eastAsia="Tahoma" w:hAnsi="Tahoma" w:cs="Tahoma"/>
                    <w:sz w:val="22"/>
                    <w:szCs w:val="22"/>
                  </w:rPr>
                </w:pPr>
              </w:p>
            </w:tc>
          </w:tr>
        </w:tbl>
        <w:p w14:paraId="03A13D1C" w14:textId="77777777" w:rsidR="001B37C1" w:rsidRPr="001B37C1" w:rsidRDefault="001B37C1" w:rsidP="001B37C1">
          <w:pPr>
            <w:spacing w:line="276" w:lineRule="auto"/>
            <w:rPr>
              <w:rFonts w:ascii="Tahoma" w:eastAsia="Tahoma" w:hAnsi="Tahoma" w:cs="Tahoma"/>
              <w:sz w:val="22"/>
              <w:szCs w:val="22"/>
            </w:rPr>
          </w:pPr>
        </w:p>
        <w:tbl>
          <w:tblPr>
            <w:tblW w:w="8835" w:type="dxa"/>
            <w:tbl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blBorders>
            <w:tblLayout w:type="fixed"/>
            <w:tblLook w:val="0400" w:firstRow="0" w:lastRow="0" w:firstColumn="0" w:lastColumn="0" w:noHBand="0" w:noVBand="1"/>
          </w:tblPr>
          <w:tblGrid>
            <w:gridCol w:w="1701"/>
            <w:gridCol w:w="2695"/>
            <w:gridCol w:w="2410"/>
            <w:gridCol w:w="2029"/>
          </w:tblGrid>
          <w:tr w:rsidR="001B37C1" w:rsidRPr="001B37C1" w14:paraId="7CDDA942" w14:textId="77777777" w:rsidTr="005C35CA">
            <w:tc>
              <w:tcPr>
                <w:tcW w:w="1701" w:type="dxa"/>
                <w:tcBorders>
                  <w:top w:val="nil"/>
                  <w:left w:val="nil"/>
                  <w:bottom w:val="nil"/>
                  <w:right w:val="single" w:sz="4" w:space="0" w:color="000000"/>
                </w:tcBorders>
                <w:hideMark/>
              </w:tcPr>
              <w:p w14:paraId="5BB21AA3" w14:textId="77777777" w:rsidR="001B37C1" w:rsidRPr="001B37C1" w:rsidRDefault="001B37C1" w:rsidP="005C35CA">
                <w:pPr>
                  <w:spacing w:line="276" w:lineRule="auto"/>
                  <w:rPr>
                    <w:rFonts w:ascii="Tahoma" w:eastAsia="Tahoma" w:hAnsi="Tahoma" w:cs="Tahoma"/>
                    <w:b/>
                    <w:sz w:val="22"/>
                    <w:szCs w:val="22"/>
                  </w:rPr>
                </w:pPr>
                <w:r w:rsidRPr="001B37C1">
                  <w:rPr>
                    <w:rFonts w:ascii="Tahoma" w:eastAsia="Tahoma" w:hAnsi="Tahoma" w:cs="Tahoma"/>
                    <w:b/>
                    <w:sz w:val="22"/>
                    <w:szCs w:val="22"/>
                  </w:rPr>
                  <w:t xml:space="preserve">Validación  </w:t>
                </w:r>
              </w:p>
            </w:tc>
            <w:tc>
              <w:tcPr>
                <w:tcW w:w="2694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D9D9D9"/>
                <w:hideMark/>
              </w:tcPr>
              <w:p w14:paraId="5AB4B348" w14:textId="77777777" w:rsidR="001B37C1" w:rsidRPr="001B37C1" w:rsidRDefault="001B37C1" w:rsidP="005C35CA">
                <w:pPr>
                  <w:spacing w:line="276" w:lineRule="auto"/>
                  <w:rPr>
                    <w:rFonts w:ascii="Tahoma" w:eastAsia="Tahoma" w:hAnsi="Tahoma" w:cs="Tahoma"/>
                    <w:b/>
                    <w:sz w:val="22"/>
                    <w:szCs w:val="22"/>
                  </w:rPr>
                </w:pPr>
                <w:r w:rsidRPr="001B37C1">
                  <w:rPr>
                    <w:rFonts w:ascii="Tahoma" w:eastAsia="Tahoma" w:hAnsi="Tahoma" w:cs="Tahoma"/>
                    <w:b/>
                    <w:sz w:val="22"/>
                    <w:szCs w:val="22"/>
                  </w:rPr>
                  <w:t>Nombre</w:t>
                </w:r>
              </w:p>
            </w:tc>
            <w:tc>
              <w:tcPr>
                <w:tcW w:w="2409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D9D9D9"/>
                <w:hideMark/>
              </w:tcPr>
              <w:p w14:paraId="614EC9B7" w14:textId="77777777" w:rsidR="001B37C1" w:rsidRPr="001B37C1" w:rsidRDefault="001B37C1" w:rsidP="005C35CA">
                <w:pPr>
                  <w:spacing w:line="276" w:lineRule="auto"/>
                  <w:rPr>
                    <w:rFonts w:ascii="Tahoma" w:eastAsia="Tahoma" w:hAnsi="Tahoma" w:cs="Tahoma"/>
                    <w:b/>
                    <w:sz w:val="22"/>
                    <w:szCs w:val="22"/>
                  </w:rPr>
                </w:pPr>
                <w:r w:rsidRPr="001B37C1">
                  <w:rPr>
                    <w:rFonts w:ascii="Tahoma" w:eastAsia="Tahoma" w:hAnsi="Tahoma" w:cs="Tahoma"/>
                    <w:b/>
                    <w:sz w:val="22"/>
                    <w:szCs w:val="22"/>
                  </w:rPr>
                  <w:t>Puesto</w:t>
                </w:r>
              </w:p>
            </w:tc>
            <w:tc>
              <w:tcPr>
                <w:tcW w:w="2029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D9D9D9"/>
                <w:hideMark/>
              </w:tcPr>
              <w:p w14:paraId="269D5549" w14:textId="77777777" w:rsidR="001B37C1" w:rsidRPr="001B37C1" w:rsidRDefault="001B37C1" w:rsidP="005C35CA">
                <w:pPr>
                  <w:spacing w:line="276" w:lineRule="auto"/>
                  <w:rPr>
                    <w:rFonts w:ascii="Tahoma" w:eastAsia="Tahoma" w:hAnsi="Tahoma" w:cs="Tahoma"/>
                    <w:b/>
                    <w:sz w:val="22"/>
                    <w:szCs w:val="22"/>
                  </w:rPr>
                </w:pPr>
                <w:r w:rsidRPr="001B37C1">
                  <w:rPr>
                    <w:rFonts w:ascii="Tahoma" w:eastAsia="Tahoma" w:hAnsi="Tahoma" w:cs="Tahoma"/>
                    <w:b/>
                    <w:sz w:val="22"/>
                    <w:szCs w:val="22"/>
                  </w:rPr>
                  <w:t xml:space="preserve">Firma </w:t>
                </w:r>
              </w:p>
            </w:tc>
          </w:tr>
          <w:tr w:rsidR="001B37C1" w:rsidRPr="001B37C1" w14:paraId="305C7834" w14:textId="77777777" w:rsidTr="005C35CA">
            <w:trPr>
              <w:trHeight w:val="382"/>
            </w:trPr>
            <w:tc>
              <w:tcPr>
                <w:tcW w:w="1701" w:type="dxa"/>
                <w:tcBorders>
                  <w:top w:val="nil"/>
                  <w:left w:val="nil"/>
                  <w:bottom w:val="nil"/>
                  <w:right w:val="single" w:sz="4" w:space="0" w:color="000000"/>
                </w:tcBorders>
              </w:tcPr>
              <w:p w14:paraId="5EB33DB7" w14:textId="77777777" w:rsidR="001B37C1" w:rsidRPr="001B37C1" w:rsidRDefault="001B37C1" w:rsidP="005C35CA">
                <w:pPr>
                  <w:spacing w:line="276" w:lineRule="auto"/>
                  <w:rPr>
                    <w:rFonts w:ascii="Tahoma" w:eastAsia="Tahoma" w:hAnsi="Tahoma" w:cs="Tahoma"/>
                    <w:sz w:val="22"/>
                    <w:szCs w:val="22"/>
                  </w:rPr>
                </w:pPr>
              </w:p>
            </w:tc>
            <w:tc>
              <w:tcPr>
                <w:tcW w:w="2694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vAlign w:val="center"/>
                <w:hideMark/>
              </w:tcPr>
              <w:p w14:paraId="1D536F52" w14:textId="77777777" w:rsidR="001B37C1" w:rsidRPr="001B37C1" w:rsidRDefault="001B37C1" w:rsidP="005C35CA">
                <w:pPr>
                  <w:spacing w:line="276" w:lineRule="auto"/>
                  <w:rPr>
                    <w:rFonts w:ascii="Tahoma" w:eastAsia="Tahoma" w:hAnsi="Tahoma" w:cs="Tahoma"/>
                    <w:sz w:val="22"/>
                    <w:szCs w:val="22"/>
                  </w:rPr>
                </w:pPr>
                <w:r w:rsidRPr="001B37C1">
                  <w:rPr>
                    <w:rFonts w:ascii="Tahoma" w:eastAsia="Tahoma" w:hAnsi="Tahoma" w:cs="Tahoma"/>
                    <w:sz w:val="22"/>
                    <w:szCs w:val="22"/>
                  </w:rPr>
                  <w:t xml:space="preserve">Álvaro Moisés Díaz </w:t>
                </w:r>
                <w:proofErr w:type="spellStart"/>
                <w:r w:rsidRPr="001B37C1">
                  <w:rPr>
                    <w:rFonts w:ascii="Tahoma" w:eastAsia="Tahoma" w:hAnsi="Tahoma" w:cs="Tahoma"/>
                    <w:sz w:val="22"/>
                    <w:szCs w:val="22"/>
                  </w:rPr>
                  <w:t>Díaz</w:t>
                </w:r>
                <w:proofErr w:type="spellEnd"/>
              </w:p>
            </w:tc>
            <w:tc>
              <w:tcPr>
                <w:tcW w:w="2409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hideMark/>
              </w:tcPr>
              <w:p w14:paraId="24E26E76" w14:textId="77777777" w:rsidR="001B37C1" w:rsidRPr="001B37C1" w:rsidRDefault="001B37C1" w:rsidP="005C35CA">
                <w:pPr>
                  <w:spacing w:line="276" w:lineRule="auto"/>
                  <w:rPr>
                    <w:rFonts w:ascii="Tahoma" w:eastAsia="Tahoma" w:hAnsi="Tahoma" w:cs="Tahoma"/>
                    <w:sz w:val="22"/>
                    <w:szCs w:val="22"/>
                  </w:rPr>
                </w:pPr>
                <w:r w:rsidRPr="001B37C1">
                  <w:rPr>
                    <w:rFonts w:ascii="Tahoma" w:eastAsia="Tahoma" w:hAnsi="Tahoma" w:cs="Tahoma"/>
                    <w:sz w:val="22"/>
                    <w:szCs w:val="22"/>
                    <w:highlight w:val="white"/>
                  </w:rPr>
                  <w:t>Director de Soluciones Tecnológicas</w:t>
                </w:r>
              </w:p>
            </w:tc>
            <w:tc>
              <w:tcPr>
                <w:tcW w:w="2029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vAlign w:val="center"/>
              </w:tcPr>
              <w:p w14:paraId="1DB47E42" w14:textId="77777777" w:rsidR="001B37C1" w:rsidRPr="001B37C1" w:rsidRDefault="001B37C1" w:rsidP="005C35CA">
                <w:pPr>
                  <w:spacing w:line="276" w:lineRule="auto"/>
                  <w:rPr>
                    <w:rFonts w:ascii="Tahoma" w:eastAsia="Tahoma" w:hAnsi="Tahoma" w:cs="Tahoma"/>
                    <w:sz w:val="22"/>
                    <w:szCs w:val="22"/>
                  </w:rPr>
                </w:pPr>
              </w:p>
            </w:tc>
          </w:tr>
        </w:tbl>
        <w:p w14:paraId="667C2EA4" w14:textId="77777777" w:rsidR="001B37C1" w:rsidRPr="001B37C1" w:rsidRDefault="001B37C1" w:rsidP="001B37C1">
          <w:pPr>
            <w:spacing w:line="276" w:lineRule="auto"/>
            <w:rPr>
              <w:rFonts w:ascii="Tahoma" w:eastAsia="Tahoma" w:hAnsi="Tahoma" w:cs="Tahoma"/>
              <w:sz w:val="22"/>
              <w:szCs w:val="22"/>
            </w:rPr>
          </w:pPr>
        </w:p>
        <w:tbl>
          <w:tblPr>
            <w:tblW w:w="8835" w:type="dxa"/>
            <w:tbl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blBorders>
            <w:tblLayout w:type="fixed"/>
            <w:tblLook w:val="0400" w:firstRow="0" w:lastRow="0" w:firstColumn="0" w:lastColumn="0" w:noHBand="0" w:noVBand="1"/>
          </w:tblPr>
          <w:tblGrid>
            <w:gridCol w:w="1701"/>
            <w:gridCol w:w="2695"/>
            <w:gridCol w:w="2410"/>
            <w:gridCol w:w="2029"/>
          </w:tblGrid>
          <w:tr w:rsidR="001B37C1" w:rsidRPr="001B37C1" w14:paraId="11FA6B2F" w14:textId="77777777" w:rsidTr="005C35CA">
            <w:tc>
              <w:tcPr>
                <w:tcW w:w="1701" w:type="dxa"/>
                <w:tcBorders>
                  <w:top w:val="nil"/>
                  <w:left w:val="nil"/>
                  <w:bottom w:val="nil"/>
                  <w:right w:val="single" w:sz="4" w:space="0" w:color="000000"/>
                </w:tcBorders>
                <w:hideMark/>
              </w:tcPr>
              <w:p w14:paraId="45163BEB" w14:textId="77777777" w:rsidR="001B37C1" w:rsidRPr="001B37C1" w:rsidRDefault="001B37C1" w:rsidP="005C35CA">
                <w:pPr>
                  <w:spacing w:line="276" w:lineRule="auto"/>
                  <w:rPr>
                    <w:rFonts w:ascii="Tahoma" w:eastAsia="Tahoma" w:hAnsi="Tahoma" w:cs="Tahoma"/>
                    <w:b/>
                    <w:sz w:val="22"/>
                    <w:szCs w:val="22"/>
                  </w:rPr>
                </w:pPr>
                <w:r w:rsidRPr="001B37C1">
                  <w:rPr>
                    <w:rFonts w:ascii="Tahoma" w:eastAsia="Tahoma" w:hAnsi="Tahoma" w:cs="Tahoma"/>
                    <w:b/>
                    <w:sz w:val="22"/>
                    <w:szCs w:val="22"/>
                  </w:rPr>
                  <w:t>Aprobación</w:t>
                </w:r>
              </w:p>
            </w:tc>
            <w:tc>
              <w:tcPr>
                <w:tcW w:w="2694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D9D9D9"/>
                <w:hideMark/>
              </w:tcPr>
              <w:p w14:paraId="01058742" w14:textId="77777777" w:rsidR="001B37C1" w:rsidRPr="001B37C1" w:rsidRDefault="001B37C1" w:rsidP="005C35CA">
                <w:pPr>
                  <w:spacing w:line="276" w:lineRule="auto"/>
                  <w:rPr>
                    <w:rFonts w:ascii="Tahoma" w:eastAsia="Tahoma" w:hAnsi="Tahoma" w:cs="Tahoma"/>
                    <w:b/>
                    <w:sz w:val="22"/>
                    <w:szCs w:val="22"/>
                  </w:rPr>
                </w:pPr>
                <w:r w:rsidRPr="001B37C1">
                  <w:rPr>
                    <w:rFonts w:ascii="Tahoma" w:eastAsia="Tahoma" w:hAnsi="Tahoma" w:cs="Tahoma"/>
                    <w:b/>
                    <w:sz w:val="22"/>
                    <w:szCs w:val="22"/>
                  </w:rPr>
                  <w:t>Nombre</w:t>
                </w:r>
              </w:p>
            </w:tc>
            <w:tc>
              <w:tcPr>
                <w:tcW w:w="2409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D9D9D9"/>
                <w:hideMark/>
              </w:tcPr>
              <w:p w14:paraId="4C229D22" w14:textId="77777777" w:rsidR="001B37C1" w:rsidRPr="001B37C1" w:rsidRDefault="001B37C1" w:rsidP="005C35CA">
                <w:pPr>
                  <w:spacing w:line="276" w:lineRule="auto"/>
                  <w:rPr>
                    <w:rFonts w:ascii="Tahoma" w:eastAsia="Tahoma" w:hAnsi="Tahoma" w:cs="Tahoma"/>
                    <w:b/>
                    <w:sz w:val="22"/>
                    <w:szCs w:val="22"/>
                  </w:rPr>
                </w:pPr>
                <w:r w:rsidRPr="001B37C1">
                  <w:rPr>
                    <w:rFonts w:ascii="Tahoma" w:eastAsia="Tahoma" w:hAnsi="Tahoma" w:cs="Tahoma"/>
                    <w:b/>
                    <w:sz w:val="22"/>
                    <w:szCs w:val="22"/>
                  </w:rPr>
                  <w:t>Puesto</w:t>
                </w:r>
              </w:p>
            </w:tc>
            <w:tc>
              <w:tcPr>
                <w:tcW w:w="2029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D9D9D9"/>
                <w:hideMark/>
              </w:tcPr>
              <w:p w14:paraId="66F2F6FE" w14:textId="77777777" w:rsidR="001B37C1" w:rsidRPr="001B37C1" w:rsidRDefault="001B37C1" w:rsidP="005C35CA">
                <w:pPr>
                  <w:spacing w:line="276" w:lineRule="auto"/>
                  <w:rPr>
                    <w:rFonts w:ascii="Tahoma" w:eastAsia="Tahoma" w:hAnsi="Tahoma" w:cs="Tahoma"/>
                    <w:b/>
                    <w:sz w:val="22"/>
                    <w:szCs w:val="22"/>
                  </w:rPr>
                </w:pPr>
                <w:r w:rsidRPr="001B37C1">
                  <w:rPr>
                    <w:rFonts w:ascii="Tahoma" w:eastAsia="Tahoma" w:hAnsi="Tahoma" w:cs="Tahoma"/>
                    <w:b/>
                    <w:sz w:val="22"/>
                    <w:szCs w:val="22"/>
                  </w:rPr>
                  <w:t xml:space="preserve">Firma </w:t>
                </w:r>
              </w:p>
            </w:tc>
          </w:tr>
          <w:tr w:rsidR="001B37C1" w:rsidRPr="001B37C1" w14:paraId="0AAE5412" w14:textId="77777777" w:rsidTr="005C35CA">
            <w:trPr>
              <w:trHeight w:val="382"/>
            </w:trPr>
            <w:tc>
              <w:tcPr>
                <w:tcW w:w="1701" w:type="dxa"/>
                <w:tcBorders>
                  <w:top w:val="nil"/>
                  <w:left w:val="nil"/>
                  <w:bottom w:val="nil"/>
                  <w:right w:val="single" w:sz="4" w:space="0" w:color="000000"/>
                </w:tcBorders>
              </w:tcPr>
              <w:p w14:paraId="4EEE95AF" w14:textId="77777777" w:rsidR="001B37C1" w:rsidRPr="001B37C1" w:rsidRDefault="001B37C1" w:rsidP="005C35CA">
                <w:pPr>
                  <w:spacing w:line="276" w:lineRule="auto"/>
                  <w:rPr>
                    <w:rFonts w:ascii="Tahoma" w:eastAsia="Tahoma" w:hAnsi="Tahoma" w:cs="Tahoma"/>
                    <w:sz w:val="22"/>
                    <w:szCs w:val="22"/>
                  </w:rPr>
                </w:pPr>
              </w:p>
            </w:tc>
            <w:tc>
              <w:tcPr>
                <w:tcW w:w="2694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vAlign w:val="center"/>
                <w:hideMark/>
              </w:tcPr>
              <w:p w14:paraId="31F1297A" w14:textId="77777777" w:rsidR="001B37C1" w:rsidRPr="001B37C1" w:rsidRDefault="001B37C1" w:rsidP="005C35CA">
                <w:pPr>
                  <w:spacing w:line="276" w:lineRule="auto"/>
                  <w:rPr>
                    <w:rFonts w:ascii="Tahoma" w:eastAsia="Tahoma" w:hAnsi="Tahoma" w:cs="Tahoma"/>
                    <w:sz w:val="22"/>
                    <w:szCs w:val="22"/>
                  </w:rPr>
                </w:pPr>
                <w:r w:rsidRPr="001B37C1">
                  <w:rPr>
                    <w:rFonts w:ascii="Tahoma" w:eastAsia="Tahoma" w:hAnsi="Tahoma" w:cs="Tahoma"/>
                    <w:sz w:val="22"/>
                    <w:szCs w:val="22"/>
                  </w:rPr>
                  <w:t xml:space="preserve">Jaime </w:t>
                </w:r>
                <w:proofErr w:type="spellStart"/>
                <w:r w:rsidRPr="001B37C1">
                  <w:rPr>
                    <w:rFonts w:ascii="Tahoma" w:eastAsia="Tahoma" w:hAnsi="Tahoma" w:cs="Tahoma"/>
                    <w:sz w:val="22"/>
                    <w:szCs w:val="22"/>
                  </w:rPr>
                  <w:t>Roman</w:t>
                </w:r>
                <w:proofErr w:type="spellEnd"/>
                <w:r w:rsidRPr="001B37C1">
                  <w:rPr>
                    <w:rFonts w:ascii="Tahoma" w:eastAsia="Tahoma" w:hAnsi="Tahoma" w:cs="Tahoma"/>
                    <w:sz w:val="22"/>
                    <w:szCs w:val="22"/>
                  </w:rPr>
                  <w:t xml:space="preserve"> Carlos</w:t>
                </w:r>
              </w:p>
            </w:tc>
            <w:tc>
              <w:tcPr>
                <w:tcW w:w="2409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hideMark/>
              </w:tcPr>
              <w:p w14:paraId="0BD0EB11" w14:textId="77777777" w:rsidR="001B37C1" w:rsidRPr="001B37C1" w:rsidRDefault="001B37C1" w:rsidP="005C35CA">
                <w:pPr>
                  <w:spacing w:line="276" w:lineRule="auto"/>
                  <w:rPr>
                    <w:rFonts w:ascii="Tahoma" w:eastAsia="Tahoma" w:hAnsi="Tahoma" w:cs="Tahoma"/>
                    <w:sz w:val="22"/>
                    <w:szCs w:val="22"/>
                  </w:rPr>
                </w:pPr>
                <w:r w:rsidRPr="001B37C1">
                  <w:rPr>
                    <w:rFonts w:ascii="Tahoma" w:eastAsia="Tahoma" w:hAnsi="Tahoma" w:cs="Tahoma"/>
                    <w:sz w:val="22"/>
                    <w:szCs w:val="22"/>
                    <w:highlight w:val="white"/>
                  </w:rPr>
                  <w:t>Director General de Tecnologías de la Información</w:t>
                </w:r>
              </w:p>
            </w:tc>
            <w:tc>
              <w:tcPr>
                <w:tcW w:w="2029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vAlign w:val="center"/>
              </w:tcPr>
              <w:p w14:paraId="68D69210" w14:textId="77777777" w:rsidR="001B37C1" w:rsidRPr="001B37C1" w:rsidRDefault="001B37C1" w:rsidP="005C35CA">
                <w:pPr>
                  <w:spacing w:line="276" w:lineRule="auto"/>
                  <w:rPr>
                    <w:rFonts w:ascii="Tahoma" w:eastAsia="Tahoma" w:hAnsi="Tahoma" w:cs="Tahoma"/>
                    <w:sz w:val="22"/>
                    <w:szCs w:val="22"/>
                  </w:rPr>
                </w:pPr>
              </w:p>
            </w:tc>
          </w:tr>
        </w:tbl>
        <w:p w14:paraId="5CDBEB5D" w14:textId="77777777" w:rsidR="001B37C1" w:rsidRPr="001B37C1" w:rsidRDefault="001B37C1" w:rsidP="001B37C1">
          <w:pPr>
            <w:spacing w:line="276" w:lineRule="auto"/>
            <w:rPr>
              <w:rFonts w:ascii="Tahoma" w:eastAsia="Tahoma" w:hAnsi="Tahoma" w:cs="Tahoma"/>
              <w:sz w:val="22"/>
              <w:szCs w:val="22"/>
            </w:rPr>
          </w:pPr>
        </w:p>
        <w:p w14:paraId="7BE12ACB" w14:textId="77777777" w:rsidR="001B37C1" w:rsidRPr="001B37C1" w:rsidRDefault="001B37C1" w:rsidP="001B37C1">
          <w:pPr>
            <w:spacing w:line="276" w:lineRule="auto"/>
            <w:rPr>
              <w:rFonts w:ascii="Tahoma" w:eastAsia="Tahoma" w:hAnsi="Tahoma" w:cs="Tahoma"/>
              <w:b/>
              <w:sz w:val="22"/>
              <w:szCs w:val="22"/>
            </w:rPr>
          </w:pPr>
          <w:r w:rsidRPr="001B37C1">
            <w:rPr>
              <w:rFonts w:ascii="Tahoma" w:eastAsia="Tahoma" w:hAnsi="Tahoma" w:cs="Tahoma"/>
              <w:b/>
              <w:sz w:val="22"/>
              <w:szCs w:val="22"/>
            </w:rPr>
            <w:t xml:space="preserve">Control de cambios </w:t>
          </w:r>
        </w:p>
        <w:tbl>
          <w:tblPr>
            <w:tblW w:w="8790" w:type="dxa"/>
            <w:tbl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blBorders>
            <w:tblLayout w:type="fixed"/>
            <w:tblLook w:val="0400" w:firstRow="0" w:lastRow="0" w:firstColumn="0" w:lastColumn="0" w:noHBand="0" w:noVBand="1"/>
          </w:tblPr>
          <w:tblGrid>
            <w:gridCol w:w="1252"/>
            <w:gridCol w:w="1724"/>
            <w:gridCol w:w="5814"/>
          </w:tblGrid>
          <w:tr w:rsidR="001B37C1" w:rsidRPr="001B37C1" w14:paraId="6CFDA8E9" w14:textId="77777777" w:rsidTr="005C35CA">
            <w:trPr>
              <w:trHeight w:val="370"/>
            </w:trPr>
            <w:tc>
              <w:tcPr>
                <w:tcW w:w="1252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BFBFBF"/>
                <w:vAlign w:val="center"/>
                <w:hideMark/>
              </w:tcPr>
              <w:p w14:paraId="0833B00D" w14:textId="77777777" w:rsidR="001B37C1" w:rsidRPr="001B37C1" w:rsidRDefault="001B37C1" w:rsidP="005C35CA">
                <w:pPr>
                  <w:spacing w:line="276" w:lineRule="auto"/>
                  <w:rPr>
                    <w:rFonts w:ascii="Tahoma" w:eastAsia="Tahoma" w:hAnsi="Tahoma" w:cs="Tahoma"/>
                    <w:b/>
                    <w:sz w:val="22"/>
                    <w:szCs w:val="22"/>
                  </w:rPr>
                </w:pPr>
                <w:r w:rsidRPr="001B37C1">
                  <w:rPr>
                    <w:rFonts w:ascii="Tahoma" w:eastAsia="Tahoma" w:hAnsi="Tahoma" w:cs="Tahoma"/>
                    <w:b/>
                    <w:sz w:val="22"/>
                    <w:szCs w:val="22"/>
                  </w:rPr>
                  <w:t>Número de revisión</w:t>
                </w:r>
              </w:p>
            </w:tc>
            <w:tc>
              <w:tcPr>
                <w:tcW w:w="1724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BFBFBF"/>
                <w:vAlign w:val="center"/>
                <w:hideMark/>
              </w:tcPr>
              <w:p w14:paraId="41F59167" w14:textId="77777777" w:rsidR="001B37C1" w:rsidRPr="001B37C1" w:rsidRDefault="001B37C1" w:rsidP="005C35CA">
                <w:pPr>
                  <w:spacing w:line="276" w:lineRule="auto"/>
                  <w:rPr>
                    <w:rFonts w:ascii="Tahoma" w:eastAsia="Tahoma" w:hAnsi="Tahoma" w:cs="Tahoma"/>
                    <w:b/>
                    <w:sz w:val="22"/>
                    <w:szCs w:val="22"/>
                  </w:rPr>
                </w:pPr>
                <w:r w:rsidRPr="001B37C1">
                  <w:rPr>
                    <w:rFonts w:ascii="Tahoma" w:eastAsia="Tahoma" w:hAnsi="Tahoma" w:cs="Tahoma"/>
                    <w:b/>
                    <w:sz w:val="22"/>
                    <w:szCs w:val="22"/>
                  </w:rPr>
                  <w:t xml:space="preserve">Fecha </w:t>
                </w:r>
              </w:p>
            </w:tc>
            <w:tc>
              <w:tcPr>
                <w:tcW w:w="5814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BFBFBF"/>
                <w:vAlign w:val="center"/>
                <w:hideMark/>
              </w:tcPr>
              <w:p w14:paraId="04D7FC7B" w14:textId="77777777" w:rsidR="001B37C1" w:rsidRPr="001B37C1" w:rsidRDefault="001B37C1" w:rsidP="005C35CA">
                <w:pPr>
                  <w:spacing w:line="276" w:lineRule="auto"/>
                  <w:rPr>
                    <w:rFonts w:ascii="Tahoma" w:eastAsia="Tahoma" w:hAnsi="Tahoma" w:cs="Tahoma"/>
                    <w:b/>
                    <w:sz w:val="22"/>
                    <w:szCs w:val="22"/>
                  </w:rPr>
                </w:pPr>
                <w:r w:rsidRPr="001B37C1">
                  <w:rPr>
                    <w:rFonts w:ascii="Tahoma" w:eastAsia="Tahoma" w:hAnsi="Tahoma" w:cs="Tahoma"/>
                    <w:b/>
                    <w:sz w:val="22"/>
                    <w:szCs w:val="22"/>
                  </w:rPr>
                  <w:t>Descripción del cambio</w:t>
                </w:r>
              </w:p>
            </w:tc>
          </w:tr>
          <w:tr w:rsidR="001B37C1" w:rsidRPr="001B37C1" w14:paraId="0E271958" w14:textId="77777777" w:rsidTr="005C35CA">
            <w:tc>
              <w:tcPr>
                <w:tcW w:w="1252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vAlign w:val="center"/>
                <w:hideMark/>
              </w:tcPr>
              <w:p w14:paraId="5A45F59E" w14:textId="77777777" w:rsidR="001B37C1" w:rsidRPr="001B37C1" w:rsidRDefault="001B37C1" w:rsidP="005C35CA">
                <w:pPr>
                  <w:rPr>
                    <w:rFonts w:ascii="Tahoma" w:eastAsia="Tahoma" w:hAnsi="Tahoma" w:cs="Tahoma"/>
                    <w:sz w:val="22"/>
                    <w:szCs w:val="22"/>
                  </w:rPr>
                </w:pPr>
                <w:r w:rsidRPr="001B37C1">
                  <w:rPr>
                    <w:rFonts w:ascii="Tahoma" w:eastAsia="Tahoma" w:hAnsi="Tahoma" w:cs="Tahoma"/>
                    <w:sz w:val="22"/>
                    <w:szCs w:val="22"/>
                  </w:rPr>
                  <w:t>00</w:t>
                </w:r>
              </w:p>
            </w:tc>
            <w:tc>
              <w:tcPr>
                <w:tcW w:w="1724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vAlign w:val="center"/>
                <w:hideMark/>
              </w:tcPr>
              <w:p w14:paraId="48EC9BB8" w14:textId="77777777" w:rsidR="001B37C1" w:rsidRPr="001B37C1" w:rsidRDefault="001B37C1" w:rsidP="005C35CA">
                <w:pPr>
                  <w:rPr>
                    <w:rFonts w:ascii="Tahoma" w:eastAsia="Tahoma" w:hAnsi="Tahoma" w:cs="Tahoma"/>
                    <w:sz w:val="22"/>
                    <w:szCs w:val="22"/>
                  </w:rPr>
                </w:pPr>
                <w:r w:rsidRPr="001B37C1">
                  <w:rPr>
                    <w:rFonts w:ascii="Tahoma" w:eastAsia="Tahoma" w:hAnsi="Tahoma" w:cs="Tahoma"/>
                    <w:sz w:val="22"/>
                    <w:szCs w:val="22"/>
                  </w:rPr>
                  <w:t>10/11/2022</w:t>
                </w:r>
              </w:p>
            </w:tc>
            <w:tc>
              <w:tcPr>
                <w:tcW w:w="5814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vAlign w:val="center"/>
                <w:hideMark/>
              </w:tcPr>
              <w:p w14:paraId="381EBC35" w14:textId="77777777" w:rsidR="001B37C1" w:rsidRPr="001B37C1" w:rsidRDefault="001B37C1" w:rsidP="005C35CA">
                <w:pPr>
                  <w:rPr>
                    <w:rFonts w:ascii="Tahoma" w:eastAsia="Tahoma" w:hAnsi="Tahoma" w:cs="Tahoma"/>
                    <w:sz w:val="22"/>
                    <w:szCs w:val="22"/>
                  </w:rPr>
                </w:pPr>
                <w:r w:rsidRPr="001B37C1">
                  <w:rPr>
                    <w:rFonts w:ascii="Tahoma" w:eastAsia="Tahoma" w:hAnsi="Tahoma" w:cs="Tahoma"/>
                    <w:sz w:val="22"/>
                    <w:szCs w:val="22"/>
                  </w:rPr>
                  <w:t>Emisión</w:t>
                </w:r>
              </w:p>
            </w:tc>
          </w:tr>
          <w:tr w:rsidR="001B37C1" w:rsidRPr="001B37C1" w14:paraId="72D38D28" w14:textId="77777777" w:rsidTr="005C35CA">
            <w:tc>
              <w:tcPr>
                <w:tcW w:w="1252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vAlign w:val="center"/>
              </w:tcPr>
              <w:p w14:paraId="0D040184" w14:textId="77777777" w:rsidR="001B37C1" w:rsidRPr="001B37C1" w:rsidRDefault="001B37C1" w:rsidP="005C35CA">
                <w:pPr>
                  <w:rPr>
                    <w:rFonts w:ascii="Tahoma" w:eastAsia="Tahoma" w:hAnsi="Tahoma" w:cs="Tahoma"/>
                    <w:sz w:val="22"/>
                    <w:szCs w:val="22"/>
                  </w:rPr>
                </w:pPr>
                <w:r w:rsidRPr="001B37C1">
                  <w:rPr>
                    <w:rFonts w:ascii="Tahoma" w:eastAsia="Tahoma" w:hAnsi="Tahoma" w:cs="Tahoma"/>
                    <w:sz w:val="22"/>
                    <w:szCs w:val="22"/>
                  </w:rPr>
                  <w:t>01</w:t>
                </w:r>
              </w:p>
            </w:tc>
            <w:tc>
              <w:tcPr>
                <w:tcW w:w="1724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vAlign w:val="center"/>
              </w:tcPr>
              <w:p w14:paraId="6DBACF6F" w14:textId="77777777" w:rsidR="001B37C1" w:rsidRPr="001B37C1" w:rsidRDefault="001B37C1" w:rsidP="005C35CA">
                <w:pPr>
                  <w:rPr>
                    <w:rFonts w:ascii="Tahoma" w:eastAsia="Tahoma" w:hAnsi="Tahoma" w:cs="Tahoma"/>
                    <w:sz w:val="22"/>
                    <w:szCs w:val="22"/>
                  </w:rPr>
                </w:pPr>
                <w:r w:rsidRPr="001B37C1">
                  <w:rPr>
                    <w:rFonts w:ascii="Tahoma" w:eastAsia="Tahoma" w:hAnsi="Tahoma" w:cs="Tahoma"/>
                    <w:sz w:val="22"/>
                    <w:szCs w:val="22"/>
                  </w:rPr>
                  <w:t>11/10/2023</w:t>
                </w:r>
              </w:p>
            </w:tc>
            <w:tc>
              <w:tcPr>
                <w:tcW w:w="5814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  <w:p w14:paraId="32B4D527" w14:textId="77777777" w:rsidR="001B37C1" w:rsidRPr="001B37C1" w:rsidRDefault="001B37C1" w:rsidP="005C35CA">
                <w:pPr>
                  <w:rPr>
                    <w:rFonts w:ascii="Tahoma" w:eastAsia="Tahoma" w:hAnsi="Tahoma" w:cs="Tahoma"/>
                    <w:sz w:val="22"/>
                    <w:szCs w:val="22"/>
                  </w:rPr>
                </w:pPr>
                <w:r w:rsidRPr="001B37C1">
                  <w:rPr>
                    <w:rFonts w:ascii="Tahoma" w:eastAsia="Tahoma" w:hAnsi="Tahoma" w:cs="Tahoma"/>
                    <w:sz w:val="22"/>
                    <w:szCs w:val="22"/>
                  </w:rPr>
                  <w:t>Se actualiza nombre del documento: Informe Técnico de Análisis de Vulnerabilidades</w:t>
                </w:r>
              </w:p>
              <w:p w14:paraId="5E620E82" w14:textId="77777777" w:rsidR="001B37C1" w:rsidRPr="001B37C1" w:rsidRDefault="001B37C1" w:rsidP="005C35CA">
                <w:pPr>
                  <w:rPr>
                    <w:rFonts w:ascii="Tahoma" w:eastAsia="Tahoma" w:hAnsi="Tahoma" w:cs="Tahoma"/>
                    <w:sz w:val="22"/>
                    <w:szCs w:val="22"/>
                    <w:highlight w:val="green"/>
                  </w:rPr>
                </w:pPr>
                <w:r w:rsidRPr="001B37C1">
                  <w:rPr>
                    <w:rFonts w:ascii="Tahoma" w:eastAsia="Tahoma" w:hAnsi="Tahoma" w:cs="Tahoma"/>
                    <w:sz w:val="22"/>
                    <w:szCs w:val="22"/>
                  </w:rPr>
                  <w:t>Se actualiza contenido, se ajusta formato y ortografía.</w:t>
                </w:r>
              </w:p>
            </w:tc>
          </w:tr>
          <w:tr w:rsidR="001B37C1" w:rsidRPr="001B37C1" w14:paraId="27C7C15D" w14:textId="77777777" w:rsidTr="005C35CA">
            <w:tc>
              <w:tcPr>
                <w:tcW w:w="1252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vAlign w:val="center"/>
              </w:tcPr>
              <w:p w14:paraId="38DB2201" w14:textId="77777777" w:rsidR="001B37C1" w:rsidRPr="001B37C1" w:rsidRDefault="001B37C1" w:rsidP="005C35CA">
                <w:pPr>
                  <w:rPr>
                    <w:rFonts w:ascii="Tahoma" w:eastAsia="Tahoma" w:hAnsi="Tahoma" w:cs="Tahoma"/>
                    <w:sz w:val="22"/>
                    <w:szCs w:val="22"/>
                  </w:rPr>
                </w:pPr>
                <w:r w:rsidRPr="001B37C1">
                  <w:rPr>
                    <w:rFonts w:ascii="Tahoma" w:eastAsia="Tahoma" w:hAnsi="Tahoma" w:cs="Tahoma"/>
                    <w:sz w:val="22"/>
                    <w:szCs w:val="22"/>
                  </w:rPr>
                  <w:t>02</w:t>
                </w:r>
              </w:p>
            </w:tc>
            <w:tc>
              <w:tcPr>
                <w:tcW w:w="1724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vAlign w:val="center"/>
              </w:tcPr>
              <w:p w14:paraId="49B45E8C" w14:textId="77777777" w:rsidR="001B37C1" w:rsidRPr="001B37C1" w:rsidRDefault="001B37C1" w:rsidP="005C35CA">
                <w:pPr>
                  <w:rPr>
                    <w:rFonts w:ascii="Tahoma" w:eastAsia="Tahoma" w:hAnsi="Tahoma" w:cs="Tahoma"/>
                    <w:sz w:val="22"/>
                    <w:szCs w:val="22"/>
                  </w:rPr>
                </w:pPr>
                <w:r w:rsidRPr="001B37C1">
                  <w:rPr>
                    <w:rFonts w:ascii="Tahoma" w:eastAsia="Tahoma" w:hAnsi="Tahoma" w:cs="Tahoma"/>
                    <w:sz w:val="22"/>
                    <w:szCs w:val="22"/>
                  </w:rPr>
                  <w:t>15/07/2024</w:t>
                </w:r>
              </w:p>
            </w:tc>
            <w:tc>
              <w:tcPr>
                <w:tcW w:w="5814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  <w:p w14:paraId="279C0710" w14:textId="71F455C2" w:rsidR="00BA4341" w:rsidRPr="001B37C1" w:rsidRDefault="00BA4341" w:rsidP="005C35CA">
                <w:pPr>
                  <w:rPr>
                    <w:rFonts w:ascii="Tahoma" w:eastAsia="Tahoma" w:hAnsi="Tahoma" w:cs="Tahoma"/>
                    <w:sz w:val="22"/>
                    <w:szCs w:val="22"/>
                  </w:rPr>
                </w:pPr>
                <w:r w:rsidRPr="00BA4341">
                  <w:rPr>
                    <w:rFonts w:ascii="Tahoma" w:eastAsia="Tahoma" w:hAnsi="Tahoma" w:cs="Tahoma"/>
                    <w:sz w:val="22"/>
                    <w:szCs w:val="22"/>
                  </w:rPr>
                  <w:t>Se agregaron las secciones de descripción de vulnerabilidades, tablas con detalle de vulnerabilidades, cambios en formato, se agrega la descripción de la severidad y actualización de contenido.</w:t>
                </w:r>
              </w:p>
            </w:tc>
          </w:tr>
          <w:tr w:rsidR="001B37C1" w:rsidRPr="001B37C1" w14:paraId="5939B4E2" w14:textId="77777777" w:rsidTr="005C35CA">
            <w:tc>
              <w:tcPr>
                <w:tcW w:w="1252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vAlign w:val="center"/>
              </w:tcPr>
              <w:p w14:paraId="3551CA61" w14:textId="77777777" w:rsidR="001B37C1" w:rsidRPr="001B37C1" w:rsidRDefault="001B37C1" w:rsidP="005C35CA">
                <w:pPr>
                  <w:rPr>
                    <w:rFonts w:ascii="Tahoma" w:eastAsia="Tahoma" w:hAnsi="Tahoma" w:cs="Tahoma"/>
                    <w:sz w:val="22"/>
                    <w:szCs w:val="22"/>
                  </w:rPr>
                </w:pPr>
                <w:r w:rsidRPr="001B37C1">
                  <w:rPr>
                    <w:rFonts w:ascii="Tahoma" w:eastAsia="Tahoma" w:hAnsi="Tahoma" w:cs="Tahoma"/>
                    <w:sz w:val="22"/>
                    <w:szCs w:val="22"/>
                  </w:rPr>
                  <w:t>03</w:t>
                </w:r>
              </w:p>
            </w:tc>
            <w:tc>
              <w:tcPr>
                <w:tcW w:w="1724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vAlign w:val="center"/>
              </w:tcPr>
              <w:p w14:paraId="1DCDAA8E" w14:textId="0AD0A637" w:rsidR="001B37C1" w:rsidRPr="001B37C1" w:rsidRDefault="001B37C1" w:rsidP="005C35CA">
                <w:pPr>
                  <w:rPr>
                    <w:rFonts w:ascii="Tahoma" w:eastAsia="Tahoma" w:hAnsi="Tahoma" w:cs="Tahoma"/>
                    <w:sz w:val="22"/>
                    <w:szCs w:val="22"/>
                  </w:rPr>
                </w:pPr>
                <w:r w:rsidRPr="001B37C1">
                  <w:rPr>
                    <w:rFonts w:ascii="Tahoma" w:eastAsia="Tahoma" w:hAnsi="Tahoma" w:cs="Tahoma"/>
                    <w:sz w:val="22"/>
                    <w:szCs w:val="22"/>
                  </w:rPr>
                  <w:t>1</w:t>
                </w:r>
                <w:r w:rsidR="0024631D">
                  <w:rPr>
                    <w:rFonts w:ascii="Tahoma" w:eastAsia="Tahoma" w:hAnsi="Tahoma" w:cs="Tahoma"/>
                    <w:sz w:val="22"/>
                    <w:szCs w:val="22"/>
                  </w:rPr>
                  <w:t>6</w:t>
                </w:r>
                <w:r w:rsidRPr="001B37C1">
                  <w:rPr>
                    <w:rFonts w:ascii="Tahoma" w:eastAsia="Tahoma" w:hAnsi="Tahoma" w:cs="Tahoma"/>
                    <w:sz w:val="22"/>
                    <w:szCs w:val="22"/>
                  </w:rPr>
                  <w:t>/08/2024</w:t>
                </w:r>
              </w:p>
            </w:tc>
            <w:tc>
              <w:tcPr>
                <w:tcW w:w="5814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  <w:p w14:paraId="7614CFB7" w14:textId="77777777" w:rsidR="001B37C1" w:rsidRPr="00521D10" w:rsidRDefault="001B37C1" w:rsidP="005C35CA">
                <w:pPr>
                  <w:rPr>
                    <w:rFonts w:ascii="Tahoma" w:eastAsia="Tahoma" w:hAnsi="Tahoma" w:cs="Tahoma"/>
                    <w:sz w:val="22"/>
                    <w:szCs w:val="22"/>
                  </w:rPr>
                </w:pPr>
                <w:r w:rsidRPr="00521D10">
                  <w:rPr>
                    <w:rFonts w:ascii="Tahoma" w:eastAsia="Tahoma" w:hAnsi="Tahoma" w:cs="Tahoma"/>
                    <w:sz w:val="22"/>
                    <w:szCs w:val="22"/>
                  </w:rPr>
                  <w:t>Se actualiza diseño de encabezado y pie de página.</w:t>
                </w:r>
              </w:p>
              <w:p w14:paraId="1771A049" w14:textId="77777777" w:rsidR="001B37C1" w:rsidRPr="00521D10" w:rsidRDefault="001B37C1" w:rsidP="005C35CA">
                <w:pPr>
                  <w:rPr>
                    <w:rFonts w:ascii="Tahoma" w:eastAsia="Tahoma" w:hAnsi="Tahoma" w:cs="Tahoma"/>
                    <w:sz w:val="22"/>
                    <w:szCs w:val="22"/>
                  </w:rPr>
                </w:pPr>
                <w:r w:rsidRPr="00521D10">
                  <w:rPr>
                    <w:rFonts w:ascii="Tahoma" w:eastAsia="Tahoma" w:hAnsi="Tahoma" w:cs="Tahoma"/>
                    <w:sz w:val="22"/>
                    <w:szCs w:val="22"/>
                  </w:rPr>
                  <w:t>Se realizan correcciones ortográficas.</w:t>
                </w:r>
              </w:p>
              <w:p w14:paraId="2123106C" w14:textId="68B924C3" w:rsidR="001B37C1" w:rsidRPr="001B37C1" w:rsidRDefault="001B37C1" w:rsidP="005C35CA">
                <w:pPr>
                  <w:rPr>
                    <w:rFonts w:ascii="Tahoma" w:eastAsia="Tahoma" w:hAnsi="Tahoma" w:cs="Tahoma"/>
                    <w:sz w:val="22"/>
                    <w:szCs w:val="22"/>
                  </w:rPr>
                </w:pPr>
                <w:r w:rsidRPr="00521D10">
                  <w:rPr>
                    <w:rFonts w:ascii="Tahoma" w:eastAsia="Tahoma" w:hAnsi="Tahoma" w:cs="Tahoma"/>
                    <w:sz w:val="22"/>
                    <w:szCs w:val="22"/>
                  </w:rPr>
                  <w:t>Se actualiza estructura del documento.</w:t>
                </w:r>
              </w:p>
            </w:tc>
          </w:tr>
        </w:tbl>
        <w:p w14:paraId="26F90456" w14:textId="3A281EB9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302F83FD" w14:textId="29E74027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2794D756" w14:textId="1415B671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2004C95F" w14:textId="72ADFD74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17E130F9" w14:textId="35206E3D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3831F353" w14:textId="6F5096D5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01B767DD" w14:textId="74182DC6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5EA0F061" w14:textId="5F3295EC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32AE7306" w14:textId="697F836C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5BE1A2B2" w14:textId="7A2B660B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6DF6BCF6" w14:textId="2DBC2B12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26CD1534" w14:textId="24B32031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06E6C967" w14:textId="5EC92079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64EFBAAA" w14:textId="5BD8FD7F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2E81E700" w14:textId="4887BA20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19FC3046" w14:textId="7AD4AE50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4C303ECE" w14:textId="71E63588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27A0944D" w14:textId="5666050B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22DC643E" w14:textId="7BFE71EA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6B652494" w14:textId="2239244C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05324C0F" w14:textId="759C83C2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10779F0B" w14:textId="581D1C52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6FD45FE3" w14:textId="416F6919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6A1FB1A1" w14:textId="5CEE6D9D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41F0111A" w14:textId="31CCEFF5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1E1E57DB" w14:textId="0D1D3BD6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358D3AF6" w14:textId="061BCE61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73C91F00" w14:textId="05B732F2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602A2FC6" w14:textId="4D77B22B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03FB0367" w14:textId="4FBE297C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4D4A542F" w14:textId="378C7C9F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2395A8AB" w14:textId="3F7477D8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72267D7F" w14:textId="49A95DC8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017FAA2F" w14:textId="19B08F77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257C7929" w14:textId="3340F053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5D507ADA" w14:textId="7385E575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72C09D02" w14:textId="625437F5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53F390F0" w14:textId="420C2659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6727F208" w14:textId="027D049C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11269723" w14:textId="1080D19E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38F651D9" w14:textId="5CAEB531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3569FDF4" w14:textId="3E405BB9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460B9921" w14:textId="45FE676C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4BD26B4E" w14:textId="626B7DB4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50C25195" w14:textId="49C0B03F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0036490B" w14:textId="3D9CCA8B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4312FC08" w14:textId="4A5B9659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36A3AD33" w14:textId="40384156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492F68D8" w14:textId="3AD5EFD3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3C5E44D3" w14:textId="07831DF6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4C210889" w14:textId="2A514304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0A84C2BA" w14:textId="222F1DFB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049DF9CF" w14:textId="3B852296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7D8CAAA8" w14:textId="187BEAE4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64EEEA0B" w14:textId="3C959132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50F005E7" w14:textId="231F477C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02062E5A" w14:textId="422CDF0E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4E75E3F2" w14:textId="1BB68CD0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4544CF7E" w14:textId="7BD8FCFF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4E6EB5E0" w14:textId="08443A4E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3C7D7357" w14:textId="33BEA281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336CF6CC" w14:textId="7644B1F8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446C6A55" w14:textId="0E3826CF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1B358434" w14:textId="6F1D90C9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sdt>
          <w:sdtPr>
            <w:rPr>
              <w:rFonts w:ascii="Calibri" w:eastAsia="Times New Roman" w:hAnsi="Calibri" w:cs="Times New Roman"/>
              <w:color w:val="auto"/>
              <w:sz w:val="24"/>
              <w:szCs w:val="24"/>
            </w:rPr>
            <w:id w:val="-1078363736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14:paraId="271D8685" w14:textId="4F9F0F07" w:rsidR="00D47A03" w:rsidRPr="00D47A03" w:rsidRDefault="00D47A03">
              <w:pPr>
                <w:pStyle w:val="TtuloTDC"/>
                <w:rPr>
                  <w:rFonts w:ascii="Tahoma" w:hAnsi="Tahoma" w:cs="Tahoma"/>
                  <w:b/>
                  <w:bCs/>
                  <w:color w:val="auto"/>
                  <w:sz w:val="22"/>
                  <w:szCs w:val="22"/>
                </w:rPr>
              </w:pPr>
              <w:r>
                <w:rPr>
                  <w:rFonts w:ascii="Tahoma" w:hAnsi="Tahoma" w:cs="Tahoma"/>
                  <w:b/>
                  <w:bCs/>
                  <w:color w:val="auto"/>
                  <w:sz w:val="22"/>
                  <w:szCs w:val="22"/>
                </w:rPr>
                <w:t>Í</w:t>
              </w:r>
              <w:r w:rsidRPr="00D47A03">
                <w:rPr>
                  <w:rFonts w:ascii="Tahoma" w:hAnsi="Tahoma" w:cs="Tahoma"/>
                  <w:b/>
                  <w:bCs/>
                  <w:color w:val="auto"/>
                  <w:sz w:val="22"/>
                  <w:szCs w:val="22"/>
                </w:rPr>
                <w:t>NDICE</w:t>
              </w:r>
            </w:p>
            <w:p w14:paraId="60777C7F" w14:textId="60F83A5C" w:rsidR="00D47A03" w:rsidRPr="00D47A03" w:rsidRDefault="00D47A03">
              <w:pPr>
                <w:pStyle w:val="TDC1"/>
                <w:tabs>
                  <w:tab w:val="left" w:pos="440"/>
                  <w:tab w:val="right" w:leader="dot" w:pos="9962"/>
                </w:tabs>
                <w:rPr>
                  <w:rFonts w:ascii="Tahoma" w:eastAsiaTheme="minorEastAsia" w:hAnsi="Tahoma" w:cs="Tahoma"/>
                  <w:noProof/>
                  <w:sz w:val="22"/>
                  <w:szCs w:val="22"/>
                </w:rPr>
              </w:pPr>
              <w:r w:rsidRPr="00D47A03">
                <w:rPr>
                  <w:rFonts w:ascii="Tahoma" w:hAnsi="Tahoma" w:cs="Tahoma"/>
                  <w:sz w:val="22"/>
                  <w:szCs w:val="22"/>
                </w:rPr>
                <w:fldChar w:fldCharType="begin"/>
              </w:r>
              <w:r w:rsidRPr="00D47A03">
                <w:rPr>
                  <w:rFonts w:ascii="Tahoma" w:hAnsi="Tahoma" w:cs="Tahoma"/>
                  <w:sz w:val="22"/>
                  <w:szCs w:val="22"/>
                </w:rPr>
                <w:instrText xml:space="preserve"> TOC \o "1-3" \h \z \u </w:instrText>
              </w:r>
              <w:r w:rsidRPr="00D47A03">
                <w:rPr>
                  <w:rFonts w:ascii="Tahoma" w:hAnsi="Tahoma" w:cs="Tahoma"/>
                  <w:sz w:val="22"/>
                  <w:szCs w:val="22"/>
                </w:rPr>
                <w:fldChar w:fldCharType="separate"/>
              </w:r>
              <w:hyperlink w:anchor="_Toc174703680" w:history="1">
                <w:r w:rsidRPr="00D47A03">
                  <w:rPr>
                    <w:rStyle w:val="Hipervnculo"/>
                    <w:rFonts w:ascii="Tahoma" w:eastAsia="Batang" w:hAnsi="Tahoma" w:cs="Tahoma"/>
                    <w:noProof/>
                    <w:sz w:val="22"/>
                    <w:szCs w:val="22"/>
                  </w:rPr>
                  <w:t>1.</w:t>
                </w:r>
                <w:r w:rsidRPr="00D47A03">
                  <w:rPr>
                    <w:rFonts w:ascii="Tahoma" w:eastAsiaTheme="minorEastAsia" w:hAnsi="Tahoma" w:cs="Tahoma"/>
                    <w:noProof/>
                    <w:sz w:val="22"/>
                    <w:szCs w:val="22"/>
                  </w:rPr>
                  <w:tab/>
                </w:r>
                <w:r w:rsidRPr="00D47A03">
                  <w:rPr>
                    <w:rStyle w:val="Hipervnculo"/>
                    <w:rFonts w:ascii="Tahoma" w:eastAsia="Batang" w:hAnsi="Tahoma" w:cs="Tahoma"/>
                    <w:noProof/>
                    <w:sz w:val="22"/>
                    <w:szCs w:val="22"/>
                  </w:rPr>
                  <w:t>SOLICITANTE DEL SERVICIO</w:t>
                </w:r>
                <w:r w:rsidRPr="00D47A03">
                  <w:rPr>
                    <w:rFonts w:ascii="Tahoma" w:hAnsi="Tahoma" w:cs="Tahoma"/>
                    <w:noProof/>
                    <w:webHidden/>
                    <w:sz w:val="22"/>
                    <w:szCs w:val="22"/>
                  </w:rPr>
                  <w:tab/>
                </w:r>
                <w:r w:rsidRPr="00D47A03">
                  <w:rPr>
                    <w:rFonts w:ascii="Tahoma" w:hAnsi="Tahoma" w:cs="Tahoma"/>
                    <w:noProof/>
                    <w:webHidden/>
                    <w:sz w:val="22"/>
                    <w:szCs w:val="22"/>
                  </w:rPr>
                  <w:fldChar w:fldCharType="begin"/>
                </w:r>
                <w:r w:rsidRPr="00D47A03">
                  <w:rPr>
                    <w:rFonts w:ascii="Tahoma" w:hAnsi="Tahoma" w:cs="Tahoma"/>
                    <w:noProof/>
                    <w:webHidden/>
                    <w:sz w:val="22"/>
                    <w:szCs w:val="22"/>
                  </w:rPr>
                  <w:instrText xml:space="preserve"> PAGEREF _Toc174703680 \h </w:instrText>
                </w:r>
                <w:r w:rsidRPr="00D47A03">
                  <w:rPr>
                    <w:rFonts w:ascii="Tahoma" w:hAnsi="Tahoma" w:cs="Tahoma"/>
                    <w:noProof/>
                    <w:webHidden/>
                    <w:sz w:val="22"/>
                    <w:szCs w:val="22"/>
                  </w:rPr>
                </w:r>
                <w:r w:rsidRPr="00D47A03">
                  <w:rPr>
                    <w:rFonts w:ascii="Tahoma" w:hAnsi="Tahoma" w:cs="Tahoma"/>
                    <w:noProof/>
                    <w:webHidden/>
                    <w:sz w:val="22"/>
                    <w:szCs w:val="22"/>
                  </w:rPr>
                  <w:fldChar w:fldCharType="separate"/>
                </w:r>
                <w:r w:rsidRPr="00D47A03">
                  <w:rPr>
                    <w:rFonts w:ascii="Tahoma" w:hAnsi="Tahoma" w:cs="Tahoma"/>
                    <w:noProof/>
                    <w:webHidden/>
                    <w:sz w:val="22"/>
                    <w:szCs w:val="22"/>
                  </w:rPr>
                  <w:t>4</w:t>
                </w:r>
                <w:r w:rsidRPr="00D47A03">
                  <w:rPr>
                    <w:rFonts w:ascii="Tahoma" w:hAnsi="Tahoma" w:cs="Tahoma"/>
                    <w:noProof/>
                    <w:webHidden/>
                    <w:sz w:val="22"/>
                    <w:szCs w:val="22"/>
                  </w:rPr>
                  <w:fldChar w:fldCharType="end"/>
                </w:r>
              </w:hyperlink>
            </w:p>
            <w:p w14:paraId="62F007F9" w14:textId="70DE4FAC" w:rsidR="00D47A03" w:rsidRPr="00D47A03" w:rsidRDefault="00557814">
              <w:pPr>
                <w:pStyle w:val="TDC1"/>
                <w:tabs>
                  <w:tab w:val="left" w:pos="440"/>
                  <w:tab w:val="right" w:leader="dot" w:pos="9962"/>
                </w:tabs>
                <w:rPr>
                  <w:rFonts w:ascii="Tahoma" w:eastAsiaTheme="minorEastAsia" w:hAnsi="Tahoma" w:cs="Tahoma"/>
                  <w:noProof/>
                  <w:sz w:val="22"/>
                  <w:szCs w:val="22"/>
                </w:rPr>
              </w:pPr>
              <w:hyperlink w:anchor="_Toc174703681" w:history="1">
                <w:r w:rsidR="00D47A03" w:rsidRPr="00D47A03">
                  <w:rPr>
                    <w:rStyle w:val="Hipervnculo"/>
                    <w:rFonts w:ascii="Tahoma" w:eastAsia="Batang" w:hAnsi="Tahoma" w:cs="Tahoma"/>
                    <w:noProof/>
                    <w:sz w:val="22"/>
                    <w:szCs w:val="22"/>
                  </w:rPr>
                  <w:t>2.</w:t>
                </w:r>
                <w:r w:rsidR="00D47A03" w:rsidRPr="00D47A03">
                  <w:rPr>
                    <w:rFonts w:ascii="Tahoma" w:eastAsiaTheme="minorEastAsia" w:hAnsi="Tahoma" w:cs="Tahoma"/>
                    <w:noProof/>
                    <w:sz w:val="22"/>
                    <w:szCs w:val="22"/>
                  </w:rPr>
                  <w:tab/>
                </w:r>
                <w:r w:rsidR="00D47A03" w:rsidRPr="00D47A03">
                  <w:rPr>
                    <w:rStyle w:val="Hipervnculo"/>
                    <w:rFonts w:ascii="Tahoma" w:eastAsia="Batang" w:hAnsi="Tahoma" w:cs="Tahoma"/>
                    <w:noProof/>
                    <w:sz w:val="22"/>
                    <w:szCs w:val="22"/>
                  </w:rPr>
                  <w:t>INTRODUCCIÓN</w:t>
                </w:r>
                <w:r w:rsidR="00D47A03" w:rsidRPr="00D47A03">
                  <w:rPr>
                    <w:rFonts w:ascii="Tahoma" w:hAnsi="Tahoma" w:cs="Tahoma"/>
                    <w:noProof/>
                    <w:webHidden/>
                    <w:sz w:val="22"/>
                    <w:szCs w:val="22"/>
                  </w:rPr>
                  <w:tab/>
                </w:r>
                <w:r w:rsidR="00D47A03" w:rsidRPr="00D47A03">
                  <w:rPr>
                    <w:rFonts w:ascii="Tahoma" w:hAnsi="Tahoma" w:cs="Tahoma"/>
                    <w:noProof/>
                    <w:webHidden/>
                    <w:sz w:val="22"/>
                    <w:szCs w:val="22"/>
                  </w:rPr>
                  <w:fldChar w:fldCharType="begin"/>
                </w:r>
                <w:r w:rsidR="00D47A03" w:rsidRPr="00D47A03">
                  <w:rPr>
                    <w:rFonts w:ascii="Tahoma" w:hAnsi="Tahoma" w:cs="Tahoma"/>
                    <w:noProof/>
                    <w:webHidden/>
                    <w:sz w:val="22"/>
                    <w:szCs w:val="22"/>
                  </w:rPr>
                  <w:instrText xml:space="preserve"> PAGEREF _Toc174703681 \h </w:instrText>
                </w:r>
                <w:r w:rsidR="00D47A03" w:rsidRPr="00D47A03">
                  <w:rPr>
                    <w:rFonts w:ascii="Tahoma" w:hAnsi="Tahoma" w:cs="Tahoma"/>
                    <w:noProof/>
                    <w:webHidden/>
                    <w:sz w:val="22"/>
                    <w:szCs w:val="22"/>
                  </w:rPr>
                </w:r>
                <w:r w:rsidR="00D47A03" w:rsidRPr="00D47A03">
                  <w:rPr>
                    <w:rFonts w:ascii="Tahoma" w:hAnsi="Tahoma" w:cs="Tahoma"/>
                    <w:noProof/>
                    <w:webHidden/>
                    <w:sz w:val="22"/>
                    <w:szCs w:val="22"/>
                  </w:rPr>
                  <w:fldChar w:fldCharType="separate"/>
                </w:r>
                <w:r w:rsidR="00D47A03" w:rsidRPr="00D47A03">
                  <w:rPr>
                    <w:rFonts w:ascii="Tahoma" w:hAnsi="Tahoma" w:cs="Tahoma"/>
                    <w:noProof/>
                    <w:webHidden/>
                    <w:sz w:val="22"/>
                    <w:szCs w:val="22"/>
                  </w:rPr>
                  <w:t>4</w:t>
                </w:r>
                <w:r w:rsidR="00D47A03" w:rsidRPr="00D47A03">
                  <w:rPr>
                    <w:rFonts w:ascii="Tahoma" w:hAnsi="Tahoma" w:cs="Tahoma"/>
                    <w:noProof/>
                    <w:webHidden/>
                    <w:sz w:val="22"/>
                    <w:szCs w:val="22"/>
                  </w:rPr>
                  <w:fldChar w:fldCharType="end"/>
                </w:r>
              </w:hyperlink>
            </w:p>
            <w:p w14:paraId="2D6ED49E" w14:textId="6333BE6A" w:rsidR="00D47A03" w:rsidRPr="00D47A03" w:rsidRDefault="00557814">
              <w:pPr>
                <w:pStyle w:val="TDC1"/>
                <w:tabs>
                  <w:tab w:val="left" w:pos="440"/>
                  <w:tab w:val="right" w:leader="dot" w:pos="9962"/>
                </w:tabs>
                <w:rPr>
                  <w:rFonts w:ascii="Tahoma" w:eastAsiaTheme="minorEastAsia" w:hAnsi="Tahoma" w:cs="Tahoma"/>
                  <w:noProof/>
                  <w:sz w:val="22"/>
                  <w:szCs w:val="22"/>
                </w:rPr>
              </w:pPr>
              <w:hyperlink w:anchor="_Toc174703682" w:history="1">
                <w:r w:rsidR="00D47A03" w:rsidRPr="00D47A03">
                  <w:rPr>
                    <w:rStyle w:val="Hipervnculo"/>
                    <w:rFonts w:ascii="Tahoma" w:eastAsia="Batang" w:hAnsi="Tahoma" w:cs="Tahoma"/>
                    <w:noProof/>
                    <w:sz w:val="22"/>
                    <w:szCs w:val="22"/>
                  </w:rPr>
                  <w:t>3.</w:t>
                </w:r>
                <w:r w:rsidR="00D47A03" w:rsidRPr="00D47A03">
                  <w:rPr>
                    <w:rFonts w:ascii="Tahoma" w:eastAsiaTheme="minorEastAsia" w:hAnsi="Tahoma" w:cs="Tahoma"/>
                    <w:noProof/>
                    <w:sz w:val="22"/>
                    <w:szCs w:val="22"/>
                  </w:rPr>
                  <w:tab/>
                </w:r>
                <w:r w:rsidR="00D47A03" w:rsidRPr="00D47A03">
                  <w:rPr>
                    <w:rStyle w:val="Hipervnculo"/>
                    <w:rFonts w:ascii="Tahoma" w:eastAsia="Batang" w:hAnsi="Tahoma" w:cs="Tahoma"/>
                    <w:noProof/>
                    <w:sz w:val="22"/>
                    <w:szCs w:val="22"/>
                  </w:rPr>
                  <w:t>ANTECEDENTES</w:t>
                </w:r>
                <w:r w:rsidR="00D47A03" w:rsidRPr="00D47A03">
                  <w:rPr>
                    <w:rFonts w:ascii="Tahoma" w:hAnsi="Tahoma" w:cs="Tahoma"/>
                    <w:noProof/>
                    <w:webHidden/>
                    <w:sz w:val="22"/>
                    <w:szCs w:val="22"/>
                  </w:rPr>
                  <w:tab/>
                </w:r>
                <w:r w:rsidR="00D47A03" w:rsidRPr="00D47A03">
                  <w:rPr>
                    <w:rFonts w:ascii="Tahoma" w:hAnsi="Tahoma" w:cs="Tahoma"/>
                    <w:noProof/>
                    <w:webHidden/>
                    <w:sz w:val="22"/>
                    <w:szCs w:val="22"/>
                  </w:rPr>
                  <w:fldChar w:fldCharType="begin"/>
                </w:r>
                <w:r w:rsidR="00D47A03" w:rsidRPr="00D47A03">
                  <w:rPr>
                    <w:rFonts w:ascii="Tahoma" w:hAnsi="Tahoma" w:cs="Tahoma"/>
                    <w:noProof/>
                    <w:webHidden/>
                    <w:sz w:val="22"/>
                    <w:szCs w:val="22"/>
                  </w:rPr>
                  <w:instrText xml:space="preserve"> PAGEREF _Toc174703682 \h </w:instrText>
                </w:r>
                <w:r w:rsidR="00D47A03" w:rsidRPr="00D47A03">
                  <w:rPr>
                    <w:rFonts w:ascii="Tahoma" w:hAnsi="Tahoma" w:cs="Tahoma"/>
                    <w:noProof/>
                    <w:webHidden/>
                    <w:sz w:val="22"/>
                    <w:szCs w:val="22"/>
                  </w:rPr>
                </w:r>
                <w:r w:rsidR="00D47A03" w:rsidRPr="00D47A03">
                  <w:rPr>
                    <w:rFonts w:ascii="Tahoma" w:hAnsi="Tahoma" w:cs="Tahoma"/>
                    <w:noProof/>
                    <w:webHidden/>
                    <w:sz w:val="22"/>
                    <w:szCs w:val="22"/>
                  </w:rPr>
                  <w:fldChar w:fldCharType="separate"/>
                </w:r>
                <w:r w:rsidR="00D47A03" w:rsidRPr="00D47A03">
                  <w:rPr>
                    <w:rFonts w:ascii="Tahoma" w:hAnsi="Tahoma" w:cs="Tahoma"/>
                    <w:noProof/>
                    <w:webHidden/>
                    <w:sz w:val="22"/>
                    <w:szCs w:val="22"/>
                  </w:rPr>
                  <w:t>4</w:t>
                </w:r>
                <w:r w:rsidR="00D47A03" w:rsidRPr="00D47A03">
                  <w:rPr>
                    <w:rFonts w:ascii="Tahoma" w:hAnsi="Tahoma" w:cs="Tahoma"/>
                    <w:noProof/>
                    <w:webHidden/>
                    <w:sz w:val="22"/>
                    <w:szCs w:val="22"/>
                  </w:rPr>
                  <w:fldChar w:fldCharType="end"/>
                </w:r>
              </w:hyperlink>
            </w:p>
            <w:p w14:paraId="0FDF803A" w14:textId="3652135F" w:rsidR="00D47A03" w:rsidRPr="00D47A03" w:rsidRDefault="00557814">
              <w:pPr>
                <w:pStyle w:val="TDC1"/>
                <w:tabs>
                  <w:tab w:val="left" w:pos="440"/>
                  <w:tab w:val="right" w:leader="dot" w:pos="9962"/>
                </w:tabs>
                <w:rPr>
                  <w:rFonts w:ascii="Tahoma" w:eastAsiaTheme="minorEastAsia" w:hAnsi="Tahoma" w:cs="Tahoma"/>
                  <w:noProof/>
                  <w:sz w:val="22"/>
                  <w:szCs w:val="22"/>
                </w:rPr>
              </w:pPr>
              <w:hyperlink w:anchor="_Toc174703683" w:history="1">
                <w:r w:rsidR="00D47A03" w:rsidRPr="00D47A03">
                  <w:rPr>
                    <w:rStyle w:val="Hipervnculo"/>
                    <w:rFonts w:ascii="Tahoma" w:eastAsia="Batang" w:hAnsi="Tahoma" w:cs="Tahoma"/>
                    <w:noProof/>
                    <w:sz w:val="22"/>
                    <w:szCs w:val="22"/>
                  </w:rPr>
                  <w:t>4.</w:t>
                </w:r>
                <w:r w:rsidR="00D47A03" w:rsidRPr="00D47A03">
                  <w:rPr>
                    <w:rFonts w:ascii="Tahoma" w:eastAsiaTheme="minorEastAsia" w:hAnsi="Tahoma" w:cs="Tahoma"/>
                    <w:noProof/>
                    <w:sz w:val="22"/>
                    <w:szCs w:val="22"/>
                  </w:rPr>
                  <w:tab/>
                </w:r>
                <w:r w:rsidR="00D47A03" w:rsidRPr="00D47A03">
                  <w:rPr>
                    <w:rStyle w:val="Hipervnculo"/>
                    <w:rFonts w:ascii="Tahoma" w:eastAsia="Batang" w:hAnsi="Tahoma" w:cs="Tahoma"/>
                    <w:noProof/>
                    <w:sz w:val="22"/>
                    <w:szCs w:val="22"/>
                  </w:rPr>
                  <w:t>OBJETIVO</w:t>
                </w:r>
                <w:r w:rsidR="00D47A03" w:rsidRPr="00D47A03">
                  <w:rPr>
                    <w:rFonts w:ascii="Tahoma" w:hAnsi="Tahoma" w:cs="Tahoma"/>
                    <w:noProof/>
                    <w:webHidden/>
                    <w:sz w:val="22"/>
                    <w:szCs w:val="22"/>
                  </w:rPr>
                  <w:tab/>
                </w:r>
                <w:r w:rsidR="00D47A03" w:rsidRPr="00D47A03">
                  <w:rPr>
                    <w:rFonts w:ascii="Tahoma" w:hAnsi="Tahoma" w:cs="Tahoma"/>
                    <w:noProof/>
                    <w:webHidden/>
                    <w:sz w:val="22"/>
                    <w:szCs w:val="22"/>
                  </w:rPr>
                  <w:fldChar w:fldCharType="begin"/>
                </w:r>
                <w:r w:rsidR="00D47A03" w:rsidRPr="00D47A03">
                  <w:rPr>
                    <w:rFonts w:ascii="Tahoma" w:hAnsi="Tahoma" w:cs="Tahoma"/>
                    <w:noProof/>
                    <w:webHidden/>
                    <w:sz w:val="22"/>
                    <w:szCs w:val="22"/>
                  </w:rPr>
                  <w:instrText xml:space="preserve"> PAGEREF _Toc174703683 \h </w:instrText>
                </w:r>
                <w:r w:rsidR="00D47A03" w:rsidRPr="00D47A03">
                  <w:rPr>
                    <w:rFonts w:ascii="Tahoma" w:hAnsi="Tahoma" w:cs="Tahoma"/>
                    <w:noProof/>
                    <w:webHidden/>
                    <w:sz w:val="22"/>
                    <w:szCs w:val="22"/>
                  </w:rPr>
                </w:r>
                <w:r w:rsidR="00D47A03" w:rsidRPr="00D47A03">
                  <w:rPr>
                    <w:rFonts w:ascii="Tahoma" w:hAnsi="Tahoma" w:cs="Tahoma"/>
                    <w:noProof/>
                    <w:webHidden/>
                    <w:sz w:val="22"/>
                    <w:szCs w:val="22"/>
                  </w:rPr>
                  <w:fldChar w:fldCharType="separate"/>
                </w:r>
                <w:r w:rsidR="00D47A03" w:rsidRPr="00D47A03">
                  <w:rPr>
                    <w:rFonts w:ascii="Tahoma" w:hAnsi="Tahoma" w:cs="Tahoma"/>
                    <w:noProof/>
                    <w:webHidden/>
                    <w:sz w:val="22"/>
                    <w:szCs w:val="22"/>
                  </w:rPr>
                  <w:t>4</w:t>
                </w:r>
                <w:r w:rsidR="00D47A03" w:rsidRPr="00D47A03">
                  <w:rPr>
                    <w:rFonts w:ascii="Tahoma" w:hAnsi="Tahoma" w:cs="Tahoma"/>
                    <w:noProof/>
                    <w:webHidden/>
                    <w:sz w:val="22"/>
                    <w:szCs w:val="22"/>
                  </w:rPr>
                  <w:fldChar w:fldCharType="end"/>
                </w:r>
              </w:hyperlink>
            </w:p>
            <w:p w14:paraId="0C46E7D9" w14:textId="14AD10E8" w:rsidR="00D47A03" w:rsidRPr="00D47A03" w:rsidRDefault="00557814">
              <w:pPr>
                <w:pStyle w:val="TDC1"/>
                <w:tabs>
                  <w:tab w:val="left" w:pos="440"/>
                  <w:tab w:val="right" w:leader="dot" w:pos="9962"/>
                </w:tabs>
                <w:rPr>
                  <w:rFonts w:ascii="Tahoma" w:eastAsiaTheme="minorEastAsia" w:hAnsi="Tahoma" w:cs="Tahoma"/>
                  <w:noProof/>
                  <w:sz w:val="22"/>
                  <w:szCs w:val="22"/>
                </w:rPr>
              </w:pPr>
              <w:hyperlink w:anchor="_Toc174703684" w:history="1">
                <w:r w:rsidR="00D47A03" w:rsidRPr="00D47A03">
                  <w:rPr>
                    <w:rStyle w:val="Hipervnculo"/>
                    <w:rFonts w:ascii="Tahoma" w:eastAsia="Batang" w:hAnsi="Tahoma" w:cs="Tahoma"/>
                    <w:noProof/>
                    <w:sz w:val="22"/>
                    <w:szCs w:val="22"/>
                  </w:rPr>
                  <w:t>5.</w:t>
                </w:r>
                <w:r w:rsidR="00D47A03" w:rsidRPr="00D47A03">
                  <w:rPr>
                    <w:rFonts w:ascii="Tahoma" w:eastAsiaTheme="minorEastAsia" w:hAnsi="Tahoma" w:cs="Tahoma"/>
                    <w:noProof/>
                    <w:sz w:val="22"/>
                    <w:szCs w:val="22"/>
                  </w:rPr>
                  <w:tab/>
                </w:r>
                <w:r w:rsidR="00D47A03" w:rsidRPr="00D47A03">
                  <w:rPr>
                    <w:rStyle w:val="Hipervnculo"/>
                    <w:rFonts w:ascii="Tahoma" w:eastAsia="Batang" w:hAnsi="Tahoma" w:cs="Tahoma"/>
                    <w:noProof/>
                    <w:sz w:val="22"/>
                    <w:szCs w:val="22"/>
                  </w:rPr>
                  <w:t>ALCANCE</w:t>
                </w:r>
                <w:r w:rsidR="00D47A03" w:rsidRPr="00D47A03">
                  <w:rPr>
                    <w:rFonts w:ascii="Tahoma" w:hAnsi="Tahoma" w:cs="Tahoma"/>
                    <w:noProof/>
                    <w:webHidden/>
                    <w:sz w:val="22"/>
                    <w:szCs w:val="22"/>
                  </w:rPr>
                  <w:tab/>
                </w:r>
                <w:r w:rsidR="00D47A03" w:rsidRPr="00D47A03">
                  <w:rPr>
                    <w:rFonts w:ascii="Tahoma" w:hAnsi="Tahoma" w:cs="Tahoma"/>
                    <w:noProof/>
                    <w:webHidden/>
                    <w:sz w:val="22"/>
                    <w:szCs w:val="22"/>
                  </w:rPr>
                  <w:fldChar w:fldCharType="begin"/>
                </w:r>
                <w:r w:rsidR="00D47A03" w:rsidRPr="00D47A03">
                  <w:rPr>
                    <w:rFonts w:ascii="Tahoma" w:hAnsi="Tahoma" w:cs="Tahoma"/>
                    <w:noProof/>
                    <w:webHidden/>
                    <w:sz w:val="22"/>
                    <w:szCs w:val="22"/>
                  </w:rPr>
                  <w:instrText xml:space="preserve"> PAGEREF _Toc174703684 \h </w:instrText>
                </w:r>
                <w:r w:rsidR="00D47A03" w:rsidRPr="00D47A03">
                  <w:rPr>
                    <w:rFonts w:ascii="Tahoma" w:hAnsi="Tahoma" w:cs="Tahoma"/>
                    <w:noProof/>
                    <w:webHidden/>
                    <w:sz w:val="22"/>
                    <w:szCs w:val="22"/>
                  </w:rPr>
                </w:r>
                <w:r w:rsidR="00D47A03" w:rsidRPr="00D47A03">
                  <w:rPr>
                    <w:rFonts w:ascii="Tahoma" w:hAnsi="Tahoma" w:cs="Tahoma"/>
                    <w:noProof/>
                    <w:webHidden/>
                    <w:sz w:val="22"/>
                    <w:szCs w:val="22"/>
                  </w:rPr>
                  <w:fldChar w:fldCharType="separate"/>
                </w:r>
                <w:r w:rsidR="00D47A03" w:rsidRPr="00D47A03">
                  <w:rPr>
                    <w:rFonts w:ascii="Tahoma" w:hAnsi="Tahoma" w:cs="Tahoma"/>
                    <w:noProof/>
                    <w:webHidden/>
                    <w:sz w:val="22"/>
                    <w:szCs w:val="22"/>
                  </w:rPr>
                  <w:t>4</w:t>
                </w:r>
                <w:r w:rsidR="00D47A03" w:rsidRPr="00D47A03">
                  <w:rPr>
                    <w:rFonts w:ascii="Tahoma" w:hAnsi="Tahoma" w:cs="Tahoma"/>
                    <w:noProof/>
                    <w:webHidden/>
                    <w:sz w:val="22"/>
                    <w:szCs w:val="22"/>
                  </w:rPr>
                  <w:fldChar w:fldCharType="end"/>
                </w:r>
              </w:hyperlink>
            </w:p>
            <w:p w14:paraId="17391AD8" w14:textId="636870B3" w:rsidR="00D47A03" w:rsidRPr="00D47A03" w:rsidRDefault="00557814">
              <w:pPr>
                <w:pStyle w:val="TDC1"/>
                <w:tabs>
                  <w:tab w:val="left" w:pos="440"/>
                  <w:tab w:val="right" w:leader="dot" w:pos="9962"/>
                </w:tabs>
                <w:rPr>
                  <w:rFonts w:ascii="Tahoma" w:eastAsiaTheme="minorEastAsia" w:hAnsi="Tahoma" w:cs="Tahoma"/>
                  <w:noProof/>
                  <w:sz w:val="22"/>
                  <w:szCs w:val="22"/>
                </w:rPr>
              </w:pPr>
              <w:hyperlink w:anchor="_Toc174703685" w:history="1">
                <w:r w:rsidR="00D47A03" w:rsidRPr="00D47A03">
                  <w:rPr>
                    <w:rStyle w:val="Hipervnculo"/>
                    <w:rFonts w:ascii="Tahoma" w:eastAsia="Batang" w:hAnsi="Tahoma" w:cs="Tahoma"/>
                    <w:noProof/>
                    <w:sz w:val="22"/>
                    <w:szCs w:val="22"/>
                  </w:rPr>
                  <w:t>6.</w:t>
                </w:r>
                <w:r w:rsidR="00D47A03" w:rsidRPr="00D47A03">
                  <w:rPr>
                    <w:rFonts w:ascii="Tahoma" w:eastAsiaTheme="minorEastAsia" w:hAnsi="Tahoma" w:cs="Tahoma"/>
                    <w:noProof/>
                    <w:sz w:val="22"/>
                    <w:szCs w:val="22"/>
                  </w:rPr>
                  <w:tab/>
                </w:r>
                <w:r w:rsidR="00D47A03" w:rsidRPr="00D47A03">
                  <w:rPr>
                    <w:rStyle w:val="Hipervnculo"/>
                    <w:rFonts w:ascii="Tahoma" w:eastAsia="Batang" w:hAnsi="Tahoma" w:cs="Tahoma"/>
                    <w:noProof/>
                    <w:sz w:val="22"/>
                    <w:szCs w:val="22"/>
                  </w:rPr>
                  <w:t>RESULTADOS GENERALES</w:t>
                </w:r>
                <w:r w:rsidR="00D47A03" w:rsidRPr="00D47A03">
                  <w:rPr>
                    <w:rFonts w:ascii="Tahoma" w:hAnsi="Tahoma" w:cs="Tahoma"/>
                    <w:noProof/>
                    <w:webHidden/>
                    <w:sz w:val="22"/>
                    <w:szCs w:val="22"/>
                  </w:rPr>
                  <w:tab/>
                </w:r>
                <w:r w:rsidR="00D47A03" w:rsidRPr="00D47A03">
                  <w:rPr>
                    <w:rFonts w:ascii="Tahoma" w:hAnsi="Tahoma" w:cs="Tahoma"/>
                    <w:noProof/>
                    <w:webHidden/>
                    <w:sz w:val="22"/>
                    <w:szCs w:val="22"/>
                  </w:rPr>
                  <w:fldChar w:fldCharType="begin"/>
                </w:r>
                <w:r w:rsidR="00D47A03" w:rsidRPr="00D47A03">
                  <w:rPr>
                    <w:rFonts w:ascii="Tahoma" w:hAnsi="Tahoma" w:cs="Tahoma"/>
                    <w:noProof/>
                    <w:webHidden/>
                    <w:sz w:val="22"/>
                    <w:szCs w:val="22"/>
                  </w:rPr>
                  <w:instrText xml:space="preserve"> PAGEREF _Toc174703685 \h </w:instrText>
                </w:r>
                <w:r w:rsidR="00D47A03" w:rsidRPr="00D47A03">
                  <w:rPr>
                    <w:rFonts w:ascii="Tahoma" w:hAnsi="Tahoma" w:cs="Tahoma"/>
                    <w:noProof/>
                    <w:webHidden/>
                    <w:sz w:val="22"/>
                    <w:szCs w:val="22"/>
                  </w:rPr>
                </w:r>
                <w:r w:rsidR="00D47A03" w:rsidRPr="00D47A03">
                  <w:rPr>
                    <w:rFonts w:ascii="Tahoma" w:hAnsi="Tahoma" w:cs="Tahoma"/>
                    <w:noProof/>
                    <w:webHidden/>
                    <w:sz w:val="22"/>
                    <w:szCs w:val="22"/>
                  </w:rPr>
                  <w:fldChar w:fldCharType="separate"/>
                </w:r>
                <w:r w:rsidR="00D47A03" w:rsidRPr="00D47A03">
                  <w:rPr>
                    <w:rFonts w:ascii="Tahoma" w:hAnsi="Tahoma" w:cs="Tahoma"/>
                    <w:noProof/>
                    <w:webHidden/>
                    <w:sz w:val="22"/>
                    <w:szCs w:val="22"/>
                  </w:rPr>
                  <w:t>5</w:t>
                </w:r>
                <w:r w:rsidR="00D47A03" w:rsidRPr="00D47A03">
                  <w:rPr>
                    <w:rFonts w:ascii="Tahoma" w:hAnsi="Tahoma" w:cs="Tahoma"/>
                    <w:noProof/>
                    <w:webHidden/>
                    <w:sz w:val="22"/>
                    <w:szCs w:val="22"/>
                  </w:rPr>
                  <w:fldChar w:fldCharType="end"/>
                </w:r>
              </w:hyperlink>
            </w:p>
            <w:p w14:paraId="04C78DFD" w14:textId="71CAF1CB" w:rsidR="00D47A03" w:rsidRPr="00D47A03" w:rsidRDefault="00557814">
              <w:pPr>
                <w:pStyle w:val="TDC1"/>
                <w:tabs>
                  <w:tab w:val="left" w:pos="440"/>
                  <w:tab w:val="right" w:leader="dot" w:pos="9962"/>
                </w:tabs>
                <w:rPr>
                  <w:rFonts w:ascii="Tahoma" w:eastAsiaTheme="minorEastAsia" w:hAnsi="Tahoma" w:cs="Tahoma"/>
                  <w:noProof/>
                  <w:sz w:val="22"/>
                  <w:szCs w:val="22"/>
                </w:rPr>
              </w:pPr>
              <w:hyperlink w:anchor="_Toc174703686" w:history="1">
                <w:r w:rsidR="00D47A03" w:rsidRPr="00D47A03">
                  <w:rPr>
                    <w:rStyle w:val="Hipervnculo"/>
                    <w:rFonts w:ascii="Tahoma" w:eastAsia="Batang" w:hAnsi="Tahoma" w:cs="Tahoma"/>
                    <w:noProof/>
                    <w:sz w:val="22"/>
                    <w:szCs w:val="22"/>
                  </w:rPr>
                  <w:t>7.</w:t>
                </w:r>
                <w:r w:rsidR="00D47A03" w:rsidRPr="00D47A03">
                  <w:rPr>
                    <w:rFonts w:ascii="Tahoma" w:eastAsiaTheme="minorEastAsia" w:hAnsi="Tahoma" w:cs="Tahoma"/>
                    <w:noProof/>
                    <w:sz w:val="22"/>
                    <w:szCs w:val="22"/>
                  </w:rPr>
                  <w:tab/>
                </w:r>
                <w:r w:rsidR="00D47A03" w:rsidRPr="00D47A03">
                  <w:rPr>
                    <w:rStyle w:val="Hipervnculo"/>
                    <w:rFonts w:ascii="Tahoma" w:eastAsia="Batang" w:hAnsi="Tahoma" w:cs="Tahoma"/>
                    <w:noProof/>
                    <w:sz w:val="22"/>
                    <w:szCs w:val="22"/>
                  </w:rPr>
                  <w:t>DETALLES DE LAS VULNERABILIDADES</w:t>
                </w:r>
                <w:r w:rsidR="00D47A03" w:rsidRPr="00D47A03">
                  <w:rPr>
                    <w:rFonts w:ascii="Tahoma" w:hAnsi="Tahoma" w:cs="Tahoma"/>
                    <w:noProof/>
                    <w:webHidden/>
                    <w:sz w:val="22"/>
                    <w:szCs w:val="22"/>
                  </w:rPr>
                  <w:tab/>
                </w:r>
                <w:r w:rsidR="00D47A03" w:rsidRPr="00D47A03">
                  <w:rPr>
                    <w:rFonts w:ascii="Tahoma" w:hAnsi="Tahoma" w:cs="Tahoma"/>
                    <w:noProof/>
                    <w:webHidden/>
                    <w:sz w:val="22"/>
                    <w:szCs w:val="22"/>
                  </w:rPr>
                  <w:fldChar w:fldCharType="begin"/>
                </w:r>
                <w:r w:rsidR="00D47A03" w:rsidRPr="00D47A03">
                  <w:rPr>
                    <w:rFonts w:ascii="Tahoma" w:hAnsi="Tahoma" w:cs="Tahoma"/>
                    <w:noProof/>
                    <w:webHidden/>
                    <w:sz w:val="22"/>
                    <w:szCs w:val="22"/>
                  </w:rPr>
                  <w:instrText xml:space="preserve"> PAGEREF _Toc174703686 \h </w:instrText>
                </w:r>
                <w:r w:rsidR="00D47A03" w:rsidRPr="00D47A03">
                  <w:rPr>
                    <w:rFonts w:ascii="Tahoma" w:hAnsi="Tahoma" w:cs="Tahoma"/>
                    <w:noProof/>
                    <w:webHidden/>
                    <w:sz w:val="22"/>
                    <w:szCs w:val="22"/>
                  </w:rPr>
                </w:r>
                <w:r w:rsidR="00D47A03" w:rsidRPr="00D47A03">
                  <w:rPr>
                    <w:rFonts w:ascii="Tahoma" w:hAnsi="Tahoma" w:cs="Tahoma"/>
                    <w:noProof/>
                    <w:webHidden/>
                    <w:sz w:val="22"/>
                    <w:szCs w:val="22"/>
                  </w:rPr>
                  <w:fldChar w:fldCharType="separate"/>
                </w:r>
                <w:r w:rsidR="00D47A03" w:rsidRPr="00D47A03">
                  <w:rPr>
                    <w:rFonts w:ascii="Tahoma" w:hAnsi="Tahoma" w:cs="Tahoma"/>
                    <w:noProof/>
                    <w:webHidden/>
                    <w:sz w:val="22"/>
                    <w:szCs w:val="22"/>
                  </w:rPr>
                  <w:t>6</w:t>
                </w:r>
                <w:r w:rsidR="00D47A03" w:rsidRPr="00D47A03">
                  <w:rPr>
                    <w:rFonts w:ascii="Tahoma" w:hAnsi="Tahoma" w:cs="Tahoma"/>
                    <w:noProof/>
                    <w:webHidden/>
                    <w:sz w:val="22"/>
                    <w:szCs w:val="22"/>
                  </w:rPr>
                  <w:fldChar w:fldCharType="end"/>
                </w:r>
              </w:hyperlink>
            </w:p>
            <w:p w14:paraId="769EDB41" w14:textId="6D287A38" w:rsidR="00D47A03" w:rsidRPr="00D47A03" w:rsidRDefault="00557814">
              <w:pPr>
                <w:pStyle w:val="TDC1"/>
                <w:tabs>
                  <w:tab w:val="left" w:pos="440"/>
                  <w:tab w:val="right" w:leader="dot" w:pos="9962"/>
                </w:tabs>
                <w:rPr>
                  <w:rFonts w:ascii="Tahoma" w:eastAsiaTheme="minorEastAsia" w:hAnsi="Tahoma" w:cs="Tahoma"/>
                  <w:noProof/>
                  <w:sz w:val="22"/>
                  <w:szCs w:val="22"/>
                </w:rPr>
              </w:pPr>
              <w:hyperlink w:anchor="_Toc174703687" w:history="1">
                <w:r w:rsidR="00D47A03" w:rsidRPr="00D47A03">
                  <w:rPr>
                    <w:rStyle w:val="Hipervnculo"/>
                    <w:rFonts w:ascii="Tahoma" w:eastAsia="Batang" w:hAnsi="Tahoma" w:cs="Tahoma"/>
                    <w:noProof/>
                    <w:sz w:val="22"/>
                    <w:szCs w:val="22"/>
                  </w:rPr>
                  <w:t>8.</w:t>
                </w:r>
                <w:r w:rsidR="00D47A03" w:rsidRPr="00D47A03">
                  <w:rPr>
                    <w:rFonts w:ascii="Tahoma" w:eastAsiaTheme="minorEastAsia" w:hAnsi="Tahoma" w:cs="Tahoma"/>
                    <w:noProof/>
                    <w:sz w:val="22"/>
                    <w:szCs w:val="22"/>
                  </w:rPr>
                  <w:tab/>
                </w:r>
                <w:r w:rsidR="00D47A03" w:rsidRPr="00D47A03">
                  <w:rPr>
                    <w:rStyle w:val="Hipervnculo"/>
                    <w:rFonts w:ascii="Tahoma" w:eastAsia="Batang" w:hAnsi="Tahoma" w:cs="Tahoma"/>
                    <w:noProof/>
                    <w:sz w:val="22"/>
                    <w:szCs w:val="22"/>
                  </w:rPr>
                  <w:t>DESCRIPCIÓN DE LAS SEVERIDADES</w:t>
                </w:r>
                <w:r w:rsidR="00D47A03" w:rsidRPr="00D47A03">
                  <w:rPr>
                    <w:rFonts w:ascii="Tahoma" w:hAnsi="Tahoma" w:cs="Tahoma"/>
                    <w:noProof/>
                    <w:webHidden/>
                    <w:sz w:val="22"/>
                    <w:szCs w:val="22"/>
                  </w:rPr>
                  <w:tab/>
                </w:r>
                <w:r w:rsidR="00D47A03" w:rsidRPr="00D47A03">
                  <w:rPr>
                    <w:rFonts w:ascii="Tahoma" w:hAnsi="Tahoma" w:cs="Tahoma"/>
                    <w:noProof/>
                    <w:webHidden/>
                    <w:sz w:val="22"/>
                    <w:szCs w:val="22"/>
                  </w:rPr>
                  <w:fldChar w:fldCharType="begin"/>
                </w:r>
                <w:r w:rsidR="00D47A03" w:rsidRPr="00D47A03">
                  <w:rPr>
                    <w:rFonts w:ascii="Tahoma" w:hAnsi="Tahoma" w:cs="Tahoma"/>
                    <w:noProof/>
                    <w:webHidden/>
                    <w:sz w:val="22"/>
                    <w:szCs w:val="22"/>
                  </w:rPr>
                  <w:instrText xml:space="preserve"> PAGEREF _Toc174703687 \h </w:instrText>
                </w:r>
                <w:r w:rsidR="00D47A03" w:rsidRPr="00D47A03">
                  <w:rPr>
                    <w:rFonts w:ascii="Tahoma" w:hAnsi="Tahoma" w:cs="Tahoma"/>
                    <w:noProof/>
                    <w:webHidden/>
                    <w:sz w:val="22"/>
                    <w:szCs w:val="22"/>
                  </w:rPr>
                </w:r>
                <w:r w:rsidR="00D47A03" w:rsidRPr="00D47A03">
                  <w:rPr>
                    <w:rFonts w:ascii="Tahoma" w:hAnsi="Tahoma" w:cs="Tahoma"/>
                    <w:noProof/>
                    <w:webHidden/>
                    <w:sz w:val="22"/>
                    <w:szCs w:val="22"/>
                  </w:rPr>
                  <w:fldChar w:fldCharType="separate"/>
                </w:r>
                <w:r w:rsidR="00D47A03" w:rsidRPr="00D47A03">
                  <w:rPr>
                    <w:rFonts w:ascii="Tahoma" w:hAnsi="Tahoma" w:cs="Tahoma"/>
                    <w:noProof/>
                    <w:webHidden/>
                    <w:sz w:val="22"/>
                    <w:szCs w:val="22"/>
                  </w:rPr>
                  <w:t>8</w:t>
                </w:r>
                <w:r w:rsidR="00D47A03" w:rsidRPr="00D47A03">
                  <w:rPr>
                    <w:rFonts w:ascii="Tahoma" w:hAnsi="Tahoma" w:cs="Tahoma"/>
                    <w:noProof/>
                    <w:webHidden/>
                    <w:sz w:val="22"/>
                    <w:szCs w:val="22"/>
                  </w:rPr>
                  <w:fldChar w:fldCharType="end"/>
                </w:r>
              </w:hyperlink>
            </w:p>
            <w:p w14:paraId="474E3D3B" w14:textId="0F5D0B28" w:rsidR="00D47A03" w:rsidRPr="00D47A03" w:rsidRDefault="00557814">
              <w:pPr>
                <w:pStyle w:val="TDC1"/>
                <w:tabs>
                  <w:tab w:val="left" w:pos="440"/>
                  <w:tab w:val="right" w:leader="dot" w:pos="9962"/>
                </w:tabs>
                <w:rPr>
                  <w:rFonts w:ascii="Tahoma" w:eastAsiaTheme="minorEastAsia" w:hAnsi="Tahoma" w:cs="Tahoma"/>
                  <w:noProof/>
                  <w:sz w:val="22"/>
                  <w:szCs w:val="22"/>
                </w:rPr>
              </w:pPr>
              <w:hyperlink w:anchor="_Toc174703688" w:history="1">
                <w:r w:rsidR="00D47A03" w:rsidRPr="00D47A03">
                  <w:rPr>
                    <w:rStyle w:val="Hipervnculo"/>
                    <w:rFonts w:ascii="Tahoma" w:eastAsia="Batang" w:hAnsi="Tahoma" w:cs="Tahoma"/>
                    <w:noProof/>
                    <w:sz w:val="22"/>
                    <w:szCs w:val="22"/>
                  </w:rPr>
                  <w:t>9.</w:t>
                </w:r>
                <w:r w:rsidR="00D47A03" w:rsidRPr="00D47A03">
                  <w:rPr>
                    <w:rFonts w:ascii="Tahoma" w:eastAsiaTheme="minorEastAsia" w:hAnsi="Tahoma" w:cs="Tahoma"/>
                    <w:noProof/>
                    <w:sz w:val="22"/>
                    <w:szCs w:val="22"/>
                  </w:rPr>
                  <w:tab/>
                </w:r>
                <w:r w:rsidR="00D47A03" w:rsidRPr="00D47A03">
                  <w:rPr>
                    <w:rStyle w:val="Hipervnculo"/>
                    <w:rFonts w:ascii="Tahoma" w:eastAsia="Batang" w:hAnsi="Tahoma" w:cs="Tahoma"/>
                    <w:noProof/>
                    <w:sz w:val="22"/>
                    <w:szCs w:val="22"/>
                  </w:rPr>
                  <w:t>CATEGORIZACIÓN DE VULNERABILIDADES</w:t>
                </w:r>
                <w:r w:rsidR="00D47A03" w:rsidRPr="00D47A03">
                  <w:rPr>
                    <w:rFonts w:ascii="Tahoma" w:hAnsi="Tahoma" w:cs="Tahoma"/>
                    <w:noProof/>
                    <w:webHidden/>
                    <w:sz w:val="22"/>
                    <w:szCs w:val="22"/>
                  </w:rPr>
                  <w:tab/>
                </w:r>
                <w:r w:rsidR="00D47A03" w:rsidRPr="00D47A03">
                  <w:rPr>
                    <w:rFonts w:ascii="Tahoma" w:hAnsi="Tahoma" w:cs="Tahoma"/>
                    <w:noProof/>
                    <w:webHidden/>
                    <w:sz w:val="22"/>
                    <w:szCs w:val="22"/>
                  </w:rPr>
                  <w:fldChar w:fldCharType="begin"/>
                </w:r>
                <w:r w:rsidR="00D47A03" w:rsidRPr="00D47A03">
                  <w:rPr>
                    <w:rFonts w:ascii="Tahoma" w:hAnsi="Tahoma" w:cs="Tahoma"/>
                    <w:noProof/>
                    <w:webHidden/>
                    <w:sz w:val="22"/>
                    <w:szCs w:val="22"/>
                  </w:rPr>
                  <w:instrText xml:space="preserve"> PAGEREF _Toc174703688 \h </w:instrText>
                </w:r>
                <w:r w:rsidR="00D47A03" w:rsidRPr="00D47A03">
                  <w:rPr>
                    <w:rFonts w:ascii="Tahoma" w:hAnsi="Tahoma" w:cs="Tahoma"/>
                    <w:noProof/>
                    <w:webHidden/>
                    <w:sz w:val="22"/>
                    <w:szCs w:val="22"/>
                  </w:rPr>
                </w:r>
                <w:r w:rsidR="00D47A03" w:rsidRPr="00D47A03">
                  <w:rPr>
                    <w:rFonts w:ascii="Tahoma" w:hAnsi="Tahoma" w:cs="Tahoma"/>
                    <w:noProof/>
                    <w:webHidden/>
                    <w:sz w:val="22"/>
                    <w:szCs w:val="22"/>
                  </w:rPr>
                  <w:fldChar w:fldCharType="separate"/>
                </w:r>
                <w:r w:rsidR="00D47A03" w:rsidRPr="00D47A03">
                  <w:rPr>
                    <w:rFonts w:ascii="Tahoma" w:hAnsi="Tahoma" w:cs="Tahoma"/>
                    <w:noProof/>
                    <w:webHidden/>
                    <w:sz w:val="22"/>
                    <w:szCs w:val="22"/>
                  </w:rPr>
                  <w:t>9</w:t>
                </w:r>
                <w:r w:rsidR="00D47A03" w:rsidRPr="00D47A03">
                  <w:rPr>
                    <w:rFonts w:ascii="Tahoma" w:hAnsi="Tahoma" w:cs="Tahoma"/>
                    <w:noProof/>
                    <w:webHidden/>
                    <w:sz w:val="22"/>
                    <w:szCs w:val="22"/>
                  </w:rPr>
                  <w:fldChar w:fldCharType="end"/>
                </w:r>
              </w:hyperlink>
            </w:p>
            <w:p w14:paraId="1F8FDA93" w14:textId="73589C7B" w:rsidR="00D47A03" w:rsidRPr="00D47A03" w:rsidRDefault="00557814">
              <w:pPr>
                <w:pStyle w:val="TDC1"/>
                <w:tabs>
                  <w:tab w:val="left" w:pos="660"/>
                  <w:tab w:val="right" w:leader="dot" w:pos="9962"/>
                </w:tabs>
                <w:rPr>
                  <w:rFonts w:ascii="Tahoma" w:eastAsiaTheme="minorEastAsia" w:hAnsi="Tahoma" w:cs="Tahoma"/>
                  <w:noProof/>
                  <w:sz w:val="22"/>
                  <w:szCs w:val="22"/>
                </w:rPr>
              </w:pPr>
              <w:hyperlink w:anchor="_Toc174703689" w:history="1">
                <w:r w:rsidR="00D47A03" w:rsidRPr="00D47A03">
                  <w:rPr>
                    <w:rStyle w:val="Hipervnculo"/>
                    <w:rFonts w:ascii="Tahoma" w:eastAsia="Batang" w:hAnsi="Tahoma" w:cs="Tahoma"/>
                    <w:noProof/>
                    <w:sz w:val="22"/>
                    <w:szCs w:val="22"/>
                  </w:rPr>
                  <w:t>10.</w:t>
                </w:r>
                <w:r w:rsidR="00D47A03" w:rsidRPr="00D47A03">
                  <w:rPr>
                    <w:rFonts w:ascii="Tahoma" w:eastAsiaTheme="minorEastAsia" w:hAnsi="Tahoma" w:cs="Tahoma"/>
                    <w:noProof/>
                    <w:sz w:val="22"/>
                    <w:szCs w:val="22"/>
                  </w:rPr>
                  <w:tab/>
                </w:r>
                <w:r w:rsidR="00D47A03" w:rsidRPr="00D47A03">
                  <w:rPr>
                    <w:rStyle w:val="Hipervnculo"/>
                    <w:rFonts w:ascii="Tahoma" w:eastAsia="Batang" w:hAnsi="Tahoma" w:cs="Tahoma"/>
                    <w:noProof/>
                    <w:sz w:val="22"/>
                    <w:szCs w:val="22"/>
                  </w:rPr>
                  <w:t>DEFINICIONES</w:t>
                </w:r>
                <w:r w:rsidR="00D47A03" w:rsidRPr="00D47A03">
                  <w:rPr>
                    <w:rFonts w:ascii="Tahoma" w:hAnsi="Tahoma" w:cs="Tahoma"/>
                    <w:noProof/>
                    <w:webHidden/>
                    <w:sz w:val="22"/>
                    <w:szCs w:val="22"/>
                  </w:rPr>
                  <w:tab/>
                </w:r>
                <w:r w:rsidR="00D47A03" w:rsidRPr="00D47A03">
                  <w:rPr>
                    <w:rFonts w:ascii="Tahoma" w:hAnsi="Tahoma" w:cs="Tahoma"/>
                    <w:noProof/>
                    <w:webHidden/>
                    <w:sz w:val="22"/>
                    <w:szCs w:val="22"/>
                  </w:rPr>
                  <w:fldChar w:fldCharType="begin"/>
                </w:r>
                <w:r w:rsidR="00D47A03" w:rsidRPr="00D47A03">
                  <w:rPr>
                    <w:rFonts w:ascii="Tahoma" w:hAnsi="Tahoma" w:cs="Tahoma"/>
                    <w:noProof/>
                    <w:webHidden/>
                    <w:sz w:val="22"/>
                    <w:szCs w:val="22"/>
                  </w:rPr>
                  <w:instrText xml:space="preserve"> PAGEREF _Toc174703689 \h </w:instrText>
                </w:r>
                <w:r w:rsidR="00D47A03" w:rsidRPr="00D47A03">
                  <w:rPr>
                    <w:rFonts w:ascii="Tahoma" w:hAnsi="Tahoma" w:cs="Tahoma"/>
                    <w:noProof/>
                    <w:webHidden/>
                    <w:sz w:val="22"/>
                    <w:szCs w:val="22"/>
                  </w:rPr>
                </w:r>
                <w:r w:rsidR="00D47A03" w:rsidRPr="00D47A03">
                  <w:rPr>
                    <w:rFonts w:ascii="Tahoma" w:hAnsi="Tahoma" w:cs="Tahoma"/>
                    <w:noProof/>
                    <w:webHidden/>
                    <w:sz w:val="22"/>
                    <w:szCs w:val="22"/>
                  </w:rPr>
                  <w:fldChar w:fldCharType="separate"/>
                </w:r>
                <w:r w:rsidR="00D47A03" w:rsidRPr="00D47A03">
                  <w:rPr>
                    <w:rFonts w:ascii="Tahoma" w:hAnsi="Tahoma" w:cs="Tahoma"/>
                    <w:noProof/>
                    <w:webHidden/>
                    <w:sz w:val="22"/>
                    <w:szCs w:val="22"/>
                  </w:rPr>
                  <w:t>9</w:t>
                </w:r>
                <w:r w:rsidR="00D47A03" w:rsidRPr="00D47A03">
                  <w:rPr>
                    <w:rFonts w:ascii="Tahoma" w:hAnsi="Tahoma" w:cs="Tahoma"/>
                    <w:noProof/>
                    <w:webHidden/>
                    <w:sz w:val="22"/>
                    <w:szCs w:val="22"/>
                  </w:rPr>
                  <w:fldChar w:fldCharType="end"/>
                </w:r>
              </w:hyperlink>
            </w:p>
            <w:p w14:paraId="6CC10095" w14:textId="2BB0359E" w:rsidR="00D47A03" w:rsidRPr="00D47A03" w:rsidRDefault="00557814">
              <w:pPr>
                <w:pStyle w:val="TDC1"/>
                <w:tabs>
                  <w:tab w:val="left" w:pos="660"/>
                  <w:tab w:val="right" w:leader="dot" w:pos="9962"/>
                </w:tabs>
                <w:rPr>
                  <w:rFonts w:ascii="Tahoma" w:eastAsiaTheme="minorEastAsia" w:hAnsi="Tahoma" w:cs="Tahoma"/>
                  <w:noProof/>
                  <w:sz w:val="22"/>
                  <w:szCs w:val="22"/>
                </w:rPr>
              </w:pPr>
              <w:hyperlink w:anchor="_Toc174703690" w:history="1">
                <w:r w:rsidR="00D47A03" w:rsidRPr="00D47A03">
                  <w:rPr>
                    <w:rStyle w:val="Hipervnculo"/>
                    <w:rFonts w:ascii="Tahoma" w:eastAsia="Batang" w:hAnsi="Tahoma" w:cs="Tahoma"/>
                    <w:noProof/>
                    <w:sz w:val="22"/>
                    <w:szCs w:val="22"/>
                  </w:rPr>
                  <w:t>11.</w:t>
                </w:r>
                <w:r w:rsidR="00D47A03" w:rsidRPr="00D47A03">
                  <w:rPr>
                    <w:rFonts w:ascii="Tahoma" w:eastAsiaTheme="minorEastAsia" w:hAnsi="Tahoma" w:cs="Tahoma"/>
                    <w:noProof/>
                    <w:sz w:val="22"/>
                    <w:szCs w:val="22"/>
                  </w:rPr>
                  <w:tab/>
                </w:r>
                <w:r w:rsidR="00D47A03" w:rsidRPr="00D47A03">
                  <w:rPr>
                    <w:rStyle w:val="Hipervnculo"/>
                    <w:rFonts w:ascii="Tahoma" w:eastAsia="Batang" w:hAnsi="Tahoma" w:cs="Tahoma"/>
                    <w:noProof/>
                    <w:sz w:val="22"/>
                    <w:szCs w:val="22"/>
                  </w:rPr>
                  <w:t>MARCO METODOLÓGICO</w:t>
                </w:r>
                <w:r w:rsidR="00D47A03" w:rsidRPr="00D47A03">
                  <w:rPr>
                    <w:rFonts w:ascii="Tahoma" w:hAnsi="Tahoma" w:cs="Tahoma"/>
                    <w:noProof/>
                    <w:webHidden/>
                    <w:sz w:val="22"/>
                    <w:szCs w:val="22"/>
                  </w:rPr>
                  <w:tab/>
                </w:r>
                <w:r w:rsidR="00D47A03" w:rsidRPr="00D47A03">
                  <w:rPr>
                    <w:rFonts w:ascii="Tahoma" w:hAnsi="Tahoma" w:cs="Tahoma"/>
                    <w:noProof/>
                    <w:webHidden/>
                    <w:sz w:val="22"/>
                    <w:szCs w:val="22"/>
                  </w:rPr>
                  <w:fldChar w:fldCharType="begin"/>
                </w:r>
                <w:r w:rsidR="00D47A03" w:rsidRPr="00D47A03">
                  <w:rPr>
                    <w:rFonts w:ascii="Tahoma" w:hAnsi="Tahoma" w:cs="Tahoma"/>
                    <w:noProof/>
                    <w:webHidden/>
                    <w:sz w:val="22"/>
                    <w:szCs w:val="22"/>
                  </w:rPr>
                  <w:instrText xml:space="preserve"> PAGEREF _Toc174703690 \h </w:instrText>
                </w:r>
                <w:r w:rsidR="00D47A03" w:rsidRPr="00D47A03">
                  <w:rPr>
                    <w:rFonts w:ascii="Tahoma" w:hAnsi="Tahoma" w:cs="Tahoma"/>
                    <w:noProof/>
                    <w:webHidden/>
                    <w:sz w:val="22"/>
                    <w:szCs w:val="22"/>
                  </w:rPr>
                </w:r>
                <w:r w:rsidR="00D47A03" w:rsidRPr="00D47A03">
                  <w:rPr>
                    <w:rFonts w:ascii="Tahoma" w:hAnsi="Tahoma" w:cs="Tahoma"/>
                    <w:noProof/>
                    <w:webHidden/>
                    <w:sz w:val="22"/>
                    <w:szCs w:val="22"/>
                  </w:rPr>
                  <w:fldChar w:fldCharType="separate"/>
                </w:r>
                <w:r w:rsidR="00D47A03" w:rsidRPr="00D47A03">
                  <w:rPr>
                    <w:rFonts w:ascii="Tahoma" w:hAnsi="Tahoma" w:cs="Tahoma"/>
                    <w:noProof/>
                    <w:webHidden/>
                    <w:sz w:val="22"/>
                    <w:szCs w:val="22"/>
                  </w:rPr>
                  <w:t>10</w:t>
                </w:r>
                <w:r w:rsidR="00D47A03" w:rsidRPr="00D47A03">
                  <w:rPr>
                    <w:rFonts w:ascii="Tahoma" w:hAnsi="Tahoma" w:cs="Tahoma"/>
                    <w:noProof/>
                    <w:webHidden/>
                    <w:sz w:val="22"/>
                    <w:szCs w:val="22"/>
                  </w:rPr>
                  <w:fldChar w:fldCharType="end"/>
                </w:r>
              </w:hyperlink>
            </w:p>
            <w:p w14:paraId="32BE544B" w14:textId="2205C731" w:rsidR="00D47A03" w:rsidRDefault="00D47A03">
              <w:r w:rsidRPr="00D47A03">
                <w:rPr>
                  <w:rFonts w:ascii="Tahoma" w:hAnsi="Tahoma" w:cs="Tahoma"/>
                  <w:b/>
                  <w:bCs/>
                  <w:sz w:val="22"/>
                  <w:szCs w:val="22"/>
                </w:rPr>
                <w:fldChar w:fldCharType="end"/>
              </w:r>
            </w:p>
          </w:sdtContent>
        </w:sdt>
        <w:p w14:paraId="5C485D50" w14:textId="5F30AE49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699B19C2" w14:textId="7E380F40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47ADFA0B" w14:textId="785E5222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5581CFE5" w14:textId="7011739B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688D0555" w14:textId="051269D2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2E724BE5" w14:textId="71D66947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4991C7DF" w14:textId="78AD923F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35D06BBB" w14:textId="17C1ADB1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7C312116" w14:textId="03CF3544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3F3B3750" w14:textId="5DC5C816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0799CD89" w14:textId="326EB692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5C5EC28C" w14:textId="3A5A67F3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3952AF1E" w14:textId="3414E392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206B316E" w14:textId="4B541730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740A5830" w14:textId="4BE61BC7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55C48253" w14:textId="6EC88C9B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1EC70A13" w14:textId="54DA46CE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54DB26C0" w14:textId="766A6C63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6BCD0D98" w14:textId="348F7555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7E95141E" w14:textId="3831C5B9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687B29BD" w14:textId="57FD2834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25FC25FD" w14:textId="554A1F3E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179D808B" w14:textId="10590102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41885928" w14:textId="26D12C8C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41A6C89B" w14:textId="366AC2AB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38BAE43A" w14:textId="74D25132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4381D9FC" w14:textId="679464E6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42EFA8EA" w14:textId="7F2FFF48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6F616B09" w14:textId="0754181B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402D8393" w14:textId="2D1D67FC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5C2AF042" w14:textId="764FF947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751B08CF" w14:textId="292DDC52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5F69F7A6" w14:textId="7F4E8E8A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03BF5247" w14:textId="5DC410EF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45CA81EE" w14:textId="04E770E4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3DE27DBF" w14:textId="34FED497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2F2E7448" w14:textId="242FB650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5571F1D4" w14:textId="0F5738E5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202E6BBB" w14:textId="2FE7A3CD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6483B228" w14:textId="2B569BB3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349FDC79" w14:textId="73D9DB81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07C6E3FF" w14:textId="74255220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56CC8112" w14:textId="7E807BA8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2214E05B" w14:textId="15EFD482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2CB843B6" w14:textId="340A77B5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109F2563" w14:textId="4469F725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303B186A" w14:textId="66246968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1DEC9EE3" w14:textId="199837B8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7F9E4BBB" w14:textId="76CC467B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15B8DF23" w14:textId="7054FE54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07ADDAB3" w14:textId="33ABB402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5D25864B" w14:textId="039DD5B9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591CD1F4" w14:textId="41AF5CE0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7F8AD20A" w14:textId="0BA8D394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66C997AD" w14:textId="5ECCA98D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6C918107" w14:textId="250FDE95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6CDAC97A" w14:textId="207034E0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0BA92A0E" w14:textId="73BF02CC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01DB304B" w14:textId="50D85B2D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172EB474" w14:textId="75CD8E38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69D5F081" w14:textId="4F786FEF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5A6B1351" w14:textId="58D0EF0E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626FC3C0" w14:textId="74B58A84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738FEE20" w14:textId="73AF2B59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221EDA90" w14:textId="14B38914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469E71AC" w14:textId="477BB02C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6F2255E8" w14:textId="1346A1E4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17BD5E01" w14:textId="56CC0C5A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6D02B72D" w14:textId="1C3A3B6D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010684AA" w14:textId="721C2CD8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3DF1586D" w14:textId="6EDA19A6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4016DD28" w14:textId="482F1814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51BB9B38" w14:textId="253E9906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6D81414F" w14:textId="12B37481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098935A2" w14:textId="6FDB473D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4A48E2A0" w14:textId="692AEA84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2E73B45A" w14:textId="27DAB7D7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0CCB701A" w14:textId="73984360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335DA0FA" w14:textId="29F56E43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4793D934" w14:textId="0E008A11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45BD706A" w14:textId="0F8E5BDE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63670074" w14:textId="018953D0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0C60F4BC" w14:textId="7E997D2D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61642B7B" w14:textId="5AE50724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1F4FDAC7" w14:textId="5588D0F2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7CC4A6C8" w14:textId="1F3F42D1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58F2FEA7" w14:textId="7D202561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5546FCD6" w14:textId="1F5E8EA9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0993B8F9" w14:textId="032BD831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441177F6" w14:textId="6D33FFFE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7EF0AC21" w14:textId="72086DBD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4866E053" w14:textId="2DB8A2F3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1F50131B" w14:textId="5DF9A994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4DEB8A80" w14:textId="602D3461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413F4BF3" w14:textId="34517388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33CA0279" w14:textId="67CD9C2B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55ED1102" w14:textId="02B26F71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126A033E" w14:textId="080B160E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2C59C7DE" w14:textId="0B554CA5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626A03DF" w14:textId="1823691E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218454FB" w14:textId="6CBCD3AF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2311CAC0" w14:textId="7C9BEA0F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046F3824" w14:textId="39C965C4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7E51DBE1" w14:textId="256D321D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6928413F" w14:textId="485C0F5D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0EC637D5" w14:textId="6558A012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1401CD80" w14:textId="24355DC0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2E5A55B5" w14:textId="5A96DB1E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6860E9FC" w14:textId="68FD4B73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584471FD" w14:textId="54D5D060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29A7C812" w14:textId="24B3222C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0732BE57" w14:textId="40BCC69A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251BE839" w14:textId="3AA8AA39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73972C8A" w14:textId="09949030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236C4433" w14:textId="0B812C4D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758D3C4B" w14:textId="464EFD89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5F614703" w14:textId="31EE1A8D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167D729C" w14:textId="65A286EA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271E9A59" w14:textId="5C140BEA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081A0A12" w14:textId="6A0103E4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43FF3A3D" w14:textId="316A0C07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4C5C4887" w14:textId="77777777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559771F9" w14:textId="2DFC502C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439C8558" w14:textId="66B4673E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31E9B367" w14:textId="6D945640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6EBDBB4D" w14:textId="7FC76218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1F0B2CEE" w14:textId="0AC763D5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1E4D8CCA" w14:textId="201EF3E2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5E7ED80D" w14:textId="43335858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23D0F7D8" w14:textId="22C0E513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5D20C7F1" w14:textId="4DA351AD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0D812D9F" w14:textId="2FBFE316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6F7790EA" w14:textId="58FF5D9D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57B72C92" w14:textId="2935C365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0E95B1D1" w14:textId="1FD35447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0954E7DC" w14:textId="194FA204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1F0724AF" w14:textId="70170E03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3F816B05" w14:textId="62F3883D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33BE7BCE" w14:textId="2DA05A0A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7BAB010E" w14:textId="6A54649A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42A46527" w14:textId="37C950A6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4127D515" w14:textId="30266C3C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4D12F8F6" w14:textId="6BE5D3ED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6B000DC7" w14:textId="7C1D6DAC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10054C5C" w14:textId="364F160D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130DC625" w14:textId="12772F9E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016A8064" w14:textId="6DCC3472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4E04FB7D" w14:textId="3030DC61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5D833347" w14:textId="0D5313EC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472FF224" w14:textId="15692BC4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7EC0CC20" w14:textId="4563E43B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243787F9" w14:textId="01681B73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11F1C2E7" w14:textId="02CECD46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52A59BA1" w14:textId="36506398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450986D3" w14:textId="198626DE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4A8DE0CC" w14:textId="3FF5DD42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5635FD13" w14:textId="703AA268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14756E30" w14:textId="7810EB65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3C23783B" w14:textId="37C830B2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1600FE86" w14:textId="3F3116B3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59409775" w14:textId="1DFF59D1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6825797F" w14:textId="00B2DD6C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68E53B5E" w14:textId="3D237BC3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154FBB63" w14:textId="2ED48CBF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2B2855AD" w14:textId="456BA2F7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4D57C4C2" w14:textId="3B2416F3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72914543" w14:textId="4A1B0523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09A0FBD7" w14:textId="7FEA1EB3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53A8B0B0" w14:textId="098F2CED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54BB4388" w14:textId="2F1AA487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2C26AD01" w14:textId="62C7D0A9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269CC04F" w14:textId="668A532A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63A56280" w14:textId="5AC0A616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2BB06ED0" w14:textId="2A97ECB8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21610971" w14:textId="22B3E92D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6B0534DE" w14:textId="41CA1A77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01661DC7" w14:textId="459106E7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67C29AD1" w14:textId="2FBA337F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15565460" w14:textId="2BEF940F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210FCB3C" w14:textId="75F470B8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3D953E53" w14:textId="2184DD2E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0125FE30" w14:textId="29952E10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5B14DF3F" w14:textId="4AC56B82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12BA46E0" w14:textId="0F3DC164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4F30CDC7" w14:textId="1E532AD4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779ED131" w14:textId="22CC3E43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107D54C1" w14:textId="33291D5F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4B589443" w14:textId="203CA482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517FE4B8" w14:textId="32764A5A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7F0F1A8F" w14:textId="017AE52D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62B6A153" w14:textId="1357CCEA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2A5CF132" w14:textId="4A9DC9E1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225697DA" w14:textId="6F0C5B3D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48151338" w14:textId="6B8F2016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6CCED68A" w14:textId="5609515C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3E831F8C" w14:textId="475E11A1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7ED72A2C" w14:textId="1F79CE47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1EEB29AD" w14:textId="3EAA87F2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2F2E2E4D" w14:textId="19B2FC38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0282A552" w14:textId="690CFE5F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32877C93" w14:textId="12C2D9C3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5828D6D2" w14:textId="31C60CFB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15ECD918" w14:textId="3A513460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58532BBA" w14:textId="09C16B25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5C38257C" w14:textId="7102E4FA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17175058" w14:textId="74720DD1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56890090" w14:textId="60E7750B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2A8213F2" w14:textId="5B43E26F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5652AD04" w14:textId="3CC4537C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52C39E80" w14:textId="35A48844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040C6489" w14:textId="6A798859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5370C175" w14:textId="27BA7A66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37F66D2D" w14:textId="03C73430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0C29CAF1" w14:textId="3A5B2730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55FB39A6" w14:textId="21DF6DA6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137E32B4" w14:textId="6B6BDC1C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23E80B45" w14:textId="18051B87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16FDCC22" w14:textId="218CEFC6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36D733FB" w14:textId="78F1EEBC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7460983B" w14:textId="38BD0C0A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4783B82B" w14:textId="233D2FFA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7D6641F0" w14:textId="56FC9643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331D6EC5" w14:textId="0B2F3AA9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2DEA16A0" w14:textId="0872B891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341F4E3F" w14:textId="300989E0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78FB18AF" w14:textId="53EEE842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0F512164" w14:textId="367AC502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1EE4A2BD" w14:textId="4443EB4D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7CA6BD1D" w14:textId="23B20111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7EDFA2A4" w14:textId="646F79FE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23A7EE66" w14:textId="7C7192D2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2C1A8557" w14:textId="107A289C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39749F85" w14:textId="4A1889A8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2A65D1CB" w14:textId="1F2E1178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4560EF53" w14:textId="32CA2EFA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1178EEE9" w14:textId="67721C10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1FAB6D3A" w14:textId="0E8A14A1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62460DB2" w14:textId="3488621F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6F290DC9" w14:textId="1502BFA6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257EFEE0" w14:textId="14049A5D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0FA2A41A" w14:textId="6D7E2367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1B211BD5" w14:textId="60358621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00679255" w14:textId="20658166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7121FA93" w14:textId="3F96BD6F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14EE11AF" w14:textId="77777777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754C21B7" w14:textId="7E3010EA" w:rsidR="001B37C1" w:rsidRPr="001B37C1" w:rsidRDefault="001B37C1" w:rsidP="001B37C1">
          <w:pPr>
            <w:pStyle w:val="Sinespaciado"/>
            <w:rPr>
              <w:rFonts w:ascii="Tahoma" w:hAnsi="Tahoma" w:cs="Tahoma"/>
              <w:sz w:val="2"/>
              <w:szCs w:val="24"/>
            </w:rPr>
          </w:pPr>
        </w:p>
        <w:p w14:paraId="1505CD6F" w14:textId="06528605" w:rsidR="001B37C1" w:rsidRPr="001B37C1" w:rsidRDefault="001B37C1" w:rsidP="001B37C1">
          <w:pPr>
            <w:pStyle w:val="Sinespaciado"/>
            <w:rPr>
              <w:rFonts w:ascii="Tahoma" w:hAnsi="Tahoma" w:cs="Tahoma"/>
              <w:sz w:val="2"/>
              <w:szCs w:val="24"/>
            </w:rPr>
          </w:pPr>
        </w:p>
        <w:p w14:paraId="0A773F49" w14:textId="77777777" w:rsidR="00D61F9C" w:rsidRDefault="00D61F9C" w:rsidP="36DFFF6B">
          <w:pPr>
            <w:rPr>
              <w:rFonts w:ascii="Tahoma" w:eastAsiaTheme="majorEastAsia" w:hAnsi="Tahoma" w:cs="Tahoma"/>
              <w:color w:val="2E74B5" w:themeColor="accent1" w:themeShade="BF"/>
              <w:sz w:val="26"/>
              <w:szCs w:val="26"/>
            </w:rPr>
          </w:pPr>
        </w:p>
        <w:p w14:paraId="3A3532BF" w14:textId="77777777" w:rsidR="00D61F9C" w:rsidRDefault="00D61F9C" w:rsidP="36DFFF6B">
          <w:pPr>
            <w:rPr>
              <w:rFonts w:ascii="Tahoma" w:eastAsiaTheme="majorEastAsia" w:hAnsi="Tahoma" w:cs="Tahoma"/>
              <w:color w:val="2E74B5" w:themeColor="accent1" w:themeShade="BF"/>
              <w:sz w:val="26"/>
              <w:szCs w:val="26"/>
            </w:rPr>
          </w:pPr>
        </w:p>
        <w:p w14:paraId="659D3E57" w14:textId="77777777" w:rsidR="00D61F9C" w:rsidRDefault="00D61F9C" w:rsidP="36DFFF6B">
          <w:pPr>
            <w:rPr>
              <w:rFonts w:ascii="Tahoma" w:eastAsiaTheme="majorEastAsia" w:hAnsi="Tahoma" w:cs="Tahoma"/>
              <w:color w:val="2E74B5" w:themeColor="accent1" w:themeShade="BF"/>
              <w:sz w:val="26"/>
              <w:szCs w:val="26"/>
            </w:rPr>
          </w:pPr>
        </w:p>
        <w:p w14:paraId="6EAF1259" w14:textId="77777777" w:rsidR="00D61F9C" w:rsidRDefault="00D61F9C" w:rsidP="36DFFF6B">
          <w:pPr>
            <w:rPr>
              <w:rFonts w:ascii="Tahoma" w:eastAsiaTheme="majorEastAsia" w:hAnsi="Tahoma" w:cs="Tahoma"/>
              <w:color w:val="2E74B5" w:themeColor="accent1" w:themeShade="BF"/>
              <w:sz w:val="26"/>
              <w:szCs w:val="26"/>
            </w:rPr>
          </w:pPr>
        </w:p>
        <w:p w14:paraId="1C4E9CB9" w14:textId="77777777" w:rsidR="00D61F9C" w:rsidRDefault="00D61F9C" w:rsidP="36DFFF6B">
          <w:pPr>
            <w:rPr>
              <w:rFonts w:ascii="Tahoma" w:eastAsiaTheme="majorEastAsia" w:hAnsi="Tahoma" w:cs="Tahoma"/>
              <w:color w:val="2E74B5" w:themeColor="accent1" w:themeShade="BF"/>
              <w:sz w:val="26"/>
              <w:szCs w:val="26"/>
            </w:rPr>
          </w:pPr>
        </w:p>
        <w:p w14:paraId="53842DC5" w14:textId="3D69BB98" w:rsidR="007750A3" w:rsidRPr="001B37C1" w:rsidRDefault="00557814" w:rsidP="36DFFF6B">
          <w:pPr>
            <w:rPr>
              <w:rFonts w:ascii="Tahoma" w:eastAsiaTheme="majorEastAsia" w:hAnsi="Tahoma" w:cs="Tahoma"/>
              <w:color w:val="2E74B5" w:themeColor="accent1" w:themeShade="BF"/>
              <w:sz w:val="26"/>
              <w:szCs w:val="26"/>
            </w:rPr>
          </w:pPr>
        </w:p>
      </w:sdtContent>
    </w:sdt>
    <w:p w14:paraId="190A47C6" w14:textId="1D25D001" w:rsidR="00BA4341" w:rsidRPr="00BA4341" w:rsidRDefault="00BA4341" w:rsidP="00A15B1D">
      <w:pPr>
        <w:pStyle w:val="Titulos"/>
      </w:pPr>
      <w:bookmarkStart w:id="10" w:name="_Toc174703680"/>
      <w:bookmarkStart w:id="11" w:name="OLE_LINK3"/>
      <w:bookmarkStart w:id="12" w:name="OLE_LINK2"/>
      <w:bookmarkStart w:id="13" w:name="OLE_LINK1"/>
      <w:r w:rsidRPr="00BA4341">
        <w:lastRenderedPageBreak/>
        <w:t>SOLICITANTE DEL SERVICIO</w:t>
      </w:r>
      <w:bookmarkEnd w:id="10"/>
    </w:p>
    <w:tbl>
      <w:tblPr>
        <w:tblStyle w:val="Tablaconcuadrcula"/>
        <w:tblW w:w="10212" w:type="dxa"/>
        <w:tblLayout w:type="fixed"/>
        <w:tblLook w:val="0000" w:firstRow="0" w:lastRow="0" w:firstColumn="0" w:lastColumn="0" w:noHBand="0" w:noVBand="0"/>
      </w:tblPr>
      <w:tblGrid>
        <w:gridCol w:w="3685"/>
        <w:gridCol w:w="3798"/>
        <w:gridCol w:w="2729"/>
      </w:tblGrid>
      <w:tr w:rsidR="00BA4341" w:rsidRPr="00FC3778" w14:paraId="62684A63" w14:textId="77777777" w:rsidTr="005C35CA">
        <w:trPr>
          <w:trHeight w:val="295"/>
        </w:trPr>
        <w:tc>
          <w:tcPr>
            <w:tcW w:w="3685" w:type="dxa"/>
            <w:shd w:val="clear" w:color="auto" w:fill="D0CECE" w:themeFill="background2" w:themeFillShade="E6"/>
          </w:tcPr>
          <w:p w14:paraId="6CCA81D9" w14:textId="77777777" w:rsidR="00BA4341" w:rsidRPr="00FC3778" w:rsidRDefault="00BA4341" w:rsidP="005C35CA">
            <w:pPr>
              <w:keepLines/>
              <w:jc w:val="center"/>
              <w:rPr>
                <w:rFonts w:ascii="Tahoma" w:hAnsi="Tahoma" w:cs="Tahoma"/>
                <w:sz w:val="22"/>
                <w:szCs w:val="22"/>
              </w:rPr>
            </w:pPr>
            <w:r w:rsidRPr="00FC3778">
              <w:rPr>
                <w:rFonts w:ascii="Tahoma" w:hAnsi="Tahoma" w:cs="Tahoma"/>
                <w:b/>
                <w:bCs/>
                <w:sz w:val="22"/>
                <w:szCs w:val="22"/>
              </w:rPr>
              <w:t>Nombre</w:t>
            </w:r>
          </w:p>
        </w:tc>
        <w:tc>
          <w:tcPr>
            <w:tcW w:w="3798" w:type="dxa"/>
            <w:shd w:val="clear" w:color="auto" w:fill="D0CECE" w:themeFill="background2" w:themeFillShade="E6"/>
          </w:tcPr>
          <w:p w14:paraId="2FE458D2" w14:textId="77777777" w:rsidR="00BA4341" w:rsidRPr="00FC3778" w:rsidRDefault="00BA4341" w:rsidP="005C35CA">
            <w:pPr>
              <w:keepLines/>
              <w:jc w:val="center"/>
              <w:rPr>
                <w:rFonts w:ascii="Tahoma" w:hAnsi="Tahoma" w:cs="Tahoma"/>
                <w:sz w:val="22"/>
                <w:szCs w:val="22"/>
              </w:rPr>
            </w:pPr>
            <w:r w:rsidRPr="00FC3778">
              <w:rPr>
                <w:rFonts w:ascii="Tahoma" w:hAnsi="Tahoma" w:cs="Tahoma"/>
                <w:b/>
                <w:bCs/>
                <w:sz w:val="22"/>
                <w:szCs w:val="22"/>
              </w:rPr>
              <w:t>Puesto</w:t>
            </w:r>
          </w:p>
        </w:tc>
        <w:tc>
          <w:tcPr>
            <w:tcW w:w="2729" w:type="dxa"/>
            <w:shd w:val="clear" w:color="auto" w:fill="D0CECE" w:themeFill="background2" w:themeFillShade="E6"/>
          </w:tcPr>
          <w:p w14:paraId="663034D9" w14:textId="77777777" w:rsidR="00BA4341" w:rsidRPr="00FC3778" w:rsidRDefault="00BA4341" w:rsidP="005C35CA">
            <w:pPr>
              <w:keepLines/>
              <w:jc w:val="center"/>
              <w:rPr>
                <w:rFonts w:ascii="Tahoma" w:hAnsi="Tahoma" w:cs="Tahoma"/>
                <w:sz w:val="22"/>
                <w:szCs w:val="22"/>
              </w:rPr>
            </w:pPr>
            <w:r w:rsidRPr="00FC3778">
              <w:rPr>
                <w:rFonts w:ascii="Tahoma" w:hAnsi="Tahoma" w:cs="Tahoma"/>
                <w:b/>
                <w:bCs/>
                <w:sz w:val="22"/>
                <w:szCs w:val="22"/>
              </w:rPr>
              <w:t>Firma</w:t>
            </w:r>
          </w:p>
        </w:tc>
      </w:tr>
      <w:tr w:rsidR="00BA4341" w:rsidRPr="00FC3778" w14:paraId="607C9820" w14:textId="77777777" w:rsidTr="005C35CA">
        <w:trPr>
          <w:trHeight w:val="613"/>
        </w:trPr>
        <w:tc>
          <w:tcPr>
            <w:tcW w:w="3685" w:type="dxa"/>
          </w:tcPr>
          <w:p w14:paraId="55FAA4D6" w14:textId="77777777" w:rsidR="00BA4341" w:rsidRPr="00FC3778" w:rsidRDefault="00BA4341" w:rsidP="005C35CA">
            <w:pPr>
              <w:keepLines/>
              <w:jc w:val="center"/>
              <w:rPr>
                <w:rFonts w:ascii="Tahoma" w:hAnsi="Tahoma" w:cs="Tahoma"/>
                <w:sz w:val="22"/>
                <w:szCs w:val="22"/>
              </w:rPr>
            </w:pPr>
          </w:p>
        </w:tc>
        <w:tc>
          <w:tcPr>
            <w:tcW w:w="3798" w:type="dxa"/>
          </w:tcPr>
          <w:p w14:paraId="0B927CAA" w14:textId="77777777" w:rsidR="00BA4341" w:rsidRPr="00FC3778" w:rsidRDefault="00BA4341" w:rsidP="005C35CA">
            <w:pPr>
              <w:keepLines/>
              <w:jc w:val="center"/>
              <w:rPr>
                <w:rFonts w:ascii="Tahoma" w:hAnsi="Tahoma" w:cs="Tahoma"/>
                <w:sz w:val="22"/>
                <w:szCs w:val="22"/>
              </w:rPr>
            </w:pPr>
          </w:p>
        </w:tc>
        <w:tc>
          <w:tcPr>
            <w:tcW w:w="2729" w:type="dxa"/>
          </w:tcPr>
          <w:p w14:paraId="0DC52DD9" w14:textId="77777777" w:rsidR="00BA4341" w:rsidRPr="00FC3778" w:rsidRDefault="00BA4341" w:rsidP="005C35CA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</w:p>
        </w:tc>
      </w:tr>
    </w:tbl>
    <w:p w14:paraId="6393E8BA" w14:textId="7CE38D73" w:rsidR="00BA4341" w:rsidRPr="00BA4341" w:rsidRDefault="00BA4341" w:rsidP="00A15B1D">
      <w:pPr>
        <w:pStyle w:val="Titulos"/>
      </w:pPr>
      <w:bookmarkStart w:id="14" w:name="_Toc174703681"/>
      <w:r w:rsidRPr="00BA4341">
        <w:t>INTRODUCCIÓN</w:t>
      </w:r>
      <w:bookmarkEnd w:id="14"/>
    </w:p>
    <w:p w14:paraId="68687192" w14:textId="09B67F88" w:rsidR="00BA4341" w:rsidRPr="00BA4341" w:rsidRDefault="00BA4341" w:rsidP="36DFFF6B">
      <w:pPr>
        <w:rPr>
          <w:rFonts w:ascii="Tahoma" w:eastAsiaTheme="minorEastAsia" w:hAnsi="Tahoma" w:cs="Tahoma"/>
          <w:sz w:val="22"/>
          <w:szCs w:val="22"/>
          <w:lang w:eastAsia="en-US"/>
        </w:rPr>
      </w:pPr>
      <w:r w:rsidRPr="00BA4341">
        <w:rPr>
          <w:rFonts w:ascii="Tahoma" w:eastAsiaTheme="minorEastAsia" w:hAnsi="Tahoma" w:cs="Tahoma"/>
          <w:sz w:val="22"/>
          <w:szCs w:val="22"/>
          <w:lang w:eastAsia="en-US"/>
        </w:rPr>
        <w:t>Este informe ejecutivo ofrece un análisis detallado de las vulnerabilidades detectadas, clasificándolas según su nivel de gravedad y a su vez ofrece directrices concretas para su rectificación. La gestión proactiva de estas vulnerabilidades se revela como un pilar fundamental en la preservación de un entorno digital seguro y robusto ante las amenazas.</w:t>
      </w:r>
    </w:p>
    <w:p w14:paraId="03DD408C" w14:textId="104424FA" w:rsidR="00B35E37" w:rsidRPr="003867F2" w:rsidRDefault="007526A5" w:rsidP="00A15B1D">
      <w:pPr>
        <w:pStyle w:val="Titulos"/>
      </w:pPr>
      <w:bookmarkStart w:id="15" w:name="_Toc174703682"/>
      <w:bookmarkStart w:id="16" w:name="_Toc400382363"/>
      <w:bookmarkStart w:id="17" w:name="_Toc464472009"/>
      <w:r w:rsidRPr="009C5CDB">
        <w:t>ANTECEDENTES</w:t>
      </w:r>
      <w:bookmarkEnd w:id="15"/>
      <w:r w:rsidRPr="009C5CDB">
        <w:t xml:space="preserve"> </w:t>
      </w:r>
    </w:p>
    <w:p w14:paraId="2BBBA4B7" w14:textId="00FDD1C1" w:rsidR="00305DAC" w:rsidRPr="00BA4341" w:rsidRDefault="007932B6" w:rsidP="4A03FCB4">
      <w:pPr>
        <w:rPr>
          <w:rFonts w:ascii="Tahoma" w:eastAsiaTheme="majorEastAsia" w:hAnsi="Tahoma" w:cs="Tahoma"/>
          <w:sz w:val="22"/>
          <w:szCs w:val="22"/>
        </w:rPr>
      </w:pPr>
      <w:r w:rsidRPr="00BA4341">
        <w:rPr>
          <w:rFonts w:ascii="Tahoma" w:eastAsiaTheme="majorEastAsia" w:hAnsi="Tahoma" w:cs="Tahoma"/>
          <w:sz w:val="22"/>
          <w:szCs w:val="22"/>
        </w:rPr>
        <w:t>Dado el creciente riesgo y la diversidad de vectores de ataques cibernéticos que amenazan la integridad, confidencialidad y disponibilidad de las aplicaciones e infraestructura tecnológica del Instituto, resulta importante realizar análisis de vulnerabilidades con base en buenas prácticas y estándares internacionales. El propósito principal es evaluar, dentro de un alcance definido, el grado de madurez de la seguridad de la información en las aplicaciones e infraestructura tecnológica del Instituto. Este enfoque estratégico permitirá identificar y abordar las debilidades de manera proactiva, asegurando la protección adecuada de nuestros activos digitales y de infraestructura tecnológica garantizando la integridad, continuidad y disponibilidad de nuestras operaciones.</w:t>
      </w:r>
    </w:p>
    <w:p w14:paraId="3619E50D" w14:textId="6E6EC50F" w:rsidR="00305DAC" w:rsidRPr="003867F2" w:rsidRDefault="40D4C941" w:rsidP="00A15B1D">
      <w:pPr>
        <w:pStyle w:val="Titulos"/>
      </w:pPr>
      <w:bookmarkStart w:id="18" w:name="_Toc146873898"/>
      <w:bookmarkStart w:id="19" w:name="_Toc174703683"/>
      <w:r w:rsidRPr="009C5CDB">
        <w:t>OBJETIVO</w:t>
      </w:r>
      <w:bookmarkEnd w:id="18"/>
      <w:bookmarkEnd w:id="19"/>
    </w:p>
    <w:p w14:paraId="792AF583" w14:textId="16AE7918" w:rsidR="007932B6" w:rsidRPr="004E59D4" w:rsidRDefault="00305DAC" w:rsidP="004E59D4">
      <w:pPr>
        <w:rPr>
          <w:rFonts w:ascii="Tahoma" w:hAnsi="Tahoma" w:cs="Tahoma"/>
          <w:b/>
          <w:bCs/>
          <w:sz w:val="22"/>
          <w:szCs w:val="22"/>
        </w:rPr>
      </w:pPr>
      <w:r w:rsidRPr="00BA4341">
        <w:rPr>
          <w:rFonts w:ascii="Tahoma" w:hAnsi="Tahoma" w:cs="Tahoma"/>
          <w:sz w:val="22"/>
          <w:szCs w:val="22"/>
        </w:rPr>
        <w:t>Proporcionar los resultados de la</w:t>
      </w:r>
      <w:r w:rsidR="45BB9DB7" w:rsidRPr="00BA4341">
        <w:rPr>
          <w:rFonts w:ascii="Tahoma" w:hAnsi="Tahoma" w:cs="Tahoma"/>
          <w:sz w:val="22"/>
          <w:szCs w:val="22"/>
        </w:rPr>
        <w:t xml:space="preserve">s pruebas </w:t>
      </w:r>
      <w:r w:rsidRPr="00BA4341">
        <w:rPr>
          <w:rFonts w:ascii="Tahoma" w:hAnsi="Tahoma" w:cs="Tahoma"/>
          <w:sz w:val="22"/>
          <w:szCs w:val="22"/>
        </w:rPr>
        <w:t xml:space="preserve">a fondo de los posibles </w:t>
      </w:r>
      <w:r w:rsidR="7B43B6E7" w:rsidRPr="00BA4341">
        <w:rPr>
          <w:rFonts w:ascii="Tahoma" w:hAnsi="Tahoma" w:cs="Tahoma"/>
          <w:sz w:val="22"/>
          <w:szCs w:val="22"/>
        </w:rPr>
        <w:t xml:space="preserve">riesgos considerando el nivel de </w:t>
      </w:r>
      <w:r w:rsidRPr="00BA4341">
        <w:rPr>
          <w:rFonts w:ascii="Tahoma" w:hAnsi="Tahoma" w:cs="Tahoma"/>
          <w:sz w:val="22"/>
          <w:szCs w:val="22"/>
        </w:rPr>
        <w:t>impactos y amenazas a l</w:t>
      </w:r>
      <w:r w:rsidR="0BD47B40" w:rsidRPr="00BA4341">
        <w:rPr>
          <w:rFonts w:ascii="Tahoma" w:hAnsi="Tahoma" w:cs="Tahoma"/>
          <w:sz w:val="22"/>
          <w:szCs w:val="22"/>
        </w:rPr>
        <w:t>o</w:t>
      </w:r>
      <w:r w:rsidRPr="00BA4341">
        <w:rPr>
          <w:rFonts w:ascii="Tahoma" w:hAnsi="Tahoma" w:cs="Tahoma"/>
          <w:sz w:val="22"/>
          <w:szCs w:val="22"/>
        </w:rPr>
        <w:t>s cuales podría</w:t>
      </w:r>
      <w:r w:rsidR="5530C702" w:rsidRPr="00BA4341">
        <w:rPr>
          <w:rFonts w:ascii="Tahoma" w:hAnsi="Tahoma" w:cs="Tahoma"/>
          <w:sz w:val="22"/>
          <w:szCs w:val="22"/>
        </w:rPr>
        <w:t>n</w:t>
      </w:r>
      <w:r w:rsidRPr="00BA4341">
        <w:rPr>
          <w:rFonts w:ascii="Tahoma" w:hAnsi="Tahoma" w:cs="Tahoma"/>
          <w:sz w:val="22"/>
          <w:szCs w:val="22"/>
        </w:rPr>
        <w:t xml:space="preserve"> estar expuesto</w:t>
      </w:r>
      <w:r w:rsidR="31CD03FE" w:rsidRPr="00BA4341">
        <w:rPr>
          <w:rFonts w:ascii="Tahoma" w:hAnsi="Tahoma" w:cs="Tahoma"/>
          <w:sz w:val="22"/>
          <w:szCs w:val="22"/>
        </w:rPr>
        <w:t>s</w:t>
      </w:r>
      <w:r w:rsidRPr="00BA4341">
        <w:rPr>
          <w:rFonts w:ascii="Tahoma" w:hAnsi="Tahoma" w:cs="Tahoma"/>
          <w:sz w:val="22"/>
          <w:szCs w:val="22"/>
        </w:rPr>
        <w:t xml:space="preserve"> </w:t>
      </w:r>
      <w:r w:rsidR="22D4DC77" w:rsidRPr="00BA4341">
        <w:rPr>
          <w:rFonts w:ascii="Tahoma" w:hAnsi="Tahoma" w:cs="Tahoma"/>
          <w:sz w:val="22"/>
          <w:szCs w:val="22"/>
        </w:rPr>
        <w:t>los aplicativos</w:t>
      </w:r>
      <w:r w:rsidR="0DF347F2" w:rsidRPr="00BA4341">
        <w:rPr>
          <w:rFonts w:ascii="Tahoma" w:hAnsi="Tahoma" w:cs="Tahoma"/>
          <w:sz w:val="22"/>
          <w:szCs w:val="22"/>
        </w:rPr>
        <w:t xml:space="preserve"> </w:t>
      </w:r>
      <w:r w:rsidR="1CE43F1B" w:rsidRPr="00BA4341">
        <w:rPr>
          <w:rFonts w:ascii="Tahoma" w:hAnsi="Tahoma" w:cs="Tahoma"/>
          <w:sz w:val="22"/>
          <w:szCs w:val="22"/>
        </w:rPr>
        <w:t>y la</w:t>
      </w:r>
      <w:r w:rsidR="22D4DC77" w:rsidRPr="00BA4341">
        <w:rPr>
          <w:rFonts w:ascii="Tahoma" w:hAnsi="Tahoma" w:cs="Tahoma"/>
          <w:sz w:val="22"/>
          <w:szCs w:val="22"/>
        </w:rPr>
        <w:t xml:space="preserve"> infraestructura </w:t>
      </w:r>
      <w:r w:rsidR="19B81076" w:rsidRPr="00BA4341">
        <w:rPr>
          <w:rFonts w:ascii="Tahoma" w:hAnsi="Tahoma" w:cs="Tahoma"/>
          <w:sz w:val="22"/>
          <w:szCs w:val="22"/>
        </w:rPr>
        <w:t>tecnológica</w:t>
      </w:r>
      <w:r w:rsidRPr="00BA4341">
        <w:rPr>
          <w:rFonts w:ascii="Tahoma" w:hAnsi="Tahoma" w:cs="Tahoma"/>
          <w:sz w:val="22"/>
          <w:szCs w:val="22"/>
        </w:rPr>
        <w:t>, así como las acciones recomendadas para la mitigación de</w:t>
      </w:r>
      <w:r w:rsidR="545024A9" w:rsidRPr="00BA4341">
        <w:rPr>
          <w:rFonts w:ascii="Tahoma" w:hAnsi="Tahoma" w:cs="Tahoma"/>
          <w:sz w:val="22"/>
          <w:szCs w:val="22"/>
        </w:rPr>
        <w:t xml:space="preserve"> </w:t>
      </w:r>
      <w:r w:rsidRPr="00BA4341">
        <w:rPr>
          <w:rFonts w:ascii="Tahoma" w:hAnsi="Tahoma" w:cs="Tahoma"/>
          <w:sz w:val="22"/>
          <w:szCs w:val="22"/>
        </w:rPr>
        <w:t>l</w:t>
      </w:r>
      <w:r w:rsidR="545024A9" w:rsidRPr="00BA4341">
        <w:rPr>
          <w:rFonts w:ascii="Tahoma" w:hAnsi="Tahoma" w:cs="Tahoma"/>
          <w:sz w:val="22"/>
          <w:szCs w:val="22"/>
        </w:rPr>
        <w:t>os</w:t>
      </w:r>
      <w:r w:rsidRPr="00BA4341">
        <w:rPr>
          <w:rFonts w:ascii="Tahoma" w:hAnsi="Tahoma" w:cs="Tahoma"/>
          <w:sz w:val="22"/>
          <w:szCs w:val="22"/>
        </w:rPr>
        <w:t xml:space="preserve"> riesgo</w:t>
      </w:r>
      <w:r w:rsidR="4EFFF250" w:rsidRPr="00BA4341">
        <w:rPr>
          <w:rFonts w:ascii="Tahoma" w:hAnsi="Tahoma" w:cs="Tahoma"/>
          <w:sz w:val="22"/>
          <w:szCs w:val="22"/>
        </w:rPr>
        <w:t>s identificados</w:t>
      </w:r>
      <w:r w:rsidRPr="00BA4341">
        <w:rPr>
          <w:rFonts w:ascii="Tahoma" w:hAnsi="Tahoma" w:cs="Tahoma"/>
          <w:sz w:val="22"/>
          <w:szCs w:val="22"/>
        </w:rPr>
        <w:t xml:space="preserve">. Así mismo, en este documento se encontrará la descripción e interpretación de los resultados de las pruebas de vulnerabilidades realizadas al </w:t>
      </w:r>
      <w:r w:rsidR="00562965">
        <w:rPr>
          <w:rFonts w:ascii="Tahoma" w:hAnsi="Tahoma" w:cs="Tahoma"/>
          <w:sz w:val="22"/>
          <w:szCs w:val="22"/>
        </w:rPr>
        <w:t>sistema</w:t>
      </w:r>
      <w:r w:rsidR="00562965" w:rsidRPr="00FC3778">
        <w:rPr>
          <w:rFonts w:ascii="Tahoma" w:hAnsi="Tahoma" w:cs="Tahoma"/>
          <w:sz w:val="22"/>
          <w:szCs w:val="22"/>
        </w:rPr>
        <w:t xml:space="preserve"> </w:t>
      </w:r>
      <w:r w:rsidR="00403DBF" w:rsidRPr="00C27620">
        <w:rPr>
          <w:rFonts w:ascii="Tahoma" w:hAnsi="Tahoma" w:cs="Tahoma"/>
          <w:sz w:val="22"/>
          <w:szCs w:val="22"/>
        </w:rPr>
        <w:t>«</w:t>
      </w:r>
      <w:r w:rsidR="00403DBF">
        <w:rPr>
          <w:rFonts w:ascii="Tahoma" w:hAnsi="Tahoma" w:cs="Tahoma"/>
          <w:b/>
          <w:bCs/>
          <w:sz w:val="22"/>
          <w:szCs w:val="22"/>
        </w:rPr>
        <w:t>Aplicación</w:t>
      </w:r>
      <w:r w:rsidR="00403DBF" w:rsidRPr="00B3415F">
        <w:rPr>
          <w:rFonts w:ascii="Tahoma" w:hAnsi="Tahoma" w:cs="Tahoma"/>
          <w:b/>
          <w:bCs/>
          <w:sz w:val="22"/>
          <w:szCs w:val="22"/>
        </w:rPr>
        <w:t>»</w:t>
      </w:r>
      <w:r w:rsidR="00B35E37" w:rsidRPr="00BA4341">
        <w:rPr>
          <w:rFonts w:ascii="Tahoma" w:hAnsi="Tahoma" w:cs="Tahoma"/>
          <w:sz w:val="22"/>
          <w:szCs w:val="22"/>
        </w:rPr>
        <w:t>.</w:t>
      </w:r>
    </w:p>
    <w:p w14:paraId="44E03660" w14:textId="18B2B71F" w:rsidR="36DFFF6B" w:rsidRPr="003867F2" w:rsidRDefault="40D4C941" w:rsidP="00A15B1D">
      <w:pPr>
        <w:pStyle w:val="Titulos"/>
      </w:pPr>
      <w:bookmarkStart w:id="20" w:name="_Toc146873899"/>
      <w:bookmarkStart w:id="21" w:name="_Toc174703684"/>
      <w:r w:rsidRPr="009C5CDB">
        <w:t>ALCANCE</w:t>
      </w:r>
      <w:bookmarkEnd w:id="20"/>
      <w:bookmarkEnd w:id="21"/>
    </w:p>
    <w:p w14:paraId="724D9A14" w14:textId="40A7C03B" w:rsidR="00305DAC" w:rsidRPr="00BA4341" w:rsidRDefault="00305DAC" w:rsidP="00E54B0A">
      <w:pPr>
        <w:rPr>
          <w:rFonts w:ascii="Tahoma" w:hAnsi="Tahoma" w:cs="Tahoma"/>
          <w:b/>
          <w:bCs/>
          <w:sz w:val="22"/>
          <w:szCs w:val="22"/>
        </w:rPr>
      </w:pPr>
      <w:r w:rsidRPr="00BA4341">
        <w:rPr>
          <w:rFonts w:ascii="Tahoma" w:hAnsi="Tahoma" w:cs="Tahoma"/>
          <w:sz w:val="22"/>
          <w:szCs w:val="22"/>
        </w:rPr>
        <w:t xml:space="preserve">Los siguientes indicadores corresponden a las pruebas de vulnerabilidades ejecutadas en los siguientes días: </w:t>
      </w:r>
      <w:r w:rsidR="00D65ADB">
        <w:rPr>
          <w:rFonts w:ascii="Tahoma" w:hAnsi="Tahoma" w:cs="Tahoma"/>
          <w:b/>
          <w:bCs/>
          <w:sz w:val="22"/>
          <w:szCs w:val="22"/>
        </w:rPr>
        <w:t>3</w:t>
      </w:r>
    </w:p>
    <w:p w14:paraId="17F58A91" w14:textId="77777777" w:rsidR="00305DAC" w:rsidRPr="00BA4341" w:rsidRDefault="00305DAC" w:rsidP="00305DAC">
      <w:pPr>
        <w:rPr>
          <w:rFonts w:ascii="Tahoma" w:hAnsi="Tahoma" w:cs="Tahoma"/>
          <w:b/>
          <w:bCs/>
          <w:sz w:val="22"/>
          <w:szCs w:val="22"/>
        </w:rPr>
      </w:pPr>
    </w:p>
    <w:p w14:paraId="261CD752" w14:textId="41D18BE1" w:rsidR="00305DAC" w:rsidRPr="00BA4341" w:rsidRDefault="00305DAC" w:rsidP="00305DAC">
      <w:pPr>
        <w:rPr>
          <w:rFonts w:ascii="Tahoma" w:hAnsi="Tahoma" w:cs="Tahoma"/>
          <w:sz w:val="22"/>
          <w:szCs w:val="22"/>
        </w:rPr>
      </w:pPr>
      <w:r w:rsidRPr="00BA4341">
        <w:rPr>
          <w:rFonts w:ascii="Tahoma" w:hAnsi="Tahoma" w:cs="Tahoma"/>
          <w:sz w:val="22"/>
          <w:szCs w:val="22"/>
        </w:rPr>
        <w:t>Las pruebas fueron de tipo:</w:t>
      </w:r>
    </w:p>
    <w:tbl>
      <w:tblPr>
        <w:tblStyle w:val="Tablaconcuadrculaclara"/>
        <w:tblpPr w:leftFromText="141" w:rightFromText="141" w:vertAnchor="text" w:horzAnchor="margin" w:tblpXSpec="center" w:tblpY="180"/>
        <w:tblW w:w="5800" w:type="dxa"/>
        <w:tblLook w:val="04A0" w:firstRow="1" w:lastRow="0" w:firstColumn="1" w:lastColumn="0" w:noHBand="0" w:noVBand="1"/>
      </w:tblPr>
      <w:tblGrid>
        <w:gridCol w:w="4360"/>
        <w:gridCol w:w="1440"/>
      </w:tblGrid>
      <w:tr w:rsidR="00F71AC0" w:rsidRPr="00FC3778" w14:paraId="486D679A" w14:textId="77777777" w:rsidTr="005C35CA">
        <w:trPr>
          <w:trHeight w:val="300"/>
        </w:trPr>
        <w:tc>
          <w:tcPr>
            <w:tcW w:w="4360" w:type="dxa"/>
            <w:shd w:val="clear" w:color="auto" w:fill="D0CECE" w:themeFill="background2" w:themeFillShade="E6"/>
            <w:hideMark/>
          </w:tcPr>
          <w:p w14:paraId="6E0ECE81" w14:textId="77777777" w:rsidR="00F71AC0" w:rsidRPr="00FC3778" w:rsidRDefault="00F71AC0" w:rsidP="005C35CA">
            <w:pPr>
              <w:suppressAutoHyphens w:val="0"/>
              <w:jc w:val="center"/>
              <w:rPr>
                <w:rFonts w:ascii="Tahoma" w:hAnsi="Tahoma" w:cs="Tahoma"/>
                <w:b/>
                <w:bCs/>
                <w:sz w:val="22"/>
                <w:szCs w:val="22"/>
              </w:rPr>
            </w:pPr>
            <w:r w:rsidRPr="00FC3778">
              <w:rPr>
                <w:rFonts w:ascii="Tahoma" w:hAnsi="Tahoma" w:cs="Tahoma"/>
                <w:b/>
                <w:bCs/>
                <w:sz w:val="22"/>
                <w:szCs w:val="22"/>
              </w:rPr>
              <w:t>Tipo de Actividad</w:t>
            </w:r>
          </w:p>
        </w:tc>
        <w:tc>
          <w:tcPr>
            <w:tcW w:w="1440" w:type="dxa"/>
            <w:shd w:val="clear" w:color="auto" w:fill="D0CECE" w:themeFill="background2" w:themeFillShade="E6"/>
            <w:hideMark/>
          </w:tcPr>
          <w:p w14:paraId="49151257" w14:textId="77777777" w:rsidR="00F71AC0" w:rsidRPr="00FC3778" w:rsidRDefault="00F71AC0" w:rsidP="005C35CA">
            <w:pPr>
              <w:suppressAutoHyphens w:val="0"/>
              <w:jc w:val="center"/>
              <w:rPr>
                <w:rFonts w:ascii="Tahoma" w:hAnsi="Tahoma" w:cs="Tahoma"/>
                <w:b/>
                <w:bCs/>
                <w:sz w:val="22"/>
                <w:szCs w:val="22"/>
              </w:rPr>
            </w:pPr>
            <w:r w:rsidRPr="00FC3778">
              <w:rPr>
                <w:rFonts w:ascii="Tahoma" w:hAnsi="Tahoma" w:cs="Tahoma"/>
                <w:b/>
                <w:bCs/>
                <w:sz w:val="22"/>
                <w:szCs w:val="22"/>
              </w:rPr>
              <w:t>Selección</w:t>
            </w:r>
          </w:p>
        </w:tc>
      </w:tr>
      <w:tr w:rsidR="00F71AC0" w:rsidRPr="00FC3778" w14:paraId="4986FF03" w14:textId="77777777" w:rsidTr="005C35CA">
        <w:trPr>
          <w:trHeight w:val="300"/>
        </w:trPr>
        <w:tc>
          <w:tcPr>
            <w:tcW w:w="4360" w:type="dxa"/>
            <w:hideMark/>
          </w:tcPr>
          <w:p w14:paraId="282C4A2D" w14:textId="77777777" w:rsidR="00F71AC0" w:rsidRPr="00FC3778" w:rsidRDefault="00F71AC0" w:rsidP="005C35CA">
            <w:pPr>
              <w:suppressAutoHyphens w:val="0"/>
              <w:jc w:val="left"/>
              <w:rPr>
                <w:rFonts w:ascii="Tahoma" w:hAnsi="Tahoma" w:cs="Tahoma"/>
                <w:sz w:val="22"/>
                <w:szCs w:val="22"/>
              </w:rPr>
            </w:pPr>
            <w:r w:rsidRPr="00FC3778">
              <w:rPr>
                <w:rFonts w:ascii="Tahoma" w:hAnsi="Tahoma" w:cs="Tahoma"/>
                <w:sz w:val="22"/>
                <w:szCs w:val="22"/>
              </w:rPr>
              <w:t>Análisis de vulnerabilidades a servidor</w:t>
            </w:r>
          </w:p>
        </w:tc>
        <w:tc>
          <w:tcPr>
            <w:tcW w:w="1440" w:type="dxa"/>
            <w:hideMark/>
          </w:tcPr>
          <w:p w14:paraId="462661E9" w14:textId="137FB897" w:rsidR="00F71AC0" w:rsidRPr="00101C5B" w:rsidRDefault="00F71AC0" w:rsidP="00101C5B">
            <w:pPr>
              <w:suppressAutoHyphens w:val="0"/>
              <w:jc w:val="center"/>
              <w:rPr>
                <w:rFonts w:ascii="Tahoma" w:hAnsi="Tahoma" w:cs="Tahoma"/>
                <w:b/>
                <w:bCs/>
                <w:sz w:val="22"/>
                <w:szCs w:val="22"/>
              </w:rPr>
            </w:pPr>
          </w:p>
        </w:tc>
      </w:tr>
      <w:tr w:rsidR="00F71AC0" w:rsidRPr="00FC3778" w14:paraId="5B56CC54" w14:textId="77777777" w:rsidTr="005C35CA">
        <w:trPr>
          <w:trHeight w:val="300"/>
        </w:trPr>
        <w:tc>
          <w:tcPr>
            <w:tcW w:w="4360" w:type="dxa"/>
            <w:hideMark/>
          </w:tcPr>
          <w:p w14:paraId="5AF1E7FC" w14:textId="77777777" w:rsidR="00F71AC0" w:rsidRPr="00FC3778" w:rsidRDefault="00F71AC0" w:rsidP="005C35CA">
            <w:pPr>
              <w:suppressAutoHyphens w:val="0"/>
              <w:jc w:val="left"/>
              <w:rPr>
                <w:rFonts w:ascii="Tahoma" w:hAnsi="Tahoma" w:cs="Tahoma"/>
                <w:sz w:val="22"/>
                <w:szCs w:val="22"/>
              </w:rPr>
            </w:pPr>
            <w:r w:rsidRPr="00FC3778">
              <w:rPr>
                <w:rFonts w:ascii="Tahoma" w:hAnsi="Tahoma" w:cs="Tahoma"/>
                <w:sz w:val="22"/>
                <w:szCs w:val="22"/>
              </w:rPr>
              <w:t>Análisis de vulnerabilidades WEB</w:t>
            </w:r>
          </w:p>
        </w:tc>
        <w:tc>
          <w:tcPr>
            <w:tcW w:w="1440" w:type="dxa"/>
            <w:hideMark/>
          </w:tcPr>
          <w:p w14:paraId="0D5D9CD8" w14:textId="6102684D" w:rsidR="00F71AC0" w:rsidRPr="00101C5B" w:rsidRDefault="00101C5B" w:rsidP="00101C5B">
            <w:pPr>
              <w:suppressAutoHyphens w:val="0"/>
              <w:jc w:val="center"/>
              <w:rPr>
                <w:rFonts w:ascii="Tahoma" w:hAnsi="Tahoma" w:cs="Tahoma"/>
                <w:b/>
                <w:bCs/>
                <w:sz w:val="22"/>
                <w:szCs w:val="22"/>
              </w:rPr>
            </w:pPr>
            <w:r>
              <w:rPr>
                <w:rFonts w:ascii="Tahoma" w:hAnsi="Tahoma" w:cs="Tahoma"/>
                <w:b/>
                <w:bCs/>
                <w:sz w:val="22"/>
                <w:szCs w:val="22"/>
              </w:rPr>
              <w:t>X</w:t>
            </w:r>
          </w:p>
        </w:tc>
      </w:tr>
      <w:tr w:rsidR="00F71AC0" w:rsidRPr="00FC3778" w14:paraId="42F62842" w14:textId="77777777" w:rsidTr="005C35CA">
        <w:trPr>
          <w:trHeight w:val="290"/>
        </w:trPr>
        <w:tc>
          <w:tcPr>
            <w:tcW w:w="4360" w:type="dxa"/>
            <w:hideMark/>
          </w:tcPr>
          <w:p w14:paraId="2BE9A5C2" w14:textId="77777777" w:rsidR="00F71AC0" w:rsidRPr="00FC3778" w:rsidRDefault="00F71AC0" w:rsidP="005C35CA">
            <w:pPr>
              <w:suppressAutoHyphens w:val="0"/>
              <w:jc w:val="left"/>
              <w:rPr>
                <w:rFonts w:ascii="Tahoma" w:hAnsi="Tahoma" w:cs="Tahoma"/>
                <w:sz w:val="22"/>
                <w:szCs w:val="22"/>
              </w:rPr>
            </w:pPr>
            <w:r w:rsidRPr="00FC3778">
              <w:rPr>
                <w:rFonts w:ascii="Tahoma" w:hAnsi="Tahoma" w:cs="Tahoma"/>
                <w:sz w:val="22"/>
                <w:szCs w:val="22"/>
              </w:rPr>
              <w:t>Análisis de vulnerabilidades a código</w:t>
            </w:r>
          </w:p>
        </w:tc>
        <w:tc>
          <w:tcPr>
            <w:tcW w:w="1440" w:type="dxa"/>
            <w:hideMark/>
          </w:tcPr>
          <w:p w14:paraId="3D88C4E4" w14:textId="165B4881" w:rsidR="00F71AC0" w:rsidRPr="00101C5B" w:rsidRDefault="00F71AC0" w:rsidP="00101C5B">
            <w:pPr>
              <w:keepNext/>
              <w:suppressAutoHyphens w:val="0"/>
              <w:jc w:val="center"/>
              <w:rPr>
                <w:rFonts w:ascii="Tahoma" w:hAnsi="Tahoma" w:cs="Tahoma"/>
                <w:b/>
                <w:bCs/>
                <w:sz w:val="22"/>
                <w:szCs w:val="22"/>
              </w:rPr>
            </w:pPr>
          </w:p>
        </w:tc>
      </w:tr>
    </w:tbl>
    <w:p w14:paraId="7873461D" w14:textId="77777777" w:rsidR="00F71AC0" w:rsidRPr="00FC3778" w:rsidRDefault="00F71AC0" w:rsidP="00F71AC0">
      <w:pPr>
        <w:rPr>
          <w:rFonts w:ascii="Tahoma" w:hAnsi="Tahoma" w:cs="Tahoma"/>
          <w:sz w:val="22"/>
          <w:szCs w:val="22"/>
        </w:rPr>
      </w:pPr>
    </w:p>
    <w:p w14:paraId="7955B414" w14:textId="77777777" w:rsidR="00F71AC0" w:rsidRPr="00FC3778" w:rsidRDefault="00F71AC0" w:rsidP="00F71AC0">
      <w:pPr>
        <w:rPr>
          <w:rFonts w:ascii="Tahoma" w:hAnsi="Tahoma" w:cs="Tahoma"/>
          <w:sz w:val="22"/>
          <w:szCs w:val="22"/>
        </w:rPr>
      </w:pPr>
    </w:p>
    <w:p w14:paraId="67EA52AF" w14:textId="77777777" w:rsidR="00F71AC0" w:rsidRPr="00FC3778" w:rsidRDefault="00F71AC0" w:rsidP="00F71AC0">
      <w:pPr>
        <w:rPr>
          <w:rFonts w:ascii="Tahoma" w:hAnsi="Tahoma" w:cs="Tahoma"/>
          <w:sz w:val="22"/>
          <w:szCs w:val="22"/>
        </w:rPr>
      </w:pPr>
    </w:p>
    <w:p w14:paraId="2372E150" w14:textId="77777777" w:rsidR="00F71AC0" w:rsidRPr="00FC3778" w:rsidRDefault="00F71AC0" w:rsidP="00F71AC0">
      <w:pPr>
        <w:rPr>
          <w:rFonts w:ascii="Tahoma" w:hAnsi="Tahoma" w:cs="Tahoma"/>
          <w:sz w:val="22"/>
          <w:szCs w:val="22"/>
        </w:rPr>
      </w:pPr>
    </w:p>
    <w:p w14:paraId="093A7675" w14:textId="77777777" w:rsidR="00F71AC0" w:rsidRPr="00FC3778" w:rsidRDefault="00F71AC0" w:rsidP="00F71AC0">
      <w:pPr>
        <w:rPr>
          <w:rFonts w:ascii="Tahoma" w:hAnsi="Tahoma" w:cs="Tahoma"/>
          <w:sz w:val="22"/>
          <w:szCs w:val="22"/>
        </w:rPr>
      </w:pPr>
    </w:p>
    <w:p w14:paraId="22DF296B" w14:textId="77777777" w:rsidR="00F71AC0" w:rsidRDefault="00F71AC0" w:rsidP="00F71AC0">
      <w:pPr>
        <w:pStyle w:val="Descripcin"/>
        <w:spacing w:before="0" w:after="0"/>
        <w:jc w:val="center"/>
        <w:rPr>
          <w:rFonts w:ascii="Tahoma" w:hAnsi="Tahoma" w:cs="Tahoma"/>
          <w:sz w:val="22"/>
          <w:szCs w:val="22"/>
        </w:rPr>
      </w:pPr>
    </w:p>
    <w:p w14:paraId="0B72C65E" w14:textId="2D9967A8" w:rsidR="00891F7E" w:rsidRDefault="00F71AC0" w:rsidP="00F71AC0">
      <w:pPr>
        <w:pStyle w:val="Descripcin"/>
        <w:spacing w:before="0" w:after="0"/>
        <w:jc w:val="center"/>
        <w:rPr>
          <w:rFonts w:ascii="Tahoma" w:hAnsi="Tahoma" w:cs="Tahoma"/>
          <w:sz w:val="22"/>
          <w:szCs w:val="22"/>
        </w:rPr>
      </w:pPr>
      <w:r w:rsidRPr="00D54A1B">
        <w:rPr>
          <w:rFonts w:ascii="Tahoma" w:hAnsi="Tahoma" w:cs="Tahoma"/>
          <w:b/>
          <w:bCs/>
          <w:sz w:val="22"/>
          <w:szCs w:val="22"/>
        </w:rPr>
        <w:t xml:space="preserve">Tabla </w:t>
      </w:r>
      <w:r w:rsidRPr="00D54A1B">
        <w:rPr>
          <w:rFonts w:ascii="Tahoma" w:hAnsi="Tahoma" w:cs="Tahoma"/>
          <w:b/>
          <w:bCs/>
          <w:sz w:val="22"/>
          <w:szCs w:val="22"/>
        </w:rPr>
        <w:fldChar w:fldCharType="begin"/>
      </w:r>
      <w:r w:rsidRPr="00D54A1B">
        <w:rPr>
          <w:rFonts w:ascii="Tahoma" w:hAnsi="Tahoma" w:cs="Tahoma"/>
          <w:b/>
          <w:bCs/>
          <w:sz w:val="22"/>
          <w:szCs w:val="22"/>
        </w:rPr>
        <w:instrText xml:space="preserve"> SEQ Tabla \* ARABIC </w:instrText>
      </w:r>
      <w:r w:rsidRPr="00D54A1B">
        <w:rPr>
          <w:rFonts w:ascii="Tahoma" w:hAnsi="Tahoma" w:cs="Tahoma"/>
          <w:b/>
          <w:bCs/>
          <w:sz w:val="22"/>
          <w:szCs w:val="22"/>
        </w:rPr>
        <w:fldChar w:fldCharType="separate"/>
      </w:r>
      <w:r w:rsidRPr="00D54A1B">
        <w:rPr>
          <w:rFonts w:ascii="Tahoma" w:hAnsi="Tahoma" w:cs="Tahoma"/>
          <w:b/>
          <w:bCs/>
          <w:noProof/>
          <w:sz w:val="22"/>
          <w:szCs w:val="22"/>
        </w:rPr>
        <w:t>1</w:t>
      </w:r>
      <w:r w:rsidRPr="00D54A1B">
        <w:rPr>
          <w:rFonts w:ascii="Tahoma" w:hAnsi="Tahoma" w:cs="Tahoma"/>
          <w:b/>
          <w:bCs/>
          <w:sz w:val="22"/>
          <w:szCs w:val="22"/>
        </w:rPr>
        <w:fldChar w:fldCharType="end"/>
      </w:r>
      <w:r w:rsidRPr="00FC3778">
        <w:rPr>
          <w:rFonts w:ascii="Tahoma" w:hAnsi="Tahoma" w:cs="Tahoma"/>
          <w:sz w:val="22"/>
          <w:szCs w:val="22"/>
        </w:rPr>
        <w:t xml:space="preserve"> Selección de servicio</w:t>
      </w:r>
    </w:p>
    <w:p w14:paraId="0C059FAB" w14:textId="7E24DC8F" w:rsidR="00403DBF" w:rsidRPr="00C4076F" w:rsidRDefault="00403DBF" w:rsidP="00403DBF">
      <w:pPr>
        <w:spacing w:before="240" w:after="160" w:line="259" w:lineRule="auto"/>
        <w:jc w:val="left"/>
        <w:rPr>
          <w:rFonts w:ascii="Tahoma" w:hAnsi="Tahoma" w:cs="Tahoma"/>
          <w:sz w:val="22"/>
          <w:szCs w:val="22"/>
        </w:rPr>
      </w:pPr>
      <w:bookmarkStart w:id="22" w:name="_Toc146873900"/>
      <w:r w:rsidRPr="00FC3778">
        <w:rPr>
          <w:rFonts w:ascii="Tahoma" w:hAnsi="Tahoma" w:cs="Tahoma"/>
          <w:sz w:val="22"/>
          <w:szCs w:val="22"/>
        </w:rPr>
        <w:t>Ejecutadas a la aplicación</w:t>
      </w:r>
      <w:r w:rsidRPr="00E03297">
        <w:rPr>
          <w:rFonts w:ascii="Tahoma" w:hAnsi="Tahoma" w:cs="Tahoma"/>
          <w:sz w:val="22"/>
          <w:szCs w:val="22"/>
        </w:rPr>
        <w:t xml:space="preserve"> </w:t>
      </w:r>
      <w:r w:rsidRPr="00C27620">
        <w:rPr>
          <w:rFonts w:ascii="Tahoma" w:hAnsi="Tahoma" w:cs="Tahoma"/>
          <w:sz w:val="22"/>
          <w:szCs w:val="22"/>
        </w:rPr>
        <w:t>«</w:t>
      </w:r>
      <w:r>
        <w:rPr>
          <w:rFonts w:ascii="Tahoma" w:hAnsi="Tahoma" w:cs="Tahoma"/>
          <w:b/>
          <w:bCs/>
          <w:sz w:val="22"/>
          <w:szCs w:val="22"/>
        </w:rPr>
        <w:t>Aplicación</w:t>
      </w:r>
      <w:r w:rsidRPr="00B3415F">
        <w:rPr>
          <w:rFonts w:ascii="Tahoma" w:hAnsi="Tahoma" w:cs="Tahoma"/>
          <w:b/>
          <w:bCs/>
          <w:sz w:val="22"/>
          <w:szCs w:val="22"/>
        </w:rPr>
        <w:t>»</w:t>
      </w:r>
      <w:r w:rsidRPr="00FC3778">
        <w:rPr>
          <w:rFonts w:ascii="Tahoma" w:hAnsi="Tahoma" w:cs="Tahoma"/>
          <w:sz w:val="22"/>
          <w:szCs w:val="22"/>
        </w:rPr>
        <w:t xml:space="preserve"> con dirección IP</w:t>
      </w:r>
      <w:r>
        <w:rPr>
          <w:rFonts w:ascii="Tahoma" w:hAnsi="Tahoma" w:cs="Tahoma"/>
          <w:sz w:val="22"/>
          <w:szCs w:val="22"/>
        </w:rPr>
        <w:t xml:space="preserve"> </w:t>
      </w:r>
      <w:r w:rsidRPr="00C27620">
        <w:rPr>
          <w:rFonts w:ascii="Tahoma" w:hAnsi="Tahoma" w:cs="Tahoma"/>
          <w:sz w:val="22"/>
          <w:szCs w:val="22"/>
        </w:rPr>
        <w:t>«</w:t>
      </w:r>
      <w:r>
        <w:rPr>
          <w:rFonts w:ascii="Tahoma" w:hAnsi="Tahoma" w:cs="Tahoma"/>
          <w:b/>
          <w:bCs/>
          <w:sz w:val="22"/>
          <w:szCs w:val="22"/>
        </w:rPr>
        <w:t xml:space="preserve">IP de </w:t>
      </w:r>
      <w:r w:rsidRPr="00542216">
        <w:rPr>
          <w:rFonts w:ascii="Tahoma" w:hAnsi="Tahoma" w:cs="Tahoma"/>
          <w:b/>
          <w:bCs/>
          <w:sz w:val="22"/>
          <w:szCs w:val="22"/>
        </w:rPr>
        <w:t>Aplicación</w:t>
      </w:r>
      <w:r w:rsidRPr="00B3415F">
        <w:rPr>
          <w:rFonts w:ascii="Tahoma" w:hAnsi="Tahoma" w:cs="Tahoma"/>
          <w:b/>
          <w:bCs/>
          <w:sz w:val="22"/>
          <w:szCs w:val="22"/>
        </w:rPr>
        <w:t>»</w:t>
      </w:r>
      <w:r>
        <w:rPr>
          <w:rFonts w:ascii="Tahoma" w:hAnsi="Tahoma" w:cs="Tahoma"/>
          <w:b/>
          <w:bCs/>
          <w:sz w:val="22"/>
          <w:szCs w:val="22"/>
        </w:rPr>
        <w:t xml:space="preserve"> </w:t>
      </w:r>
      <w:r w:rsidRPr="00FC3778">
        <w:rPr>
          <w:rFonts w:ascii="Tahoma" w:hAnsi="Tahoma" w:cs="Tahoma"/>
          <w:sz w:val="22"/>
          <w:szCs w:val="22"/>
        </w:rPr>
        <w:t xml:space="preserve">y al aplicativo con la dirección </w:t>
      </w:r>
      <w:r w:rsidRPr="00C27620">
        <w:rPr>
          <w:rFonts w:ascii="Tahoma" w:hAnsi="Tahoma" w:cs="Tahoma"/>
          <w:sz w:val="22"/>
          <w:szCs w:val="22"/>
        </w:rPr>
        <w:t>«</w:t>
      </w:r>
      <w:r>
        <w:rPr>
          <w:rFonts w:ascii="Tahoma" w:hAnsi="Tahoma" w:cs="Tahoma"/>
          <w:b/>
          <w:bCs/>
          <w:sz w:val="22"/>
          <w:szCs w:val="22"/>
        </w:rPr>
        <w:t xml:space="preserve">URL de </w:t>
      </w:r>
      <w:r w:rsidRPr="00542216">
        <w:rPr>
          <w:rFonts w:ascii="Tahoma" w:hAnsi="Tahoma" w:cs="Tahoma"/>
          <w:b/>
          <w:bCs/>
          <w:sz w:val="22"/>
          <w:szCs w:val="22"/>
        </w:rPr>
        <w:t>Aplicación</w:t>
      </w:r>
      <w:r w:rsidRPr="00B3415F">
        <w:rPr>
          <w:rFonts w:ascii="Tahoma" w:hAnsi="Tahoma" w:cs="Tahoma"/>
          <w:b/>
          <w:bCs/>
          <w:sz w:val="22"/>
          <w:szCs w:val="22"/>
        </w:rPr>
        <w:t>»</w:t>
      </w:r>
      <w:r>
        <w:rPr>
          <w:rFonts w:ascii="Tahoma" w:hAnsi="Tahoma" w:cs="Tahoma"/>
          <w:b/>
          <w:bCs/>
          <w:sz w:val="22"/>
          <w:szCs w:val="22"/>
        </w:rPr>
        <w:t>.</w:t>
      </w:r>
    </w:p>
    <w:p w14:paraId="0F3D36A6" w14:textId="4ECB1912" w:rsidR="00305DAC" w:rsidRPr="00F71AC0" w:rsidRDefault="40D4C941" w:rsidP="00403DBF">
      <w:pPr>
        <w:spacing w:after="160" w:line="259" w:lineRule="auto"/>
        <w:jc w:val="left"/>
        <w:rPr>
          <w:rFonts w:ascii="Tahoma" w:eastAsiaTheme="minorEastAsia" w:hAnsi="Tahoma" w:cs="Tahoma"/>
          <w:b/>
          <w:bCs/>
          <w:sz w:val="22"/>
          <w:szCs w:val="22"/>
          <w:lang w:eastAsia="en-US"/>
        </w:rPr>
      </w:pPr>
      <w:r w:rsidRPr="00F71AC0">
        <w:rPr>
          <w:rFonts w:ascii="Tahoma" w:eastAsiaTheme="minorEastAsia" w:hAnsi="Tahoma" w:cs="Tahoma"/>
          <w:b/>
          <w:bCs/>
          <w:sz w:val="22"/>
          <w:szCs w:val="22"/>
          <w:lang w:eastAsia="en-US"/>
        </w:rPr>
        <w:lastRenderedPageBreak/>
        <w:t>Análisis de vulnerabilidades a servidor</w:t>
      </w:r>
      <w:bookmarkEnd w:id="22"/>
    </w:p>
    <w:p w14:paraId="3A663DD8" w14:textId="50BB49F5" w:rsidR="00305DAC" w:rsidRPr="00BA4341" w:rsidRDefault="40D4C941" w:rsidP="00305DAC">
      <w:pPr>
        <w:rPr>
          <w:rFonts w:ascii="Tahoma" w:hAnsi="Tahoma" w:cs="Tahoma"/>
          <w:sz w:val="22"/>
          <w:szCs w:val="22"/>
        </w:rPr>
      </w:pPr>
      <w:r w:rsidRPr="00BA4341">
        <w:rPr>
          <w:rFonts w:ascii="Tahoma" w:hAnsi="Tahoma" w:cs="Tahoma"/>
          <w:sz w:val="22"/>
          <w:szCs w:val="22"/>
        </w:rPr>
        <w:t>Esta evaluación de seguridad tiene como finalidad obtener todas las vulnerabilidades expuestas por el servidor, los resultados son obtenidos del análisis de los servicios y puertos que el servidor tiene abiertos en la red, por ejemplo, u</w:t>
      </w:r>
      <w:r w:rsidR="7591585D" w:rsidRPr="00BA4341">
        <w:rPr>
          <w:rFonts w:ascii="Tahoma" w:hAnsi="Tahoma" w:cs="Tahoma"/>
          <w:sz w:val="22"/>
          <w:szCs w:val="22"/>
        </w:rPr>
        <w:t>n puerto que usa el servicio de administración remota del servidor, c</w:t>
      </w:r>
      <w:r w:rsidRPr="00BA4341">
        <w:rPr>
          <w:rFonts w:ascii="Tahoma" w:hAnsi="Tahoma" w:cs="Tahoma"/>
          <w:sz w:val="22"/>
          <w:szCs w:val="22"/>
        </w:rPr>
        <w:t>on el análisis ejecutado podremos identificar fallas de configuración</w:t>
      </w:r>
      <w:r w:rsidR="1129596B" w:rsidRPr="00BA4341">
        <w:rPr>
          <w:rFonts w:ascii="Tahoma" w:hAnsi="Tahoma" w:cs="Tahoma"/>
          <w:sz w:val="22"/>
          <w:szCs w:val="22"/>
        </w:rPr>
        <w:t xml:space="preserve"> o uso de versiones obsoletas</w:t>
      </w:r>
      <w:r w:rsidRPr="00BA4341">
        <w:rPr>
          <w:rFonts w:ascii="Tahoma" w:hAnsi="Tahoma" w:cs="Tahoma"/>
          <w:sz w:val="22"/>
          <w:szCs w:val="22"/>
        </w:rPr>
        <w:t xml:space="preserve"> y con ello alguna vulnerabilidad</w:t>
      </w:r>
      <w:r w:rsidR="77755366" w:rsidRPr="00BA4341">
        <w:rPr>
          <w:rFonts w:ascii="Tahoma" w:hAnsi="Tahoma" w:cs="Tahoma"/>
          <w:sz w:val="22"/>
          <w:szCs w:val="22"/>
        </w:rPr>
        <w:t xml:space="preserve"> relacionada</w:t>
      </w:r>
      <w:r w:rsidRPr="00BA4341">
        <w:rPr>
          <w:rFonts w:ascii="Tahoma" w:hAnsi="Tahoma" w:cs="Tahoma"/>
          <w:sz w:val="22"/>
          <w:szCs w:val="22"/>
        </w:rPr>
        <w:t xml:space="preserve"> que represente un riesgo.</w:t>
      </w:r>
    </w:p>
    <w:p w14:paraId="7F5F6281" w14:textId="77777777" w:rsidR="00305DAC" w:rsidRPr="00BA4341" w:rsidRDefault="00305DAC" w:rsidP="00305DAC">
      <w:pPr>
        <w:rPr>
          <w:rFonts w:ascii="Tahoma" w:hAnsi="Tahoma" w:cs="Tahoma"/>
          <w:sz w:val="22"/>
          <w:szCs w:val="22"/>
        </w:rPr>
      </w:pPr>
    </w:p>
    <w:p w14:paraId="0952E34E" w14:textId="1EF03AF4" w:rsidR="00305DAC" w:rsidRPr="00D97921" w:rsidRDefault="40D4C941" w:rsidP="00F71AC0">
      <w:pPr>
        <w:pStyle w:val="Prrafodelista"/>
        <w:numPr>
          <w:ilvl w:val="0"/>
          <w:numId w:val="15"/>
        </w:numPr>
        <w:ind w:left="284" w:hanging="284"/>
        <w:rPr>
          <w:rFonts w:ascii="Tahoma" w:eastAsiaTheme="minorEastAsia" w:hAnsi="Tahoma" w:cs="Tahoma"/>
          <w:b/>
          <w:bCs/>
          <w:sz w:val="22"/>
          <w:szCs w:val="22"/>
          <w:lang w:eastAsia="en-US"/>
        </w:rPr>
      </w:pPr>
      <w:bookmarkStart w:id="23" w:name="_Toc146873901"/>
      <w:r w:rsidRPr="00D97921">
        <w:rPr>
          <w:rFonts w:ascii="Tahoma" w:eastAsiaTheme="minorEastAsia" w:hAnsi="Tahoma" w:cs="Tahoma"/>
          <w:b/>
          <w:bCs/>
          <w:sz w:val="22"/>
          <w:szCs w:val="22"/>
          <w:lang w:eastAsia="en-US"/>
        </w:rPr>
        <w:t xml:space="preserve">Análisis de vulnerabilidades </w:t>
      </w:r>
      <w:r w:rsidR="00F71AC0" w:rsidRPr="00D97921">
        <w:rPr>
          <w:rFonts w:ascii="Tahoma" w:eastAsiaTheme="minorEastAsia" w:hAnsi="Tahoma" w:cs="Tahoma"/>
          <w:b/>
          <w:bCs/>
          <w:sz w:val="22"/>
          <w:szCs w:val="22"/>
          <w:lang w:eastAsia="en-US"/>
        </w:rPr>
        <w:t>WEB</w:t>
      </w:r>
      <w:bookmarkEnd w:id="23"/>
    </w:p>
    <w:p w14:paraId="4BE6E54D" w14:textId="1BC79E59" w:rsidR="00305DAC" w:rsidRPr="00BA4341" w:rsidRDefault="40D4C941" w:rsidP="00305DAC">
      <w:pPr>
        <w:rPr>
          <w:rFonts w:ascii="Tahoma" w:hAnsi="Tahoma" w:cs="Tahoma"/>
          <w:sz w:val="22"/>
          <w:szCs w:val="22"/>
        </w:rPr>
      </w:pPr>
      <w:r w:rsidRPr="00BA4341">
        <w:rPr>
          <w:rFonts w:ascii="Tahoma" w:hAnsi="Tahoma" w:cs="Tahoma"/>
          <w:sz w:val="22"/>
          <w:szCs w:val="22"/>
        </w:rPr>
        <w:t xml:space="preserve">Esta evaluación está orientada a realizar pruebas de seguridad directamente en el aplicativo </w:t>
      </w:r>
      <w:r w:rsidR="00F71AC0" w:rsidRPr="00BA4341">
        <w:rPr>
          <w:rFonts w:ascii="Tahoma" w:hAnsi="Tahoma" w:cs="Tahoma"/>
          <w:sz w:val="22"/>
          <w:szCs w:val="22"/>
        </w:rPr>
        <w:t xml:space="preserve">WEB </w:t>
      </w:r>
      <w:r w:rsidRPr="00BA4341">
        <w:rPr>
          <w:rFonts w:ascii="Tahoma" w:hAnsi="Tahoma" w:cs="Tahoma"/>
          <w:sz w:val="22"/>
          <w:szCs w:val="22"/>
        </w:rPr>
        <w:t xml:space="preserve">solicitado, en las pruebas de penetración se puede lograr identificar algún componente del aplicativo </w:t>
      </w:r>
      <w:r w:rsidR="005C1610" w:rsidRPr="00BA4341">
        <w:rPr>
          <w:rFonts w:ascii="Tahoma" w:hAnsi="Tahoma" w:cs="Tahoma"/>
          <w:sz w:val="22"/>
          <w:szCs w:val="22"/>
        </w:rPr>
        <w:t>WEB</w:t>
      </w:r>
      <w:r w:rsidRPr="00BA4341">
        <w:rPr>
          <w:rFonts w:ascii="Tahoma" w:hAnsi="Tahoma" w:cs="Tahoma"/>
          <w:sz w:val="22"/>
          <w:szCs w:val="22"/>
        </w:rPr>
        <w:t xml:space="preserve"> que pueda representar un riesgo por una mala configuración, una versión obsoleta o con alguna vulnerabilidad reconocida la cual al ser explotada se convierta en un impacto para la organización.</w:t>
      </w:r>
    </w:p>
    <w:p w14:paraId="3420D191" w14:textId="77777777" w:rsidR="00F96175" w:rsidRPr="00BA4341" w:rsidRDefault="00F96175" w:rsidP="00305DAC">
      <w:pPr>
        <w:rPr>
          <w:rFonts w:ascii="Tahoma" w:hAnsi="Tahoma" w:cs="Tahoma"/>
          <w:sz w:val="22"/>
          <w:szCs w:val="22"/>
        </w:rPr>
      </w:pPr>
    </w:p>
    <w:p w14:paraId="6F09C8C4" w14:textId="3F3C7464" w:rsidR="00F96175" w:rsidRPr="00D97921" w:rsidRDefault="00F96175" w:rsidP="00F71AC0">
      <w:pPr>
        <w:pStyle w:val="Prrafodelista"/>
        <w:numPr>
          <w:ilvl w:val="0"/>
          <w:numId w:val="15"/>
        </w:numPr>
        <w:ind w:left="284" w:hanging="284"/>
        <w:rPr>
          <w:rFonts w:ascii="Tahoma" w:eastAsiaTheme="minorEastAsia" w:hAnsi="Tahoma" w:cs="Tahoma"/>
          <w:b/>
          <w:bCs/>
          <w:sz w:val="22"/>
          <w:szCs w:val="22"/>
          <w:lang w:eastAsia="en-US"/>
        </w:rPr>
      </w:pPr>
      <w:r w:rsidRPr="00D97921">
        <w:rPr>
          <w:rFonts w:ascii="Tahoma" w:eastAsiaTheme="minorEastAsia" w:hAnsi="Tahoma" w:cs="Tahoma"/>
          <w:b/>
          <w:bCs/>
          <w:sz w:val="22"/>
          <w:szCs w:val="22"/>
          <w:lang w:eastAsia="en-US"/>
        </w:rPr>
        <w:t xml:space="preserve">Análisis de vulnerabilidades </w:t>
      </w:r>
      <w:r w:rsidR="00BE1661" w:rsidRPr="00D97921">
        <w:rPr>
          <w:rFonts w:ascii="Tahoma" w:eastAsiaTheme="minorEastAsia" w:hAnsi="Tahoma" w:cs="Tahoma"/>
          <w:b/>
          <w:bCs/>
          <w:sz w:val="22"/>
          <w:szCs w:val="22"/>
          <w:lang w:eastAsia="en-US"/>
        </w:rPr>
        <w:t xml:space="preserve">a </w:t>
      </w:r>
      <w:r w:rsidR="1F66D3AC" w:rsidRPr="00D97921">
        <w:rPr>
          <w:rFonts w:ascii="Tahoma" w:eastAsiaTheme="minorEastAsia" w:hAnsi="Tahoma" w:cs="Tahoma"/>
          <w:b/>
          <w:bCs/>
          <w:sz w:val="22"/>
          <w:szCs w:val="22"/>
          <w:lang w:eastAsia="en-US"/>
        </w:rPr>
        <w:t>código</w:t>
      </w:r>
    </w:p>
    <w:p w14:paraId="63B50207" w14:textId="102E2994" w:rsidR="0058494B" w:rsidRDefault="00F96175" w:rsidP="004E59D4">
      <w:pPr>
        <w:rPr>
          <w:rFonts w:ascii="Tahoma" w:hAnsi="Tahoma" w:cs="Tahoma"/>
          <w:sz w:val="22"/>
          <w:szCs w:val="22"/>
        </w:rPr>
      </w:pPr>
      <w:r w:rsidRPr="00BA4341">
        <w:rPr>
          <w:rFonts w:ascii="Tahoma" w:hAnsi="Tahoma" w:cs="Tahoma"/>
          <w:sz w:val="22"/>
          <w:szCs w:val="22"/>
        </w:rPr>
        <w:t xml:space="preserve">Esta evaluación </w:t>
      </w:r>
      <w:r w:rsidR="005744EF" w:rsidRPr="00BA4341">
        <w:rPr>
          <w:rFonts w:ascii="Tahoma" w:hAnsi="Tahoma" w:cs="Tahoma"/>
          <w:sz w:val="22"/>
          <w:szCs w:val="22"/>
        </w:rPr>
        <w:t xml:space="preserve">de </w:t>
      </w:r>
      <w:r w:rsidR="006D4E67" w:rsidRPr="00BA4341">
        <w:rPr>
          <w:rFonts w:ascii="Tahoma" w:hAnsi="Tahoma" w:cs="Tahoma"/>
          <w:sz w:val="22"/>
          <w:szCs w:val="22"/>
        </w:rPr>
        <w:t xml:space="preserve">análisis estático de código fuente </w:t>
      </w:r>
      <w:r w:rsidRPr="00BA4341">
        <w:rPr>
          <w:rFonts w:ascii="Tahoma" w:hAnsi="Tahoma" w:cs="Tahoma"/>
          <w:sz w:val="22"/>
          <w:szCs w:val="22"/>
        </w:rPr>
        <w:t xml:space="preserve">está orientada a realizar pruebas de seguridad directamente en el </w:t>
      </w:r>
      <w:r w:rsidR="006D4E67" w:rsidRPr="00BA4341">
        <w:rPr>
          <w:rFonts w:ascii="Tahoma" w:hAnsi="Tahoma" w:cs="Tahoma"/>
          <w:sz w:val="22"/>
          <w:szCs w:val="22"/>
        </w:rPr>
        <w:t>código de la aplicación</w:t>
      </w:r>
      <w:r w:rsidR="00C61DB3" w:rsidRPr="00BA4341">
        <w:rPr>
          <w:rFonts w:ascii="Tahoma" w:hAnsi="Tahoma" w:cs="Tahoma"/>
          <w:sz w:val="22"/>
          <w:szCs w:val="22"/>
        </w:rPr>
        <w:t xml:space="preserve"> en donde </w:t>
      </w:r>
      <w:r w:rsidRPr="00BA4341">
        <w:rPr>
          <w:rFonts w:ascii="Tahoma" w:hAnsi="Tahoma" w:cs="Tahoma"/>
          <w:sz w:val="22"/>
          <w:szCs w:val="22"/>
        </w:rPr>
        <w:t>se puede lograr identificar algún componente que pueda representar un riesgo por una mala configuración</w:t>
      </w:r>
      <w:r w:rsidR="00C7408E" w:rsidRPr="00BA4341">
        <w:rPr>
          <w:rFonts w:ascii="Tahoma" w:hAnsi="Tahoma" w:cs="Tahoma"/>
          <w:sz w:val="22"/>
          <w:szCs w:val="22"/>
        </w:rPr>
        <w:t xml:space="preserve"> </w:t>
      </w:r>
      <w:r w:rsidRPr="00BA4341">
        <w:rPr>
          <w:rFonts w:ascii="Tahoma" w:hAnsi="Tahoma" w:cs="Tahoma"/>
          <w:sz w:val="22"/>
          <w:szCs w:val="22"/>
        </w:rPr>
        <w:t>o con alguna vulnerabilidad reconocida la cual al ser explotada se convierta en un impacto para la organización.</w:t>
      </w:r>
    </w:p>
    <w:p w14:paraId="55FDC3EB" w14:textId="77777777" w:rsidR="0058494B" w:rsidRDefault="0058494B">
      <w:pPr>
        <w:suppressAutoHyphens w:val="0"/>
        <w:jc w:val="left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br w:type="page"/>
      </w:r>
    </w:p>
    <w:p w14:paraId="398314F8" w14:textId="6CD4B263" w:rsidR="000965E8" w:rsidRPr="009C5CDB" w:rsidRDefault="0022405B" w:rsidP="00A15B1D">
      <w:pPr>
        <w:pStyle w:val="Titulos"/>
      </w:pPr>
      <w:bookmarkStart w:id="24" w:name="_Toc174703685"/>
      <w:r w:rsidRPr="009C5CDB">
        <w:lastRenderedPageBreak/>
        <w:t>RESULTADOS GENERALES</w:t>
      </w:r>
      <w:bookmarkEnd w:id="24"/>
    </w:p>
    <w:p w14:paraId="4FCC4D0E" w14:textId="77777777" w:rsidR="009808E6" w:rsidRPr="009808E6" w:rsidRDefault="009808E6" w:rsidP="009808E6">
      <w:pPr>
        <w:rPr>
          <w:rFonts w:ascii="Tahoma" w:hAnsi="Tahoma" w:cs="Tahoma"/>
          <w:sz w:val="22"/>
          <w:szCs w:val="22"/>
        </w:rPr>
      </w:pPr>
      <w:r w:rsidRPr="009808E6">
        <w:rPr>
          <w:rFonts w:ascii="Tahoma" w:hAnsi="Tahoma" w:cs="Tahoma"/>
          <w:sz w:val="22"/>
          <w:szCs w:val="22"/>
        </w:rPr>
        <w:t>A continuación, se presenta a detalle los hallazgos en relación a las pruebas ejecutas al servidor:</w:t>
      </w:r>
    </w:p>
    <w:p w14:paraId="6BB504E0" w14:textId="77777777" w:rsidR="009808E6" w:rsidRPr="009808E6" w:rsidRDefault="009808E6" w:rsidP="009808E6">
      <w:pPr>
        <w:rPr>
          <w:rFonts w:ascii="Tahoma" w:eastAsiaTheme="majorEastAsia" w:hAnsi="Tahoma" w:cs="Tahoma"/>
          <w:sz w:val="22"/>
          <w:szCs w:val="22"/>
          <w:u w:val="single"/>
        </w:rPr>
      </w:pPr>
    </w:p>
    <w:p w14:paraId="1A88E9B5" w14:textId="77777777" w:rsidR="009808E6" w:rsidRPr="009808E6" w:rsidRDefault="009808E6" w:rsidP="009808E6">
      <w:pPr>
        <w:spacing w:after="160" w:line="259" w:lineRule="auto"/>
        <w:jc w:val="left"/>
        <w:rPr>
          <w:rFonts w:ascii="Tahoma" w:hAnsi="Tahoma" w:cs="Tahoma"/>
          <w:b/>
          <w:bCs/>
          <w:sz w:val="22"/>
          <w:szCs w:val="22"/>
        </w:rPr>
      </w:pPr>
      <w:r w:rsidRPr="009808E6">
        <w:rPr>
          <w:rFonts w:ascii="Tahoma" w:hAnsi="Tahoma" w:cs="Tahoma"/>
          <w:b/>
          <w:bCs/>
          <w:sz w:val="22"/>
          <w:szCs w:val="22"/>
        </w:rPr>
        <w:t>Vulnerabilidades identificadas</w:t>
      </w:r>
    </w:p>
    <w:p w14:paraId="5BDFDD25" w14:textId="118888FA" w:rsidR="009808E6" w:rsidRPr="00403DBF" w:rsidRDefault="009808E6" w:rsidP="00403DBF">
      <w:pPr>
        <w:spacing w:after="240"/>
        <w:rPr>
          <w:rFonts w:ascii="Tahoma" w:hAnsi="Tahoma" w:cs="Tahoma"/>
          <w:sz w:val="22"/>
          <w:szCs w:val="22"/>
        </w:rPr>
      </w:pPr>
      <w:bookmarkStart w:id="25" w:name="_Hlk176512958"/>
      <w:r w:rsidRPr="009808E6">
        <w:rPr>
          <w:rFonts w:ascii="Tahoma" w:hAnsi="Tahoma" w:cs="Tahoma"/>
          <w:sz w:val="22"/>
          <w:szCs w:val="22"/>
        </w:rPr>
        <w:t>Durante el análisis de vulnerabilidades realizado a la aplicación, se identificó lo siguiente:</w:t>
      </w:r>
    </w:p>
    <w:tbl>
      <w:tblPr>
        <w:tblStyle w:val="Tablaconcuadrcula1clara-nfasis3"/>
        <w:tblW w:w="0" w:type="auto"/>
        <w:jc w:val="center"/>
        <w:tblLook w:val="04A0" w:firstRow="1" w:lastRow="0" w:firstColumn="1" w:lastColumn="0" w:noHBand="0" w:noVBand="1"/>
      </w:tblPr>
      <w:tblGrid>
        <w:gridCol w:w="3397"/>
      </w:tblGrid>
      <w:tr w:rsidR="00403DBF" w:rsidRPr="00FC3778" w14:paraId="506DDBC4" w14:textId="77777777" w:rsidTr="00403D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shd w:val="clear" w:color="auto" w:fill="D0CECE" w:themeFill="background2" w:themeFillShade="E6"/>
          </w:tcPr>
          <w:p w14:paraId="10DEDA6A" w14:textId="77777777" w:rsidR="00403DBF" w:rsidRPr="00FC3778" w:rsidRDefault="00403DBF" w:rsidP="00403DBF">
            <w:pPr>
              <w:pStyle w:val="NormalModificado"/>
              <w:contextualSpacing w:val="0"/>
              <w:rPr>
                <w:rFonts w:ascii="Tahoma" w:hAnsi="Tahoma" w:cs="Tahoma"/>
                <w:b/>
                <w:bCs/>
                <w:color w:val="auto"/>
                <w:sz w:val="22"/>
                <w:szCs w:val="22"/>
              </w:rPr>
            </w:pPr>
            <w:r w:rsidRPr="00FC3778">
              <w:rPr>
                <w:rFonts w:ascii="Tahoma" w:hAnsi="Tahoma" w:cs="Tahoma"/>
                <w:color w:val="auto"/>
                <w:sz w:val="22"/>
                <w:szCs w:val="22"/>
              </w:rPr>
              <w:br w:type="page"/>
            </w:r>
            <w:r w:rsidRPr="00FC3778">
              <w:rPr>
                <w:rFonts w:ascii="Tahoma" w:hAnsi="Tahoma" w:cs="Tahoma"/>
                <w:b/>
                <w:bCs/>
                <w:color w:val="auto"/>
                <w:sz w:val="22"/>
                <w:szCs w:val="22"/>
                <w:shd w:val="clear" w:color="auto" w:fill="D0CECE" w:themeFill="background2" w:themeFillShade="E6"/>
              </w:rPr>
              <w:t>Total de vulnerabilidades identificadas</w:t>
            </w:r>
            <w:r>
              <w:rPr>
                <w:rFonts w:ascii="Tahoma" w:hAnsi="Tahoma" w:cs="Tahoma"/>
                <w:b/>
                <w:bCs/>
                <w:color w:val="auto"/>
                <w:sz w:val="22"/>
                <w:szCs w:val="22"/>
                <w:shd w:val="clear" w:color="auto" w:fill="D0CECE" w:themeFill="background2" w:themeFillShade="E6"/>
              </w:rPr>
              <w:t>:</w:t>
            </w:r>
          </w:p>
        </w:tc>
      </w:tr>
      <w:tr w:rsidR="00403DBF" w:rsidRPr="00FC3778" w14:paraId="624CD0DE" w14:textId="77777777" w:rsidTr="00403DBF">
        <w:trPr>
          <w:trHeight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shd w:val="clear" w:color="auto" w:fill="auto"/>
          </w:tcPr>
          <w:p w14:paraId="2194BE14" w14:textId="77777777" w:rsidR="00403DBF" w:rsidRPr="00FC3778" w:rsidRDefault="00403DBF" w:rsidP="00403DBF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r w:rsidRPr="00C27620">
              <w:rPr>
                <w:rFonts w:ascii="Tahoma" w:hAnsi="Tahoma" w:cs="Tahoma"/>
                <w:sz w:val="22"/>
                <w:szCs w:val="22"/>
              </w:rPr>
              <w:t>«Total de vulnerabilidades»</w:t>
            </w:r>
          </w:p>
        </w:tc>
      </w:tr>
    </w:tbl>
    <w:bookmarkEnd w:id="25"/>
    <w:p w14:paraId="184086CF" w14:textId="77777777" w:rsidR="009808E6" w:rsidRDefault="009808E6" w:rsidP="009808E6">
      <w:pPr>
        <w:suppressLineNumbers/>
        <w:spacing w:before="120" w:after="120"/>
        <w:rPr>
          <w:rFonts w:ascii="Tahoma" w:hAnsi="Tahoma" w:cs="Tahoma"/>
          <w:sz w:val="22"/>
          <w:szCs w:val="22"/>
        </w:rPr>
      </w:pPr>
      <w:r w:rsidRPr="009808E6">
        <w:rPr>
          <w:rFonts w:ascii="Tahoma" w:hAnsi="Tahoma" w:cs="Tahoma"/>
          <w:sz w:val="22"/>
          <w:szCs w:val="22"/>
        </w:rPr>
        <w:t>La siguiente gráfica proporciona una visión general de la postura de seguridad actual mostrando la cantidad de vulnerabilidades identificadas y catalogadas según su severidad</w:t>
      </w:r>
      <w:r w:rsidRPr="009808E6">
        <w:rPr>
          <w:rFonts w:ascii="Tahoma" w:eastAsiaTheme="minorHAnsi" w:hAnsi="Tahoma" w:cs="Tahoma"/>
          <w:i/>
          <w:iCs/>
          <w:sz w:val="22"/>
          <w:szCs w:val="22"/>
          <w:vertAlign w:val="superscript"/>
        </w:rPr>
        <w:footnoteReference w:id="2"/>
      </w:r>
      <w:r w:rsidRPr="009808E6">
        <w:rPr>
          <w:rFonts w:ascii="Tahoma" w:hAnsi="Tahoma" w:cs="Tahoma"/>
          <w:i/>
          <w:iCs/>
          <w:sz w:val="22"/>
          <w:szCs w:val="22"/>
        </w:rPr>
        <w:t>.</w:t>
      </w:r>
      <w:r w:rsidRPr="009808E6">
        <w:rPr>
          <w:rFonts w:ascii="Tahoma" w:hAnsi="Tahoma" w:cs="Tahoma"/>
          <w:sz w:val="22"/>
          <w:szCs w:val="22"/>
        </w:rPr>
        <w:t xml:space="preserve"> Lo que permite identificar un nivel riesgo aproximado, dimensionar y priorizar las acciones correctivas.</w:t>
      </w:r>
    </w:p>
    <w:p w14:paraId="3A1965E1" w14:textId="0AFCF0FF" w:rsidR="000C38A2" w:rsidRPr="009808E6" w:rsidRDefault="00E91636" w:rsidP="00403DBF">
      <w:pPr>
        <w:suppressLineNumbers/>
        <w:spacing w:before="120" w:after="120"/>
        <w:jc w:val="center"/>
        <w:rPr>
          <w:rFonts w:ascii="Tahoma" w:hAnsi="Tahoma" w:cs="Tahoma"/>
          <w:sz w:val="22"/>
          <w:szCs w:val="22"/>
        </w:rPr>
      </w:pPr>
      <w:r w:rsidRPr="00BC6721">
        <w:rPr>
          <w:rFonts w:asciiTheme="minorHAnsi" w:hAnsiTheme="minorHAnsi" w:cstheme="minorHAnsi"/>
          <w:noProof/>
          <w:shd w:val="clear" w:color="auto" w:fill="FF0000"/>
          <w:lang w:val="en-US"/>
        </w:rPr>
        <w:drawing>
          <wp:inline distT="0" distB="0" distL="0" distR="0" wp14:anchorId="24B6129F" wp14:editId="77F52923">
            <wp:extent cx="4171950" cy="2184400"/>
            <wp:effectExtent l="0" t="0" r="0" b="6350"/>
            <wp:docPr id="1" name="Gráfico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56750624" w14:textId="7AF73706" w:rsidR="006C6012" w:rsidRPr="00DD4E3C" w:rsidRDefault="0022405B" w:rsidP="00DD4E3C">
      <w:pPr>
        <w:spacing w:after="240"/>
        <w:jc w:val="center"/>
        <w:rPr>
          <w:rFonts w:ascii="Tahoma" w:eastAsiaTheme="minorEastAsia" w:hAnsi="Tahoma" w:cs="Tahoma"/>
          <w:b/>
          <w:bCs/>
          <w:sz w:val="22"/>
          <w:szCs w:val="22"/>
          <w:u w:val="single"/>
          <w:lang w:eastAsia="en-US"/>
        </w:rPr>
      </w:pPr>
      <w:r w:rsidRPr="00BA4341">
        <w:rPr>
          <w:rFonts w:ascii="Tahoma" w:hAnsi="Tahoma" w:cs="Tahoma"/>
          <w:sz w:val="22"/>
          <w:szCs w:val="22"/>
        </w:rPr>
        <w:t>Las vulnerabilidades identificadas en este análisis se pueden categorizar en</w:t>
      </w:r>
      <w:r w:rsidRPr="00BA4341">
        <w:rPr>
          <w:rFonts w:ascii="Tahoma" w:hAnsi="Tahoma" w:cs="Tahoma"/>
          <w:b/>
          <w:bCs/>
          <w:sz w:val="22"/>
          <w:szCs w:val="22"/>
        </w:rPr>
        <w:t xml:space="preserve"> </w:t>
      </w:r>
      <w:r w:rsidRPr="00BA4341">
        <w:rPr>
          <w:rFonts w:ascii="Tahoma" w:hAnsi="Tahoma" w:cs="Tahoma"/>
          <w:sz w:val="22"/>
          <w:szCs w:val="22"/>
        </w:rPr>
        <w:t>los siguientes tipos:</w:t>
      </w:r>
      <w:r w:rsidR="0004219B" w:rsidRPr="008422DA">
        <w:rPr>
          <w:noProof/>
          <w:lang w:val="en-US"/>
        </w:rPr>
        <w:drawing>
          <wp:inline distT="0" distB="0" distL="0" distR="0" wp14:anchorId="0C3B9944" wp14:editId="4E159634">
            <wp:extent cx="5572125" cy="1790700"/>
            <wp:effectExtent l="0" t="0" r="9525" b="0"/>
            <wp:docPr id="21" name="Gráfico 2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  <w:r w:rsidR="0004219B">
        <w:rPr>
          <w:rFonts w:ascii="Tahoma" w:eastAsiaTheme="minorEastAsia" w:hAnsi="Tahoma" w:cs="Tahoma"/>
          <w:b/>
          <w:bCs/>
          <w:sz w:val="22"/>
          <w:szCs w:val="22"/>
          <w:u w:val="single"/>
          <w:lang w:eastAsia="en-US"/>
        </w:rPr>
        <w:br w:type="page"/>
      </w:r>
      <w:bookmarkStart w:id="26" w:name="_Toc171934433"/>
      <w:bookmarkEnd w:id="16"/>
      <w:bookmarkEnd w:id="17"/>
    </w:p>
    <w:p w14:paraId="6A9BC735" w14:textId="21B8C0FF" w:rsidR="008A23C9" w:rsidRPr="00D97921" w:rsidRDefault="005A2638" w:rsidP="00A15B1D">
      <w:pPr>
        <w:pStyle w:val="Titulos"/>
      </w:pPr>
      <w:bookmarkStart w:id="27" w:name="_Toc174703687"/>
      <w:r w:rsidRPr="00D97921">
        <w:lastRenderedPageBreak/>
        <w:t xml:space="preserve">DESCRIPCIÓN DE </w:t>
      </w:r>
      <w:bookmarkEnd w:id="26"/>
      <w:r w:rsidRPr="00D97921">
        <w:t>LAS SEVERIDADES</w:t>
      </w:r>
      <w:bookmarkEnd w:id="27"/>
    </w:p>
    <w:p w14:paraId="42F9B392" w14:textId="5A35D023" w:rsidR="002716E6" w:rsidRPr="00BA4341" w:rsidRDefault="002716E6" w:rsidP="007506E6">
      <w:pPr>
        <w:spacing w:after="240"/>
        <w:rPr>
          <w:rFonts w:ascii="Tahoma" w:hAnsi="Tahoma" w:cs="Tahoma"/>
          <w:sz w:val="22"/>
          <w:szCs w:val="22"/>
        </w:rPr>
      </w:pPr>
      <w:r w:rsidRPr="00BA4341">
        <w:rPr>
          <w:rFonts w:ascii="Tahoma" w:hAnsi="Tahoma" w:cs="Tahoma"/>
          <w:sz w:val="22"/>
          <w:szCs w:val="22"/>
        </w:rPr>
        <w:t>Para la evaluación de la severidad</w:t>
      </w:r>
      <w:r w:rsidRPr="00BA4341">
        <w:rPr>
          <w:rStyle w:val="Refdenotaalpie"/>
          <w:rFonts w:ascii="Tahoma" w:hAnsi="Tahoma" w:cs="Tahoma"/>
          <w:sz w:val="22"/>
          <w:szCs w:val="22"/>
        </w:rPr>
        <w:footnoteReference w:id="3"/>
      </w:r>
      <w:r w:rsidRPr="00BA4341">
        <w:rPr>
          <w:rFonts w:ascii="Tahoma" w:hAnsi="Tahoma" w:cs="Tahoma"/>
          <w:sz w:val="22"/>
          <w:szCs w:val="22"/>
        </w:rPr>
        <w:t xml:space="preserve">, se emplea la siguiente categorización: 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61"/>
        <w:gridCol w:w="7701"/>
      </w:tblGrid>
      <w:tr w:rsidR="00F92BDE" w:rsidRPr="00BA4341" w14:paraId="3CE6D355" w14:textId="77777777" w:rsidTr="00762308">
        <w:trPr>
          <w:trHeight w:val="399"/>
          <w:jc w:val="center"/>
        </w:trPr>
        <w:tc>
          <w:tcPr>
            <w:tcW w:w="1135" w:type="pct"/>
            <w:shd w:val="clear" w:color="auto" w:fill="0070C0"/>
            <w:vAlign w:val="center"/>
          </w:tcPr>
          <w:p w14:paraId="0F5BD4F0" w14:textId="77777777" w:rsidR="00F92BDE" w:rsidRPr="00BA4341" w:rsidRDefault="00F92BDE" w:rsidP="00762308">
            <w:pPr>
              <w:jc w:val="center"/>
              <w:rPr>
                <w:rFonts w:ascii="Tahoma" w:hAnsi="Tahoma" w:cs="Tahoma"/>
                <w:b/>
                <w:bCs/>
                <w:color w:val="FFFFFF" w:themeColor="background1"/>
                <w:sz w:val="22"/>
                <w:szCs w:val="22"/>
              </w:rPr>
            </w:pPr>
            <w:r w:rsidRPr="00BA4341">
              <w:rPr>
                <w:rFonts w:ascii="Tahoma" w:hAnsi="Tahoma" w:cs="Tahoma"/>
                <w:b/>
                <w:bCs/>
                <w:color w:val="FFFFFF" w:themeColor="background1"/>
                <w:sz w:val="22"/>
                <w:szCs w:val="22"/>
              </w:rPr>
              <w:t>Colorimetría</w:t>
            </w:r>
          </w:p>
        </w:tc>
        <w:tc>
          <w:tcPr>
            <w:tcW w:w="3865" w:type="pct"/>
            <w:shd w:val="clear" w:color="auto" w:fill="0070C0"/>
            <w:vAlign w:val="center"/>
          </w:tcPr>
          <w:p w14:paraId="5104B6D4" w14:textId="77777777" w:rsidR="00F92BDE" w:rsidRPr="00BA4341" w:rsidRDefault="00F92BDE" w:rsidP="00762308">
            <w:pPr>
              <w:jc w:val="center"/>
              <w:rPr>
                <w:rFonts w:ascii="Tahoma" w:hAnsi="Tahoma" w:cs="Tahoma"/>
                <w:b/>
                <w:bCs/>
                <w:color w:val="FFFFFF" w:themeColor="background1"/>
                <w:sz w:val="22"/>
                <w:szCs w:val="22"/>
              </w:rPr>
            </w:pPr>
            <w:r w:rsidRPr="00BA4341">
              <w:rPr>
                <w:rFonts w:ascii="Tahoma" w:hAnsi="Tahoma" w:cs="Tahoma"/>
                <w:b/>
                <w:bCs/>
                <w:color w:val="FFFFFF" w:themeColor="background1"/>
                <w:sz w:val="22"/>
                <w:szCs w:val="22"/>
              </w:rPr>
              <w:t>Criticidad</w:t>
            </w:r>
          </w:p>
        </w:tc>
      </w:tr>
      <w:tr w:rsidR="00F92BDE" w:rsidRPr="00BA4341" w14:paraId="142900C9" w14:textId="77777777" w:rsidTr="00762308">
        <w:trPr>
          <w:trHeight w:val="1269"/>
          <w:jc w:val="center"/>
        </w:trPr>
        <w:tc>
          <w:tcPr>
            <w:tcW w:w="1135" w:type="pct"/>
            <w:vAlign w:val="center"/>
          </w:tcPr>
          <w:p w14:paraId="7E46486E" w14:textId="77777777" w:rsidR="00F92BDE" w:rsidRPr="00BA4341" w:rsidRDefault="00F92BDE" w:rsidP="00762308">
            <w:pPr>
              <w:jc w:val="center"/>
              <w:rPr>
                <w:rFonts w:ascii="Tahoma" w:hAnsi="Tahoma" w:cs="Tahoma"/>
                <w:noProof/>
                <w:sz w:val="22"/>
                <w:szCs w:val="22"/>
              </w:rPr>
            </w:pPr>
            <w:r w:rsidRPr="00BA4341">
              <w:rPr>
                <w:rFonts w:ascii="Tahoma" w:hAnsi="Tahoma" w:cs="Tahoma"/>
                <w:noProof/>
                <w:sz w:val="22"/>
                <w:szCs w:val="22"/>
              </w:rPr>
              <mc:AlternateContent>
                <mc:Choice Requires="wps">
                  <w:drawing>
                    <wp:inline distT="0" distB="0" distL="0" distR="0" wp14:anchorId="18BBE103" wp14:editId="7AB3F8D8">
                      <wp:extent cx="612140" cy="612140"/>
                      <wp:effectExtent l="0" t="0" r="0" b="0"/>
                      <wp:docPr id="14" name="Lágrima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12140" cy="612140"/>
                              </a:xfrm>
                              <a:prstGeom prst="teardrop">
                                <a:avLst/>
                              </a:prstGeom>
                              <a:solidFill>
                                <a:srgbClr val="FF0000"/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6411B654" id="Lágrima 14" o:spid="_x0000_s1026" style="width:48.2pt;height:48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612140,6121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" path="m,306070c,137032,137032,,306070,l612140,r,306070c612140,475108,475108,612140,306070,612140,137032,612140,,475108,,306070xe" fillcolor="red" stroked="f" strokeweight="1pt">
                      <v:stroke joinstyle="miter"/>
                      <v:path arrowok="t" o:connecttype="custom" o:connectlocs="0,306070;306070,0;612140,0;612140,306070;306070,612140;0,306070" o:connectangles="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3865" w:type="pct"/>
            <w:shd w:val="clear" w:color="auto" w:fill="auto"/>
            <w:vAlign w:val="center"/>
          </w:tcPr>
          <w:p w14:paraId="69559B05" w14:textId="77777777" w:rsidR="00F92BDE" w:rsidRPr="00BA4341" w:rsidRDefault="00F92BDE" w:rsidP="00762308">
            <w:pPr>
              <w:rPr>
                <w:rFonts w:ascii="Tahoma" w:hAnsi="Tahoma" w:cs="Tahoma"/>
                <w:b/>
                <w:sz w:val="22"/>
                <w:szCs w:val="22"/>
              </w:rPr>
            </w:pPr>
            <w:r w:rsidRPr="00BA4341">
              <w:rPr>
                <w:rFonts w:ascii="Tahoma" w:hAnsi="Tahoma" w:cs="Tahoma"/>
                <w:b/>
                <w:sz w:val="22"/>
                <w:szCs w:val="22"/>
              </w:rPr>
              <w:t>CRÍTICA:</w:t>
            </w:r>
            <w:r w:rsidRPr="00BA4341">
              <w:rPr>
                <w:rFonts w:ascii="Tahoma" w:hAnsi="Tahoma" w:cs="Tahoma"/>
                <w:sz w:val="22"/>
                <w:szCs w:val="22"/>
              </w:rPr>
              <w:t xml:space="preserve"> Severidad de vulnerabilidades que, al ser explotadas mediante diversas técnicas, permiten al atacante comprometer de manera crucial la operación del equipo, sistema, aplicativo o módulo. Estas vulnerabilidades tienen una puntuación C.V.S.S. base y general de 9.0 a 10.0.</w:t>
            </w:r>
          </w:p>
        </w:tc>
      </w:tr>
      <w:tr w:rsidR="00F92BDE" w:rsidRPr="00BA4341" w14:paraId="7931E82B" w14:textId="77777777" w:rsidTr="00762308">
        <w:trPr>
          <w:trHeight w:val="1269"/>
          <w:jc w:val="center"/>
        </w:trPr>
        <w:tc>
          <w:tcPr>
            <w:tcW w:w="1135" w:type="pct"/>
            <w:vAlign w:val="center"/>
          </w:tcPr>
          <w:p w14:paraId="040FDD10" w14:textId="77777777" w:rsidR="00F92BDE" w:rsidRPr="00BA4341" w:rsidRDefault="00F92BDE" w:rsidP="00762308">
            <w:pPr>
              <w:jc w:val="center"/>
              <w:rPr>
                <w:rFonts w:ascii="Tahoma" w:hAnsi="Tahoma" w:cs="Tahoma"/>
                <w:spacing w:val="-3"/>
                <w:sz w:val="22"/>
                <w:szCs w:val="22"/>
              </w:rPr>
            </w:pPr>
            <w:r w:rsidRPr="00BA4341">
              <w:rPr>
                <w:rFonts w:ascii="Tahoma" w:hAnsi="Tahoma" w:cs="Tahoma"/>
                <w:noProof/>
                <w:sz w:val="22"/>
                <w:szCs w:val="22"/>
              </w:rPr>
              <mc:AlternateContent>
                <mc:Choice Requires="wps">
                  <w:drawing>
                    <wp:inline distT="0" distB="0" distL="0" distR="0" wp14:anchorId="655E5E9E" wp14:editId="7060BFD1">
                      <wp:extent cx="612140" cy="612140"/>
                      <wp:effectExtent l="0" t="0" r="0" b="0"/>
                      <wp:docPr id="15" name="Lágrima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12140" cy="612140"/>
                              </a:xfrm>
                              <a:prstGeom prst="teardrop">
                                <a:avLst/>
                              </a:prstGeom>
                              <a:solidFill>
                                <a:srgbClr val="FF6600"/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0EEBBB9D" id="Lágrima 15" o:spid="_x0000_s1026" style="width:48.2pt;height:48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612140,6121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" path="m,306070c,137032,137032,,306070,l612140,r,306070c612140,475108,475108,612140,306070,612140,137032,612140,,475108,,306070xe" fillcolor="#f60" stroked="f" strokeweight="1pt">
                      <v:stroke joinstyle="miter"/>
                      <v:path arrowok="t" o:connecttype="custom" o:connectlocs="0,306070;306070,0;612140,0;612140,306070;306070,612140;0,306070" o:connectangles="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3865" w:type="pct"/>
            <w:shd w:val="clear" w:color="auto" w:fill="auto"/>
            <w:vAlign w:val="center"/>
          </w:tcPr>
          <w:p w14:paraId="6FA07192" w14:textId="77777777" w:rsidR="00F92BDE" w:rsidRPr="00BA4341" w:rsidRDefault="00F92BDE" w:rsidP="00762308">
            <w:pPr>
              <w:rPr>
                <w:rFonts w:ascii="Tahoma" w:hAnsi="Tahoma" w:cs="Tahoma"/>
                <w:sz w:val="22"/>
                <w:szCs w:val="22"/>
              </w:rPr>
            </w:pPr>
            <w:r w:rsidRPr="00BA4341">
              <w:rPr>
                <w:rFonts w:ascii="Tahoma" w:hAnsi="Tahoma" w:cs="Tahoma"/>
                <w:b/>
                <w:sz w:val="22"/>
                <w:szCs w:val="22"/>
              </w:rPr>
              <w:t>ALTA:</w:t>
            </w:r>
            <w:r w:rsidRPr="00BA4341">
              <w:rPr>
                <w:rFonts w:ascii="Tahoma" w:hAnsi="Tahoma" w:cs="Tahoma"/>
                <w:sz w:val="22"/>
                <w:szCs w:val="22"/>
              </w:rPr>
              <w:t xml:space="preserve"> Severidad de vulnerabilidades que, al ser explotadas mediante diversas técnicas, permiten al atacante comprometer de manera grave la operación del equipo, sistema, aplicativo o módulo. Estas vulnerabilidades pueden ser explotadas fácilmente por un atacante poniendo en riesgo los activos de la empresa. Su puntuación C.V.S.S. base y general es de 7.0 a 8.9.</w:t>
            </w:r>
          </w:p>
        </w:tc>
      </w:tr>
      <w:tr w:rsidR="00F92BDE" w:rsidRPr="00BA4341" w14:paraId="4CCBA60A" w14:textId="77777777" w:rsidTr="00762308">
        <w:trPr>
          <w:trHeight w:val="1485"/>
          <w:jc w:val="center"/>
        </w:trPr>
        <w:tc>
          <w:tcPr>
            <w:tcW w:w="1135" w:type="pct"/>
            <w:vAlign w:val="center"/>
          </w:tcPr>
          <w:p w14:paraId="0AA4BCD3" w14:textId="77777777" w:rsidR="00F92BDE" w:rsidRPr="00BA4341" w:rsidRDefault="00F92BDE" w:rsidP="00762308">
            <w:pPr>
              <w:jc w:val="center"/>
              <w:rPr>
                <w:rFonts w:ascii="Tahoma" w:hAnsi="Tahoma" w:cs="Tahoma"/>
                <w:spacing w:val="-3"/>
                <w:sz w:val="22"/>
                <w:szCs w:val="22"/>
              </w:rPr>
            </w:pPr>
            <w:r w:rsidRPr="00BA4341">
              <w:rPr>
                <w:rFonts w:ascii="Tahoma" w:hAnsi="Tahoma" w:cs="Tahoma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4AABAEC2" wp14:editId="375C2FCE">
                      <wp:simplePos x="0" y="0"/>
                      <wp:positionH relativeFrom="column">
                        <wp:posOffset>324485</wp:posOffset>
                      </wp:positionH>
                      <wp:positionV relativeFrom="paragraph">
                        <wp:posOffset>-6985</wp:posOffset>
                      </wp:positionV>
                      <wp:extent cx="612140" cy="612140"/>
                      <wp:effectExtent l="0" t="0" r="0" b="0"/>
                      <wp:wrapNone/>
                      <wp:docPr id="17" name="Lágrima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12140" cy="612140"/>
                              </a:xfrm>
                              <a:prstGeom prst="teardrop">
                                <a:avLst/>
                              </a:prstGeom>
                              <a:solidFill>
                                <a:srgbClr val="FFC000"/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6DEE3AE" id="Lágrima 17" o:spid="_x0000_s1026" style="position:absolute;margin-left:25.55pt;margin-top:-.55pt;width:48.2pt;height:48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12140,6121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" path="m,306070c,137032,137032,,306070,l612140,r,306070c612140,475108,475108,612140,306070,612140,137032,612140,,475108,,306070xe" fillcolor="#ffc000" stroked="f" strokeweight="1pt">
                      <v:stroke joinstyle="miter"/>
                      <v:path arrowok="t" o:connecttype="custom" o:connectlocs="0,306070;306070,0;612140,0;612140,306070;306070,612140;0,306070" o:connectangles="0,0,0,0,0,0"/>
                    </v:shape>
                  </w:pict>
                </mc:Fallback>
              </mc:AlternateContent>
            </w:r>
          </w:p>
        </w:tc>
        <w:tc>
          <w:tcPr>
            <w:tcW w:w="3865" w:type="pct"/>
            <w:shd w:val="clear" w:color="auto" w:fill="auto"/>
            <w:vAlign w:val="center"/>
          </w:tcPr>
          <w:p w14:paraId="6CECA039" w14:textId="77777777" w:rsidR="00F92BDE" w:rsidRPr="00BA4341" w:rsidRDefault="00F92BDE" w:rsidP="00762308">
            <w:pPr>
              <w:pStyle w:val="Enumeracin1"/>
              <w:numPr>
                <w:ilvl w:val="0"/>
                <w:numId w:val="0"/>
              </w:numPr>
              <w:rPr>
                <w:rFonts w:ascii="Tahoma" w:hAnsi="Tahoma" w:cs="Tahoma"/>
                <w:b/>
                <w:sz w:val="22"/>
                <w:szCs w:val="22"/>
              </w:rPr>
            </w:pPr>
            <w:r w:rsidRPr="00BA4341">
              <w:rPr>
                <w:rFonts w:ascii="Tahoma" w:eastAsia="Times New Roman" w:hAnsi="Tahoma" w:cs="Tahoma"/>
                <w:b/>
                <w:color w:val="auto"/>
                <w:kern w:val="0"/>
                <w:sz w:val="22"/>
                <w:szCs w:val="22"/>
                <w:lang w:eastAsia="es-MX"/>
                <w14:ligatures w14:val="none"/>
              </w:rPr>
              <w:t>MEDIA:</w:t>
            </w:r>
            <w:r w:rsidRPr="00BA4341">
              <w:rPr>
                <w:rFonts w:ascii="Tahoma" w:eastAsia="Times New Roman" w:hAnsi="Tahoma" w:cs="Tahoma"/>
                <w:bCs w:val="0"/>
                <w:color w:val="auto"/>
                <w:kern w:val="0"/>
                <w:sz w:val="22"/>
                <w:szCs w:val="22"/>
                <w:lang w:eastAsia="es-MX"/>
                <w14:ligatures w14:val="none"/>
              </w:rPr>
              <w:t xml:space="preserve"> Severidad de vulnerabilidades que, al ser explotados mediante diversas técnicas, permiten al atacante comprometer de manera parcial el aplicativo. Su puntuación C.V.S.S. base y general es de 4.0 a 6.9.</w:t>
            </w:r>
          </w:p>
        </w:tc>
      </w:tr>
      <w:tr w:rsidR="00F92BDE" w:rsidRPr="00BA4341" w14:paraId="43E510C1" w14:textId="77777777" w:rsidTr="00762308">
        <w:trPr>
          <w:trHeight w:val="1337"/>
          <w:jc w:val="center"/>
        </w:trPr>
        <w:tc>
          <w:tcPr>
            <w:tcW w:w="1135" w:type="pct"/>
            <w:vAlign w:val="center"/>
          </w:tcPr>
          <w:p w14:paraId="3BADA6DF" w14:textId="77777777" w:rsidR="00F92BDE" w:rsidRPr="00BA4341" w:rsidRDefault="00F92BDE" w:rsidP="00762308">
            <w:pPr>
              <w:jc w:val="center"/>
              <w:rPr>
                <w:rFonts w:ascii="Tahoma" w:hAnsi="Tahoma" w:cs="Tahoma"/>
                <w:spacing w:val="-3"/>
                <w:sz w:val="22"/>
                <w:szCs w:val="22"/>
              </w:rPr>
            </w:pPr>
            <w:r w:rsidRPr="00BA4341">
              <w:rPr>
                <w:rFonts w:ascii="Tahoma" w:hAnsi="Tahoma" w:cs="Tahoma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66A2B7D1" wp14:editId="0B72BFCB">
                      <wp:simplePos x="0" y="0"/>
                      <wp:positionH relativeFrom="column">
                        <wp:posOffset>313690</wp:posOffset>
                      </wp:positionH>
                      <wp:positionV relativeFrom="paragraph">
                        <wp:posOffset>-38735</wp:posOffset>
                      </wp:positionV>
                      <wp:extent cx="612140" cy="612140"/>
                      <wp:effectExtent l="0" t="0" r="0" b="0"/>
                      <wp:wrapNone/>
                      <wp:docPr id="18" name="Lágrima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12140" cy="612140"/>
                              </a:xfrm>
                              <a:prstGeom prst="teardrop">
                                <a:avLst/>
                              </a:prstGeom>
                              <a:solidFill>
                                <a:srgbClr val="00B050"/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1CCC20D" id="Lágrima 18" o:spid="_x0000_s1026" style="position:absolute;margin-left:24.7pt;margin-top:-3.05pt;width:48.2pt;height:48.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12140,6121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" path="m,306070c,137032,137032,,306070,l612140,r,306070c612140,475108,475108,612140,306070,612140,137032,612140,,475108,,306070xe" fillcolor="#00b050" stroked="f" strokeweight="1pt">
                      <v:stroke joinstyle="miter"/>
                      <v:path arrowok="t" o:connecttype="custom" o:connectlocs="0,306070;306070,0;612140,0;612140,306070;306070,612140;0,306070" o:connectangles="0,0,0,0,0,0"/>
                    </v:shape>
                  </w:pict>
                </mc:Fallback>
              </mc:AlternateContent>
            </w:r>
          </w:p>
        </w:tc>
        <w:tc>
          <w:tcPr>
            <w:tcW w:w="3865" w:type="pct"/>
            <w:vAlign w:val="center"/>
          </w:tcPr>
          <w:p w14:paraId="0FE79FAB" w14:textId="77777777" w:rsidR="00F92BDE" w:rsidRPr="00BA4341" w:rsidRDefault="00F92BDE" w:rsidP="00762308">
            <w:pPr>
              <w:rPr>
                <w:rFonts w:ascii="Tahoma" w:hAnsi="Tahoma" w:cs="Tahoma"/>
                <w:sz w:val="22"/>
                <w:szCs w:val="22"/>
              </w:rPr>
            </w:pPr>
            <w:r w:rsidRPr="00BA4341">
              <w:rPr>
                <w:rFonts w:ascii="Tahoma" w:hAnsi="Tahoma" w:cs="Tahoma"/>
                <w:b/>
                <w:sz w:val="22"/>
                <w:szCs w:val="22"/>
              </w:rPr>
              <w:t>BAJA:</w:t>
            </w:r>
            <w:r w:rsidRPr="00BA4341">
              <w:rPr>
                <w:rFonts w:ascii="Tahoma" w:hAnsi="Tahoma" w:cs="Tahoma"/>
                <w:sz w:val="22"/>
                <w:szCs w:val="22"/>
              </w:rPr>
              <w:t xml:space="preserve"> </w:t>
            </w:r>
            <w:r w:rsidRPr="00BA4341">
              <w:rPr>
                <w:rFonts w:ascii="Tahoma" w:hAnsi="Tahoma" w:cs="Tahoma"/>
                <w:bCs/>
                <w:sz w:val="22"/>
                <w:szCs w:val="22"/>
              </w:rPr>
              <w:t>Severidad de vulnerabilidades que al ser explotadas y</w:t>
            </w:r>
            <w:r w:rsidRPr="00BA4341">
              <w:rPr>
                <w:rFonts w:ascii="Tahoma" w:hAnsi="Tahoma" w:cs="Tahoma"/>
                <w:sz w:val="22"/>
                <w:szCs w:val="22"/>
              </w:rPr>
              <w:t xml:space="preserve"> usados para obtener más información del objetivo. Su puntuación C.V.S.S. base y general es de 0.1 a 3.9.</w:t>
            </w:r>
          </w:p>
        </w:tc>
      </w:tr>
      <w:tr w:rsidR="00F92BDE" w:rsidRPr="00BA4341" w14:paraId="1ADFDA06" w14:textId="77777777" w:rsidTr="00762308">
        <w:trPr>
          <w:trHeight w:val="1386"/>
          <w:jc w:val="center"/>
        </w:trPr>
        <w:tc>
          <w:tcPr>
            <w:tcW w:w="1135" w:type="pct"/>
            <w:vAlign w:val="center"/>
          </w:tcPr>
          <w:p w14:paraId="45C08757" w14:textId="77777777" w:rsidR="00F92BDE" w:rsidRPr="00BA4341" w:rsidRDefault="00F92BDE" w:rsidP="00762308">
            <w:pPr>
              <w:jc w:val="center"/>
              <w:rPr>
                <w:rFonts w:ascii="Tahoma" w:hAnsi="Tahoma" w:cs="Tahoma"/>
                <w:spacing w:val="-3"/>
                <w:sz w:val="22"/>
                <w:szCs w:val="22"/>
              </w:rPr>
            </w:pPr>
            <w:r w:rsidRPr="00BA4341">
              <w:rPr>
                <w:rFonts w:ascii="Tahoma" w:hAnsi="Tahoma" w:cs="Tahoma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4C3493AE" wp14:editId="18125840">
                      <wp:simplePos x="0" y="0"/>
                      <wp:positionH relativeFrom="column">
                        <wp:posOffset>325120</wp:posOffset>
                      </wp:positionH>
                      <wp:positionV relativeFrom="paragraph">
                        <wp:posOffset>-15240</wp:posOffset>
                      </wp:positionV>
                      <wp:extent cx="612140" cy="612140"/>
                      <wp:effectExtent l="0" t="0" r="16510" b="16510"/>
                      <wp:wrapNone/>
                      <wp:docPr id="19" name="Lágrima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12140" cy="612140"/>
                              </a:xfrm>
                              <a:prstGeom prst="teardrop">
                                <a:avLst/>
                              </a:prstGeom>
                              <a:solidFill>
                                <a:srgbClr val="44546A">
                                  <a:lumMod val="40000"/>
                                  <a:lumOff val="60000"/>
                                </a:srgbClr>
                              </a:solidFill>
                              <a:ln w="12700" cap="flat" cmpd="sng" algn="ctr">
                                <a:solidFill>
                                  <a:srgbClr val="44546A">
                                    <a:lumMod val="40000"/>
                                    <a:lumOff val="6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C3A4B43" id="Lágrima 19" o:spid="_x0000_s1026" style="position:absolute;margin-left:25.6pt;margin-top:-1.2pt;width:48.2pt;height:48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12140,6121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" path="m,306070c,137032,137032,,306070,l612140,r,306070c612140,475108,475108,612140,306070,612140,137032,612140,,475108,,306070xe" fillcolor="#adb9ca" strokecolor="#adb9ca" strokeweight="1pt">
                      <v:stroke joinstyle="miter"/>
                      <v:path arrowok="t" o:connecttype="custom" o:connectlocs="0,306070;306070,0;612140,0;612140,306070;306070,612140;0,306070" o:connectangles="0,0,0,0,0,0"/>
                    </v:shape>
                  </w:pict>
                </mc:Fallback>
              </mc:AlternateContent>
            </w:r>
          </w:p>
          <w:p w14:paraId="0614FC89" w14:textId="77777777" w:rsidR="00F92BDE" w:rsidRPr="00BA4341" w:rsidRDefault="00F92BDE" w:rsidP="00762308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</w:p>
          <w:p w14:paraId="6E28C4C5" w14:textId="77777777" w:rsidR="00F92BDE" w:rsidRPr="00BA4341" w:rsidRDefault="00F92BDE" w:rsidP="00762308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</w:p>
        </w:tc>
        <w:tc>
          <w:tcPr>
            <w:tcW w:w="3865" w:type="pct"/>
            <w:shd w:val="clear" w:color="auto" w:fill="auto"/>
            <w:vAlign w:val="center"/>
          </w:tcPr>
          <w:p w14:paraId="2D11B1D4" w14:textId="77777777" w:rsidR="00F92BDE" w:rsidRPr="00BA4341" w:rsidRDefault="00F92BDE" w:rsidP="00762308">
            <w:pPr>
              <w:rPr>
                <w:rFonts w:ascii="Tahoma" w:hAnsi="Tahoma" w:cs="Tahoma"/>
                <w:b/>
                <w:spacing w:val="-3"/>
                <w:sz w:val="22"/>
                <w:szCs w:val="22"/>
              </w:rPr>
            </w:pPr>
            <w:r w:rsidRPr="00BA4341">
              <w:rPr>
                <w:rFonts w:ascii="Tahoma" w:hAnsi="Tahoma" w:cs="Tahoma"/>
                <w:b/>
                <w:sz w:val="22"/>
                <w:szCs w:val="22"/>
              </w:rPr>
              <w:t>INFORMATIVA:</w:t>
            </w:r>
            <w:r w:rsidRPr="00BA4341">
              <w:rPr>
                <w:rFonts w:ascii="Tahoma" w:hAnsi="Tahoma" w:cs="Tahoma"/>
                <w:sz w:val="22"/>
                <w:szCs w:val="22"/>
              </w:rPr>
              <w:t xml:space="preserve"> Notificaciones de sistema que no representan una vulnerabilidad, son de carácter informativo de algún puerto o servicio descubierto durante la aplicación de la prueba. Su puntuación C.V.S.S. base y general es nulo es decir es 0.0.</w:t>
            </w:r>
          </w:p>
        </w:tc>
      </w:tr>
    </w:tbl>
    <w:p w14:paraId="2E8ABAA1" w14:textId="77777777" w:rsidR="00E162E3" w:rsidRPr="00BA4341" w:rsidRDefault="00E162E3">
      <w:pPr>
        <w:suppressAutoHyphens w:val="0"/>
        <w:jc w:val="left"/>
        <w:rPr>
          <w:rFonts w:ascii="Tahoma" w:hAnsi="Tahoma" w:cs="Tahoma"/>
          <w:sz w:val="22"/>
          <w:szCs w:val="22"/>
          <w:lang w:eastAsia="x-none"/>
        </w:rPr>
      </w:pPr>
    </w:p>
    <w:p w14:paraId="2E4D21EF" w14:textId="77777777" w:rsidR="00E162E3" w:rsidRPr="00BA4341" w:rsidRDefault="00E162E3">
      <w:pPr>
        <w:suppressAutoHyphens w:val="0"/>
        <w:jc w:val="left"/>
        <w:rPr>
          <w:rFonts w:ascii="Tahoma" w:hAnsi="Tahoma" w:cs="Tahoma"/>
          <w:sz w:val="22"/>
          <w:szCs w:val="22"/>
          <w:lang w:eastAsia="x-none"/>
        </w:rPr>
      </w:pPr>
      <w:r w:rsidRPr="00BA4341">
        <w:rPr>
          <w:rFonts w:ascii="Tahoma" w:hAnsi="Tahoma" w:cs="Tahoma"/>
          <w:sz w:val="22"/>
          <w:szCs w:val="22"/>
          <w:lang w:eastAsia="x-none"/>
        </w:rPr>
        <w:br w:type="page"/>
      </w:r>
    </w:p>
    <w:p w14:paraId="362E4F8C" w14:textId="72789658" w:rsidR="00E162E3" w:rsidRPr="007506E6" w:rsidRDefault="005A2638" w:rsidP="00A15B1D">
      <w:pPr>
        <w:pStyle w:val="Titulos"/>
      </w:pPr>
      <w:bookmarkStart w:id="28" w:name="_Toc174703688"/>
      <w:r w:rsidRPr="00D97921">
        <w:lastRenderedPageBreak/>
        <w:t>CATEGORIZACIÓN DE VULNERABILIDADES</w:t>
      </w:r>
      <w:bookmarkEnd w:id="28"/>
    </w:p>
    <w:p w14:paraId="2A6A645A" w14:textId="47EF8E72" w:rsidR="00B947BA" w:rsidRPr="00BA4341" w:rsidRDefault="00B947BA" w:rsidP="0022405B">
      <w:pPr>
        <w:rPr>
          <w:rFonts w:ascii="Tahoma" w:hAnsi="Tahoma" w:cs="Tahoma"/>
          <w:sz w:val="22"/>
          <w:szCs w:val="22"/>
        </w:rPr>
      </w:pPr>
      <w:r w:rsidRPr="00BA4341">
        <w:rPr>
          <w:rFonts w:ascii="Tahoma" w:hAnsi="Tahoma" w:cs="Tahoma"/>
          <w:sz w:val="22"/>
          <w:szCs w:val="22"/>
        </w:rPr>
        <w:t>Las vulnerabilidades en el actual reporte se consideran según sus implicaciones y riesgos asociados en las siguientes categorías:</w:t>
      </w:r>
    </w:p>
    <w:p w14:paraId="4C38955D" w14:textId="77777777" w:rsidR="0022405B" w:rsidRPr="00BA4341" w:rsidRDefault="0022405B" w:rsidP="0022405B">
      <w:pPr>
        <w:rPr>
          <w:rFonts w:ascii="Tahoma" w:hAnsi="Tahoma" w:cs="Tahoma"/>
          <w:sz w:val="22"/>
          <w:szCs w:val="22"/>
        </w:rPr>
      </w:pPr>
    </w:p>
    <w:p w14:paraId="42BF3203" w14:textId="32DCD48D" w:rsidR="00B947BA" w:rsidRPr="00BA4341" w:rsidRDefault="00B947BA" w:rsidP="0022405B">
      <w:pPr>
        <w:pStyle w:val="Prrafodelista"/>
        <w:numPr>
          <w:ilvl w:val="0"/>
          <w:numId w:val="14"/>
        </w:numPr>
        <w:rPr>
          <w:rFonts w:ascii="Tahoma" w:hAnsi="Tahoma" w:cs="Tahoma"/>
          <w:sz w:val="22"/>
          <w:szCs w:val="22"/>
        </w:rPr>
      </w:pPr>
      <w:r w:rsidRPr="00BA4341">
        <w:rPr>
          <w:rFonts w:ascii="Tahoma" w:hAnsi="Tahoma" w:cs="Tahoma"/>
          <w:b/>
          <w:sz w:val="22"/>
          <w:szCs w:val="22"/>
        </w:rPr>
        <w:t>Actualización</w:t>
      </w:r>
      <w:r w:rsidRPr="00BA4341">
        <w:rPr>
          <w:rFonts w:ascii="Tahoma" w:hAnsi="Tahoma" w:cs="Tahoma"/>
          <w:sz w:val="22"/>
          <w:szCs w:val="22"/>
        </w:rPr>
        <w:t>: Falta de aplicación de las últimas actualizaciones y parches críticos que corrigen vulnerabilidades conocidas.</w:t>
      </w:r>
    </w:p>
    <w:p w14:paraId="46A016C5" w14:textId="77777777" w:rsidR="00B947BA" w:rsidRPr="00BA4341" w:rsidRDefault="00B947BA" w:rsidP="0022405B">
      <w:pPr>
        <w:pStyle w:val="Prrafodelista"/>
        <w:numPr>
          <w:ilvl w:val="0"/>
          <w:numId w:val="14"/>
        </w:numPr>
        <w:rPr>
          <w:rFonts w:ascii="Tahoma" w:hAnsi="Tahoma" w:cs="Tahoma"/>
          <w:sz w:val="22"/>
          <w:szCs w:val="22"/>
        </w:rPr>
      </w:pPr>
      <w:r w:rsidRPr="00BA4341">
        <w:rPr>
          <w:rFonts w:ascii="Tahoma" w:hAnsi="Tahoma" w:cs="Tahoma"/>
          <w:b/>
          <w:sz w:val="22"/>
          <w:szCs w:val="22"/>
        </w:rPr>
        <w:t>Configuración</w:t>
      </w:r>
      <w:r w:rsidRPr="00BA4341">
        <w:rPr>
          <w:rFonts w:ascii="Tahoma" w:hAnsi="Tahoma" w:cs="Tahoma"/>
          <w:sz w:val="22"/>
          <w:szCs w:val="22"/>
        </w:rPr>
        <w:t>: Errores en la configuración de sistemas, aplicaciones o servicios que pueden exponer información sensible o permitir accesos no autorizados.</w:t>
      </w:r>
    </w:p>
    <w:p w14:paraId="52A9A385" w14:textId="77777777" w:rsidR="00B947BA" w:rsidRPr="00BA4341" w:rsidRDefault="00B947BA" w:rsidP="0022405B">
      <w:pPr>
        <w:pStyle w:val="Prrafodelista"/>
        <w:numPr>
          <w:ilvl w:val="0"/>
          <w:numId w:val="14"/>
        </w:numPr>
        <w:rPr>
          <w:rFonts w:ascii="Tahoma" w:hAnsi="Tahoma" w:cs="Tahoma"/>
          <w:sz w:val="22"/>
          <w:szCs w:val="22"/>
        </w:rPr>
      </w:pPr>
      <w:r w:rsidRPr="00BA4341">
        <w:rPr>
          <w:rFonts w:ascii="Tahoma" w:hAnsi="Tahoma" w:cs="Tahoma"/>
          <w:b/>
          <w:sz w:val="22"/>
          <w:szCs w:val="22"/>
        </w:rPr>
        <w:t>Código inseguro</w:t>
      </w:r>
      <w:r w:rsidRPr="00BA4341">
        <w:rPr>
          <w:rFonts w:ascii="Tahoma" w:hAnsi="Tahoma" w:cs="Tahoma"/>
          <w:sz w:val="22"/>
          <w:szCs w:val="22"/>
        </w:rPr>
        <w:t>: Presencia de código que contiene vulnerabilidades conocidas o no estándares de codificación segura, facilitando posibles explotaciones.</w:t>
      </w:r>
    </w:p>
    <w:p w14:paraId="169DA2E9" w14:textId="77777777" w:rsidR="00B947BA" w:rsidRPr="00BA4341" w:rsidRDefault="00B947BA" w:rsidP="0022405B">
      <w:pPr>
        <w:pStyle w:val="Prrafodelista"/>
        <w:numPr>
          <w:ilvl w:val="0"/>
          <w:numId w:val="14"/>
        </w:numPr>
        <w:rPr>
          <w:rFonts w:ascii="Tahoma" w:hAnsi="Tahoma" w:cs="Tahoma"/>
          <w:sz w:val="22"/>
          <w:szCs w:val="22"/>
        </w:rPr>
      </w:pPr>
      <w:r w:rsidRPr="00BA4341">
        <w:rPr>
          <w:rFonts w:ascii="Tahoma" w:hAnsi="Tahoma" w:cs="Tahoma"/>
          <w:b/>
          <w:sz w:val="22"/>
          <w:szCs w:val="22"/>
        </w:rPr>
        <w:t>Antimalware desactualizado</w:t>
      </w:r>
      <w:r w:rsidRPr="00BA4341">
        <w:rPr>
          <w:rFonts w:ascii="Tahoma" w:hAnsi="Tahoma" w:cs="Tahoma"/>
          <w:sz w:val="22"/>
          <w:szCs w:val="22"/>
        </w:rPr>
        <w:t>: Falta de actualización de las firmas y motor de detección de antivirus y antimalware, comprometiendo la capacidad de defensa contra amenazas actuales.</w:t>
      </w:r>
    </w:p>
    <w:p w14:paraId="0FCAF0EF" w14:textId="77777777" w:rsidR="00B947BA" w:rsidRPr="00BA4341" w:rsidRDefault="00B947BA" w:rsidP="0022405B">
      <w:pPr>
        <w:pStyle w:val="Prrafodelista"/>
        <w:numPr>
          <w:ilvl w:val="0"/>
          <w:numId w:val="14"/>
        </w:numPr>
        <w:rPr>
          <w:rFonts w:ascii="Tahoma" w:hAnsi="Tahoma" w:cs="Tahoma"/>
          <w:sz w:val="22"/>
          <w:szCs w:val="22"/>
        </w:rPr>
      </w:pPr>
      <w:r w:rsidRPr="00BA4341">
        <w:rPr>
          <w:rFonts w:ascii="Tahoma" w:hAnsi="Tahoma" w:cs="Tahoma"/>
          <w:b/>
          <w:sz w:val="22"/>
          <w:szCs w:val="22"/>
        </w:rPr>
        <w:t>Ausencia de parches de seguridad</w:t>
      </w:r>
      <w:r w:rsidRPr="00BA4341">
        <w:rPr>
          <w:rFonts w:ascii="Tahoma" w:hAnsi="Tahoma" w:cs="Tahoma"/>
          <w:sz w:val="22"/>
          <w:szCs w:val="22"/>
        </w:rPr>
        <w:t>: Omisión en la aplicación de actualizaciones críticas diseñadas para corregir vulnerabilidades específicas y proteger contra ataques.</w:t>
      </w:r>
    </w:p>
    <w:p w14:paraId="79387B3F" w14:textId="77777777" w:rsidR="00B947BA" w:rsidRPr="00BA4341" w:rsidRDefault="00B947BA" w:rsidP="0022405B">
      <w:pPr>
        <w:pStyle w:val="Prrafodelista"/>
        <w:numPr>
          <w:ilvl w:val="0"/>
          <w:numId w:val="14"/>
        </w:numPr>
        <w:rPr>
          <w:rFonts w:ascii="Tahoma" w:hAnsi="Tahoma" w:cs="Tahoma"/>
          <w:sz w:val="22"/>
          <w:szCs w:val="22"/>
        </w:rPr>
      </w:pPr>
      <w:r w:rsidRPr="00BA4341">
        <w:rPr>
          <w:rFonts w:ascii="Tahoma" w:hAnsi="Tahoma" w:cs="Tahoma"/>
          <w:b/>
          <w:sz w:val="22"/>
          <w:szCs w:val="22"/>
        </w:rPr>
        <w:t>Sistema operativo sin soporte</w:t>
      </w:r>
      <w:r w:rsidRPr="00BA4341">
        <w:rPr>
          <w:rFonts w:ascii="Tahoma" w:hAnsi="Tahoma" w:cs="Tahoma"/>
          <w:sz w:val="22"/>
          <w:szCs w:val="22"/>
        </w:rPr>
        <w:t xml:space="preserve">: Uso de versiones de sistemas operativos que han dejado de recibir actualizaciones de seguridad, dejando el sistema vulnerable a </w:t>
      </w:r>
      <w:proofErr w:type="spellStart"/>
      <w:r w:rsidRPr="00BA4341">
        <w:rPr>
          <w:rFonts w:ascii="Tahoma" w:hAnsi="Tahoma" w:cs="Tahoma"/>
          <w:sz w:val="22"/>
          <w:szCs w:val="22"/>
        </w:rPr>
        <w:t>exploits</w:t>
      </w:r>
      <w:proofErr w:type="spellEnd"/>
      <w:r w:rsidRPr="00BA4341">
        <w:rPr>
          <w:rFonts w:ascii="Tahoma" w:hAnsi="Tahoma" w:cs="Tahoma"/>
          <w:sz w:val="22"/>
          <w:szCs w:val="22"/>
        </w:rPr>
        <w:t xml:space="preserve"> conocidos.</w:t>
      </w:r>
    </w:p>
    <w:p w14:paraId="68539012" w14:textId="77777777" w:rsidR="00B947BA" w:rsidRPr="00BA4341" w:rsidRDefault="00B947BA" w:rsidP="0022405B">
      <w:pPr>
        <w:pStyle w:val="Prrafodelista"/>
        <w:numPr>
          <w:ilvl w:val="0"/>
          <w:numId w:val="14"/>
        </w:numPr>
        <w:rPr>
          <w:rFonts w:ascii="Tahoma" w:hAnsi="Tahoma" w:cs="Tahoma"/>
          <w:sz w:val="22"/>
          <w:szCs w:val="22"/>
        </w:rPr>
      </w:pPr>
      <w:r w:rsidRPr="00BA4341">
        <w:rPr>
          <w:rFonts w:ascii="Tahoma" w:hAnsi="Tahoma" w:cs="Tahoma"/>
          <w:b/>
          <w:sz w:val="22"/>
          <w:szCs w:val="22"/>
        </w:rPr>
        <w:t>Versión desactualizada de software</w:t>
      </w:r>
      <w:r w:rsidRPr="00BA4341">
        <w:rPr>
          <w:rFonts w:ascii="Tahoma" w:hAnsi="Tahoma" w:cs="Tahoma"/>
          <w:sz w:val="22"/>
          <w:szCs w:val="22"/>
        </w:rPr>
        <w:t>: Empleo de versiones obsoletas de aplicaciones o software, que pueden contener vulnerabilidades conocidas y no corregidas.</w:t>
      </w:r>
    </w:p>
    <w:p w14:paraId="128D5445" w14:textId="3754D7BC" w:rsidR="00101C5B" w:rsidRDefault="00101C5B">
      <w:pPr>
        <w:suppressAutoHyphens w:val="0"/>
        <w:jc w:val="left"/>
        <w:rPr>
          <w:rFonts w:ascii="Tahoma" w:hAnsi="Tahoma" w:cs="Tahoma"/>
          <w:sz w:val="22"/>
          <w:szCs w:val="22"/>
          <w:lang w:eastAsia="x-none"/>
        </w:rPr>
      </w:pPr>
      <w:r>
        <w:rPr>
          <w:rFonts w:ascii="Tahoma" w:hAnsi="Tahoma" w:cs="Tahoma"/>
          <w:sz w:val="22"/>
          <w:szCs w:val="22"/>
          <w:lang w:eastAsia="x-none"/>
        </w:rPr>
        <w:br w:type="page"/>
      </w:r>
    </w:p>
    <w:p w14:paraId="2835E936" w14:textId="52E691EA" w:rsidR="001715EE" w:rsidRPr="003867F2" w:rsidRDefault="4752381E" w:rsidP="00A15B1D">
      <w:pPr>
        <w:pStyle w:val="Titulos"/>
      </w:pPr>
      <w:bookmarkStart w:id="29" w:name="_Toc174703689"/>
      <w:r w:rsidRPr="00D97921">
        <w:lastRenderedPageBreak/>
        <w:t>DEFINICIONES</w:t>
      </w:r>
      <w:bookmarkEnd w:id="29"/>
    </w:p>
    <w:p w14:paraId="5828BABE" w14:textId="1EE5B746" w:rsidR="00FE352B" w:rsidRDefault="00FE352B" w:rsidP="00D61F9C">
      <w:pPr>
        <w:rPr>
          <w:rFonts w:ascii="Tahoma" w:hAnsi="Tahoma" w:cs="Tahoma"/>
          <w:sz w:val="22"/>
          <w:szCs w:val="22"/>
        </w:rPr>
      </w:pPr>
      <w:r w:rsidRPr="00BA4341">
        <w:rPr>
          <w:rFonts w:ascii="Tahoma" w:hAnsi="Tahoma" w:cs="Tahoma"/>
          <w:sz w:val="22"/>
          <w:szCs w:val="22"/>
        </w:rPr>
        <w:t>Para facilitar la lectura y comprensión de este procedimiento, se contemplarán las siguientes definiciones:</w:t>
      </w:r>
    </w:p>
    <w:tbl>
      <w:tblPr>
        <w:tblStyle w:val="Tablaconcuadrcula"/>
        <w:tblW w:w="9923" w:type="dxa"/>
        <w:tblLook w:val="04A0" w:firstRow="1" w:lastRow="0" w:firstColumn="1" w:lastColumn="0" w:noHBand="0" w:noVBand="1"/>
      </w:tblPr>
      <w:tblGrid>
        <w:gridCol w:w="3220"/>
        <w:gridCol w:w="6703"/>
      </w:tblGrid>
      <w:tr w:rsidR="00DD4E3C" w:rsidRPr="00FC3778" w14:paraId="42FAB7D5" w14:textId="77777777" w:rsidTr="00EF38F6">
        <w:trPr>
          <w:trHeight w:val="290"/>
        </w:trPr>
        <w:tc>
          <w:tcPr>
            <w:tcW w:w="3220" w:type="dxa"/>
            <w:shd w:val="clear" w:color="auto" w:fill="D0CECE" w:themeFill="background2" w:themeFillShade="E6"/>
            <w:hideMark/>
          </w:tcPr>
          <w:p w14:paraId="48224A38" w14:textId="77777777" w:rsidR="00DD4E3C" w:rsidRPr="00FC3778" w:rsidRDefault="00DD4E3C" w:rsidP="00EF38F6">
            <w:pPr>
              <w:suppressAutoHyphens w:val="0"/>
              <w:jc w:val="center"/>
              <w:rPr>
                <w:rFonts w:ascii="Tahoma" w:hAnsi="Tahoma" w:cs="Tahoma"/>
                <w:b/>
                <w:bCs/>
                <w:sz w:val="22"/>
                <w:szCs w:val="22"/>
              </w:rPr>
            </w:pPr>
            <w:bookmarkStart w:id="30" w:name="_Hlk171941439"/>
            <w:r w:rsidRPr="00FC3778">
              <w:rPr>
                <w:rFonts w:ascii="Tahoma" w:hAnsi="Tahoma" w:cs="Tahoma"/>
                <w:b/>
                <w:bCs/>
                <w:sz w:val="22"/>
                <w:szCs w:val="22"/>
              </w:rPr>
              <w:t>Concepto</w:t>
            </w:r>
          </w:p>
        </w:tc>
        <w:tc>
          <w:tcPr>
            <w:tcW w:w="6703" w:type="dxa"/>
            <w:shd w:val="clear" w:color="auto" w:fill="D0CECE" w:themeFill="background2" w:themeFillShade="E6"/>
            <w:hideMark/>
          </w:tcPr>
          <w:p w14:paraId="66862307" w14:textId="77777777" w:rsidR="00DD4E3C" w:rsidRPr="00FC3778" w:rsidRDefault="00DD4E3C" w:rsidP="00EF38F6">
            <w:pPr>
              <w:suppressAutoHyphens w:val="0"/>
              <w:jc w:val="center"/>
              <w:rPr>
                <w:rFonts w:ascii="Tahoma" w:hAnsi="Tahoma" w:cs="Tahoma"/>
                <w:b/>
                <w:bCs/>
                <w:sz w:val="22"/>
                <w:szCs w:val="22"/>
              </w:rPr>
            </w:pPr>
            <w:r w:rsidRPr="00FC3778">
              <w:rPr>
                <w:rFonts w:ascii="Tahoma" w:hAnsi="Tahoma" w:cs="Tahoma"/>
                <w:b/>
                <w:bCs/>
                <w:sz w:val="22"/>
                <w:szCs w:val="22"/>
              </w:rPr>
              <w:t>Definición</w:t>
            </w:r>
          </w:p>
        </w:tc>
      </w:tr>
      <w:tr w:rsidR="00DD4E3C" w:rsidRPr="00FC3778" w14:paraId="4C077617" w14:textId="77777777" w:rsidTr="00EF38F6">
        <w:trPr>
          <w:trHeight w:val="290"/>
        </w:trPr>
        <w:tc>
          <w:tcPr>
            <w:tcW w:w="3220" w:type="dxa"/>
            <w:hideMark/>
          </w:tcPr>
          <w:p w14:paraId="276B3CA0" w14:textId="77777777" w:rsidR="00DD4E3C" w:rsidRPr="00FC3778" w:rsidRDefault="00DD4E3C" w:rsidP="00EF38F6">
            <w:pPr>
              <w:suppressAutoHyphens w:val="0"/>
              <w:jc w:val="left"/>
              <w:rPr>
                <w:rFonts w:ascii="Tahoma" w:hAnsi="Tahoma" w:cs="Tahoma"/>
                <w:sz w:val="22"/>
                <w:szCs w:val="22"/>
              </w:rPr>
            </w:pPr>
            <w:r w:rsidRPr="00FC3778">
              <w:rPr>
                <w:rFonts w:ascii="Tahoma" w:hAnsi="Tahoma" w:cs="Tahoma"/>
                <w:sz w:val="22"/>
                <w:szCs w:val="22"/>
              </w:rPr>
              <w:t>Riesgo</w:t>
            </w:r>
          </w:p>
        </w:tc>
        <w:tc>
          <w:tcPr>
            <w:tcW w:w="6703" w:type="dxa"/>
            <w:hideMark/>
          </w:tcPr>
          <w:p w14:paraId="58017C39" w14:textId="77777777" w:rsidR="00DD4E3C" w:rsidRPr="00FC3778" w:rsidRDefault="00DD4E3C" w:rsidP="00EF38F6">
            <w:pPr>
              <w:suppressAutoHyphens w:val="0"/>
              <w:jc w:val="left"/>
              <w:rPr>
                <w:rFonts w:ascii="Tahoma" w:hAnsi="Tahoma" w:cs="Tahoma"/>
                <w:sz w:val="22"/>
                <w:szCs w:val="22"/>
              </w:rPr>
            </w:pPr>
            <w:r w:rsidRPr="00FC3778">
              <w:rPr>
                <w:rFonts w:ascii="Tahoma" w:hAnsi="Tahoma" w:cs="Tahoma"/>
                <w:sz w:val="22"/>
                <w:szCs w:val="22"/>
              </w:rPr>
              <w:t>Es la probabilidad de que una amenaza se materialice sobre un activo de información.</w:t>
            </w:r>
          </w:p>
        </w:tc>
      </w:tr>
      <w:tr w:rsidR="00DD4E3C" w:rsidRPr="00FC3778" w14:paraId="69B2FD56" w14:textId="77777777" w:rsidTr="00EF38F6">
        <w:trPr>
          <w:trHeight w:val="580"/>
        </w:trPr>
        <w:tc>
          <w:tcPr>
            <w:tcW w:w="3220" w:type="dxa"/>
            <w:hideMark/>
          </w:tcPr>
          <w:p w14:paraId="554A32F6" w14:textId="77777777" w:rsidR="00DD4E3C" w:rsidRPr="00FC3778" w:rsidRDefault="00DD4E3C" w:rsidP="00EF38F6">
            <w:pPr>
              <w:suppressAutoHyphens w:val="0"/>
              <w:jc w:val="left"/>
              <w:rPr>
                <w:rFonts w:ascii="Tahoma" w:hAnsi="Tahoma" w:cs="Tahoma"/>
                <w:sz w:val="22"/>
                <w:szCs w:val="22"/>
              </w:rPr>
            </w:pPr>
            <w:r w:rsidRPr="00FC3778">
              <w:rPr>
                <w:rFonts w:ascii="Tahoma" w:hAnsi="Tahoma" w:cs="Tahoma"/>
                <w:sz w:val="22"/>
                <w:szCs w:val="22"/>
              </w:rPr>
              <w:t>Amenaza</w:t>
            </w:r>
          </w:p>
        </w:tc>
        <w:tc>
          <w:tcPr>
            <w:tcW w:w="6703" w:type="dxa"/>
            <w:hideMark/>
          </w:tcPr>
          <w:p w14:paraId="1A91E2B5" w14:textId="77777777" w:rsidR="00DD4E3C" w:rsidRPr="00FC3778" w:rsidRDefault="00DD4E3C" w:rsidP="00EF38F6">
            <w:pPr>
              <w:suppressAutoHyphens w:val="0"/>
              <w:jc w:val="left"/>
              <w:rPr>
                <w:rFonts w:ascii="Tahoma" w:hAnsi="Tahoma" w:cs="Tahoma"/>
                <w:sz w:val="22"/>
                <w:szCs w:val="22"/>
              </w:rPr>
            </w:pPr>
            <w:r w:rsidRPr="00FC3778">
              <w:rPr>
                <w:rFonts w:ascii="Tahoma" w:hAnsi="Tahoma" w:cs="Tahoma"/>
                <w:sz w:val="22"/>
                <w:szCs w:val="22"/>
              </w:rPr>
              <w:t>Es la causa potencial de un incidente no deseado, el cual puede resultar en un daño a un sistema de información u organización.</w:t>
            </w:r>
          </w:p>
        </w:tc>
      </w:tr>
      <w:tr w:rsidR="00DD4E3C" w:rsidRPr="00FC3778" w14:paraId="40BA5159" w14:textId="77777777" w:rsidTr="00EF38F6">
        <w:trPr>
          <w:trHeight w:val="290"/>
        </w:trPr>
        <w:tc>
          <w:tcPr>
            <w:tcW w:w="3220" w:type="dxa"/>
            <w:hideMark/>
          </w:tcPr>
          <w:p w14:paraId="12ADC64E" w14:textId="77777777" w:rsidR="00DD4E3C" w:rsidRPr="00FC3778" w:rsidRDefault="00DD4E3C" w:rsidP="00EF38F6">
            <w:pPr>
              <w:suppressAutoHyphens w:val="0"/>
              <w:jc w:val="left"/>
              <w:rPr>
                <w:rFonts w:ascii="Tahoma" w:hAnsi="Tahoma" w:cs="Tahoma"/>
                <w:sz w:val="22"/>
                <w:szCs w:val="22"/>
              </w:rPr>
            </w:pPr>
            <w:r w:rsidRPr="00FC3778">
              <w:rPr>
                <w:rFonts w:ascii="Tahoma" w:hAnsi="Tahoma" w:cs="Tahoma"/>
                <w:sz w:val="22"/>
                <w:szCs w:val="22"/>
              </w:rPr>
              <w:t>Vector de ataque</w:t>
            </w:r>
          </w:p>
        </w:tc>
        <w:tc>
          <w:tcPr>
            <w:tcW w:w="6703" w:type="dxa"/>
            <w:hideMark/>
          </w:tcPr>
          <w:p w14:paraId="2F9D4DB1" w14:textId="77777777" w:rsidR="00DD4E3C" w:rsidRPr="00FC3778" w:rsidRDefault="00DD4E3C" w:rsidP="00EF38F6">
            <w:pPr>
              <w:suppressAutoHyphens w:val="0"/>
              <w:jc w:val="left"/>
              <w:rPr>
                <w:rFonts w:ascii="Tahoma" w:hAnsi="Tahoma" w:cs="Tahoma"/>
                <w:sz w:val="22"/>
                <w:szCs w:val="22"/>
              </w:rPr>
            </w:pPr>
            <w:r w:rsidRPr="00FC3778">
              <w:rPr>
                <w:rFonts w:ascii="Tahoma" w:hAnsi="Tahoma" w:cs="Tahoma"/>
                <w:sz w:val="22"/>
                <w:szCs w:val="22"/>
              </w:rPr>
              <w:t>Método que utiliza un atacante al intentar obtener acceso ilegítimo a un sistema.</w:t>
            </w:r>
          </w:p>
        </w:tc>
      </w:tr>
      <w:tr w:rsidR="00DD4E3C" w:rsidRPr="00FC3778" w14:paraId="01208438" w14:textId="77777777" w:rsidTr="00EF38F6">
        <w:trPr>
          <w:trHeight w:val="290"/>
        </w:trPr>
        <w:tc>
          <w:tcPr>
            <w:tcW w:w="3220" w:type="dxa"/>
            <w:hideMark/>
          </w:tcPr>
          <w:p w14:paraId="46CF9933" w14:textId="77777777" w:rsidR="00DD4E3C" w:rsidRPr="00FC3778" w:rsidRDefault="00DD4E3C" w:rsidP="00EF38F6">
            <w:pPr>
              <w:suppressAutoHyphens w:val="0"/>
              <w:jc w:val="left"/>
              <w:rPr>
                <w:rFonts w:ascii="Tahoma" w:hAnsi="Tahoma" w:cs="Tahoma"/>
                <w:sz w:val="22"/>
                <w:szCs w:val="22"/>
              </w:rPr>
            </w:pPr>
            <w:r w:rsidRPr="00FC3778">
              <w:rPr>
                <w:rFonts w:ascii="Tahoma" w:hAnsi="Tahoma" w:cs="Tahoma"/>
                <w:sz w:val="22"/>
                <w:szCs w:val="22"/>
              </w:rPr>
              <w:t>Ataque</w:t>
            </w:r>
          </w:p>
        </w:tc>
        <w:tc>
          <w:tcPr>
            <w:tcW w:w="6703" w:type="dxa"/>
            <w:hideMark/>
          </w:tcPr>
          <w:p w14:paraId="25351983" w14:textId="77777777" w:rsidR="00DD4E3C" w:rsidRPr="00FC3778" w:rsidRDefault="00DD4E3C" w:rsidP="00EF38F6">
            <w:pPr>
              <w:suppressAutoHyphens w:val="0"/>
              <w:jc w:val="left"/>
              <w:rPr>
                <w:rFonts w:ascii="Tahoma" w:hAnsi="Tahoma" w:cs="Tahoma"/>
                <w:sz w:val="22"/>
                <w:szCs w:val="22"/>
              </w:rPr>
            </w:pPr>
            <w:r w:rsidRPr="00FC3778">
              <w:rPr>
                <w:rFonts w:ascii="Tahoma" w:hAnsi="Tahoma" w:cs="Tahoma"/>
                <w:sz w:val="22"/>
                <w:szCs w:val="22"/>
              </w:rPr>
              <w:t>Acción de tratar de traspasar los controles de seguridad en un sistema de información.</w:t>
            </w:r>
          </w:p>
        </w:tc>
      </w:tr>
      <w:tr w:rsidR="00DD4E3C" w:rsidRPr="00FC3778" w14:paraId="65B8F829" w14:textId="77777777" w:rsidTr="00EF38F6">
        <w:trPr>
          <w:trHeight w:val="290"/>
        </w:trPr>
        <w:tc>
          <w:tcPr>
            <w:tcW w:w="3220" w:type="dxa"/>
            <w:hideMark/>
          </w:tcPr>
          <w:p w14:paraId="577D12B6" w14:textId="77777777" w:rsidR="00DD4E3C" w:rsidRPr="00FC3778" w:rsidRDefault="00DD4E3C" w:rsidP="00EF38F6">
            <w:pPr>
              <w:suppressAutoHyphens w:val="0"/>
              <w:jc w:val="left"/>
              <w:rPr>
                <w:rFonts w:ascii="Tahoma" w:hAnsi="Tahoma" w:cs="Tahoma"/>
                <w:sz w:val="22"/>
                <w:szCs w:val="22"/>
              </w:rPr>
            </w:pPr>
            <w:r w:rsidRPr="00FC3778">
              <w:rPr>
                <w:rFonts w:ascii="Tahoma" w:hAnsi="Tahoma" w:cs="Tahoma"/>
                <w:sz w:val="22"/>
                <w:szCs w:val="22"/>
              </w:rPr>
              <w:t>Análisis de vulnerabilidades</w:t>
            </w:r>
          </w:p>
        </w:tc>
        <w:tc>
          <w:tcPr>
            <w:tcW w:w="6703" w:type="dxa"/>
            <w:hideMark/>
          </w:tcPr>
          <w:p w14:paraId="7443BD10" w14:textId="77777777" w:rsidR="00DD4E3C" w:rsidRPr="00FC3778" w:rsidRDefault="00DD4E3C" w:rsidP="00EF38F6">
            <w:pPr>
              <w:suppressAutoHyphens w:val="0"/>
              <w:jc w:val="left"/>
              <w:rPr>
                <w:rFonts w:ascii="Tahoma" w:hAnsi="Tahoma" w:cs="Tahoma"/>
                <w:sz w:val="22"/>
                <w:szCs w:val="22"/>
              </w:rPr>
            </w:pPr>
            <w:r w:rsidRPr="00FC3778">
              <w:rPr>
                <w:rFonts w:ascii="Tahoma" w:hAnsi="Tahoma" w:cs="Tahoma"/>
                <w:sz w:val="22"/>
                <w:szCs w:val="22"/>
              </w:rPr>
              <w:t>Es el proceso de identificación, estudio e interpretación de las fallas o debilidades de un sistema.</w:t>
            </w:r>
          </w:p>
        </w:tc>
      </w:tr>
      <w:tr w:rsidR="00DD4E3C" w:rsidRPr="00FC3778" w14:paraId="6572EC9D" w14:textId="77777777" w:rsidTr="00EF38F6">
        <w:trPr>
          <w:trHeight w:val="290"/>
        </w:trPr>
        <w:tc>
          <w:tcPr>
            <w:tcW w:w="3220" w:type="dxa"/>
            <w:hideMark/>
          </w:tcPr>
          <w:p w14:paraId="041525B9" w14:textId="77777777" w:rsidR="00DD4E3C" w:rsidRPr="00FC3778" w:rsidRDefault="00DD4E3C" w:rsidP="00EF38F6">
            <w:pPr>
              <w:suppressAutoHyphens w:val="0"/>
              <w:jc w:val="left"/>
              <w:rPr>
                <w:rFonts w:ascii="Tahoma" w:hAnsi="Tahoma" w:cs="Tahoma"/>
                <w:sz w:val="22"/>
                <w:szCs w:val="22"/>
              </w:rPr>
            </w:pPr>
            <w:r w:rsidRPr="00FC3778">
              <w:rPr>
                <w:rFonts w:ascii="Tahoma" w:hAnsi="Tahoma" w:cs="Tahoma"/>
                <w:sz w:val="22"/>
                <w:szCs w:val="22"/>
              </w:rPr>
              <w:t>Control de seguridad</w:t>
            </w:r>
          </w:p>
        </w:tc>
        <w:tc>
          <w:tcPr>
            <w:tcW w:w="6703" w:type="dxa"/>
            <w:hideMark/>
          </w:tcPr>
          <w:p w14:paraId="3A54E21B" w14:textId="77777777" w:rsidR="00DD4E3C" w:rsidRPr="00FC3778" w:rsidRDefault="00DD4E3C" w:rsidP="00EF38F6">
            <w:pPr>
              <w:suppressAutoHyphens w:val="0"/>
              <w:jc w:val="left"/>
              <w:rPr>
                <w:rFonts w:ascii="Tahoma" w:hAnsi="Tahoma" w:cs="Tahoma"/>
                <w:sz w:val="22"/>
                <w:szCs w:val="22"/>
              </w:rPr>
            </w:pPr>
            <w:r w:rsidRPr="00FC3778">
              <w:rPr>
                <w:rFonts w:ascii="Tahoma" w:hAnsi="Tahoma" w:cs="Tahoma"/>
                <w:sz w:val="22"/>
                <w:szCs w:val="22"/>
              </w:rPr>
              <w:t>Preservación de la confidencialidad, integridad y disponibilidad de la información.</w:t>
            </w:r>
          </w:p>
        </w:tc>
      </w:tr>
      <w:tr w:rsidR="00DD4E3C" w:rsidRPr="00FC3778" w14:paraId="61405657" w14:textId="77777777" w:rsidTr="00EF38F6">
        <w:trPr>
          <w:trHeight w:val="290"/>
        </w:trPr>
        <w:tc>
          <w:tcPr>
            <w:tcW w:w="3220" w:type="dxa"/>
            <w:hideMark/>
          </w:tcPr>
          <w:p w14:paraId="04EC35D4" w14:textId="77777777" w:rsidR="00DD4E3C" w:rsidRPr="00FC3778" w:rsidRDefault="00DD4E3C" w:rsidP="00EF38F6">
            <w:pPr>
              <w:suppressAutoHyphens w:val="0"/>
              <w:jc w:val="left"/>
              <w:rPr>
                <w:rFonts w:ascii="Tahoma" w:hAnsi="Tahoma" w:cs="Tahoma"/>
                <w:sz w:val="22"/>
                <w:szCs w:val="22"/>
              </w:rPr>
            </w:pPr>
            <w:r w:rsidRPr="00FC3778">
              <w:rPr>
                <w:rFonts w:ascii="Tahoma" w:hAnsi="Tahoma" w:cs="Tahoma"/>
                <w:sz w:val="22"/>
                <w:szCs w:val="22"/>
              </w:rPr>
              <w:t>Falso positivo</w:t>
            </w:r>
          </w:p>
        </w:tc>
        <w:tc>
          <w:tcPr>
            <w:tcW w:w="6703" w:type="dxa"/>
            <w:hideMark/>
          </w:tcPr>
          <w:p w14:paraId="74D9C3FA" w14:textId="77777777" w:rsidR="00DD4E3C" w:rsidRPr="00FC3778" w:rsidRDefault="00DD4E3C" w:rsidP="00EF38F6">
            <w:pPr>
              <w:suppressAutoHyphens w:val="0"/>
              <w:jc w:val="left"/>
              <w:rPr>
                <w:rFonts w:ascii="Tahoma" w:hAnsi="Tahoma" w:cs="Tahoma"/>
                <w:sz w:val="22"/>
                <w:szCs w:val="22"/>
              </w:rPr>
            </w:pPr>
            <w:r w:rsidRPr="00FC3778">
              <w:rPr>
                <w:rFonts w:ascii="Tahoma" w:hAnsi="Tahoma" w:cs="Tahoma"/>
                <w:sz w:val="22"/>
                <w:szCs w:val="22"/>
              </w:rPr>
              <w:t>Cuando se detecta una vulnerabilidad inexistente.</w:t>
            </w:r>
          </w:p>
        </w:tc>
      </w:tr>
      <w:tr w:rsidR="00DD4E3C" w:rsidRPr="00FC3778" w14:paraId="5AF90C27" w14:textId="77777777" w:rsidTr="00EF38F6">
        <w:trPr>
          <w:trHeight w:val="290"/>
        </w:trPr>
        <w:tc>
          <w:tcPr>
            <w:tcW w:w="3220" w:type="dxa"/>
            <w:hideMark/>
          </w:tcPr>
          <w:p w14:paraId="7C3D1FA5" w14:textId="77777777" w:rsidR="00DD4E3C" w:rsidRPr="00FC3778" w:rsidRDefault="00DD4E3C" w:rsidP="00EF38F6">
            <w:pPr>
              <w:suppressAutoHyphens w:val="0"/>
              <w:jc w:val="left"/>
              <w:rPr>
                <w:rFonts w:ascii="Tahoma" w:hAnsi="Tahoma" w:cs="Tahoma"/>
                <w:sz w:val="22"/>
                <w:szCs w:val="22"/>
              </w:rPr>
            </w:pPr>
            <w:r w:rsidRPr="00FC3778">
              <w:rPr>
                <w:rFonts w:ascii="Tahoma" w:hAnsi="Tahoma" w:cs="Tahoma"/>
                <w:sz w:val="22"/>
                <w:szCs w:val="22"/>
              </w:rPr>
              <w:t>Falso negativo</w:t>
            </w:r>
          </w:p>
        </w:tc>
        <w:tc>
          <w:tcPr>
            <w:tcW w:w="6703" w:type="dxa"/>
            <w:hideMark/>
          </w:tcPr>
          <w:p w14:paraId="4FF3E730" w14:textId="77777777" w:rsidR="00DD4E3C" w:rsidRPr="00FC3778" w:rsidRDefault="00DD4E3C" w:rsidP="00EF38F6">
            <w:pPr>
              <w:suppressAutoHyphens w:val="0"/>
              <w:jc w:val="left"/>
              <w:rPr>
                <w:rFonts w:ascii="Tahoma" w:hAnsi="Tahoma" w:cs="Tahoma"/>
                <w:sz w:val="22"/>
                <w:szCs w:val="22"/>
              </w:rPr>
            </w:pPr>
            <w:r w:rsidRPr="00FC3778">
              <w:rPr>
                <w:rFonts w:ascii="Tahoma" w:hAnsi="Tahoma" w:cs="Tahoma"/>
                <w:sz w:val="22"/>
                <w:szCs w:val="22"/>
              </w:rPr>
              <w:t>Cuando no se detecta una vulnerabilidad existente</w:t>
            </w:r>
          </w:p>
        </w:tc>
      </w:tr>
      <w:tr w:rsidR="00DD4E3C" w:rsidRPr="00FC3778" w14:paraId="3101FE32" w14:textId="77777777" w:rsidTr="00EF38F6">
        <w:trPr>
          <w:trHeight w:val="290"/>
        </w:trPr>
        <w:tc>
          <w:tcPr>
            <w:tcW w:w="3220" w:type="dxa"/>
            <w:hideMark/>
          </w:tcPr>
          <w:p w14:paraId="1F542DB4" w14:textId="77777777" w:rsidR="00DD4E3C" w:rsidRPr="00FC3778" w:rsidRDefault="00DD4E3C" w:rsidP="00EF38F6">
            <w:pPr>
              <w:suppressAutoHyphens w:val="0"/>
              <w:jc w:val="left"/>
              <w:rPr>
                <w:rFonts w:ascii="Tahoma" w:hAnsi="Tahoma" w:cs="Tahoma"/>
                <w:sz w:val="22"/>
                <w:szCs w:val="22"/>
              </w:rPr>
            </w:pPr>
            <w:r w:rsidRPr="00FC3778">
              <w:rPr>
                <w:rFonts w:ascii="Tahoma" w:hAnsi="Tahoma" w:cs="Tahoma"/>
                <w:sz w:val="22"/>
                <w:szCs w:val="22"/>
              </w:rPr>
              <w:t>Vulnerabilidad</w:t>
            </w:r>
          </w:p>
        </w:tc>
        <w:tc>
          <w:tcPr>
            <w:tcW w:w="6703" w:type="dxa"/>
            <w:hideMark/>
          </w:tcPr>
          <w:p w14:paraId="7B6A1DB1" w14:textId="77777777" w:rsidR="00DD4E3C" w:rsidRPr="00FC3778" w:rsidRDefault="00DD4E3C" w:rsidP="00EF38F6">
            <w:pPr>
              <w:suppressAutoHyphens w:val="0"/>
              <w:jc w:val="left"/>
              <w:rPr>
                <w:rFonts w:ascii="Tahoma" w:hAnsi="Tahoma" w:cs="Tahoma"/>
                <w:sz w:val="22"/>
                <w:szCs w:val="22"/>
              </w:rPr>
            </w:pPr>
            <w:r w:rsidRPr="00FC3778">
              <w:rPr>
                <w:rFonts w:ascii="Tahoma" w:hAnsi="Tahoma" w:cs="Tahoma"/>
                <w:sz w:val="22"/>
                <w:szCs w:val="22"/>
              </w:rPr>
              <w:t>La debilidad de un activo o grupo de activos que puede ser explotada por una o más amenazas. </w:t>
            </w:r>
          </w:p>
        </w:tc>
      </w:tr>
      <w:tr w:rsidR="00DD4E3C" w:rsidRPr="00FC3778" w14:paraId="40CAF248" w14:textId="77777777" w:rsidTr="00EF38F6">
        <w:trPr>
          <w:trHeight w:val="290"/>
        </w:trPr>
        <w:tc>
          <w:tcPr>
            <w:tcW w:w="3220" w:type="dxa"/>
            <w:hideMark/>
          </w:tcPr>
          <w:p w14:paraId="34819769" w14:textId="77777777" w:rsidR="00DD4E3C" w:rsidRPr="00FC3778" w:rsidRDefault="00DD4E3C" w:rsidP="00EF38F6">
            <w:pPr>
              <w:suppressAutoHyphens w:val="0"/>
              <w:jc w:val="left"/>
              <w:rPr>
                <w:rFonts w:ascii="Tahoma" w:hAnsi="Tahoma" w:cs="Tahoma"/>
                <w:sz w:val="22"/>
                <w:szCs w:val="22"/>
              </w:rPr>
            </w:pPr>
            <w:r w:rsidRPr="00FC3778">
              <w:rPr>
                <w:rFonts w:ascii="Tahoma" w:hAnsi="Tahoma" w:cs="Tahoma"/>
                <w:sz w:val="22"/>
                <w:szCs w:val="22"/>
              </w:rPr>
              <w:t>Puertos</w:t>
            </w:r>
          </w:p>
        </w:tc>
        <w:tc>
          <w:tcPr>
            <w:tcW w:w="6703" w:type="dxa"/>
            <w:hideMark/>
          </w:tcPr>
          <w:p w14:paraId="6A9A696A" w14:textId="77777777" w:rsidR="00DD4E3C" w:rsidRPr="00FC3778" w:rsidRDefault="00DD4E3C" w:rsidP="00EF38F6">
            <w:pPr>
              <w:suppressAutoHyphens w:val="0"/>
              <w:jc w:val="left"/>
              <w:rPr>
                <w:rFonts w:ascii="Tahoma" w:hAnsi="Tahoma" w:cs="Tahoma"/>
                <w:sz w:val="22"/>
                <w:szCs w:val="22"/>
              </w:rPr>
            </w:pPr>
            <w:r w:rsidRPr="00FC3778">
              <w:rPr>
                <w:rFonts w:ascii="Tahoma" w:hAnsi="Tahoma" w:cs="Tahoma"/>
                <w:sz w:val="22"/>
                <w:szCs w:val="22"/>
              </w:rPr>
              <w:t>Canal por el cual se expone un servicio.</w:t>
            </w:r>
          </w:p>
        </w:tc>
      </w:tr>
      <w:tr w:rsidR="00DD4E3C" w:rsidRPr="00FC3778" w14:paraId="6BEAF829" w14:textId="77777777" w:rsidTr="00EF38F6">
        <w:trPr>
          <w:trHeight w:val="290"/>
        </w:trPr>
        <w:tc>
          <w:tcPr>
            <w:tcW w:w="3220" w:type="dxa"/>
            <w:hideMark/>
          </w:tcPr>
          <w:p w14:paraId="44BD87C7" w14:textId="77777777" w:rsidR="00DD4E3C" w:rsidRPr="00FC3778" w:rsidRDefault="00DD4E3C" w:rsidP="00EF38F6">
            <w:pPr>
              <w:suppressAutoHyphens w:val="0"/>
              <w:jc w:val="left"/>
              <w:rPr>
                <w:rFonts w:ascii="Tahoma" w:hAnsi="Tahoma" w:cs="Tahoma"/>
                <w:sz w:val="22"/>
                <w:szCs w:val="22"/>
              </w:rPr>
            </w:pPr>
            <w:r w:rsidRPr="00FC3778">
              <w:rPr>
                <w:rFonts w:ascii="Tahoma" w:hAnsi="Tahoma" w:cs="Tahoma"/>
                <w:sz w:val="22"/>
                <w:szCs w:val="22"/>
              </w:rPr>
              <w:t>Servicios</w:t>
            </w:r>
          </w:p>
        </w:tc>
        <w:tc>
          <w:tcPr>
            <w:tcW w:w="6703" w:type="dxa"/>
            <w:hideMark/>
          </w:tcPr>
          <w:p w14:paraId="360EAC0B" w14:textId="77777777" w:rsidR="00DD4E3C" w:rsidRPr="00FC3778" w:rsidRDefault="00DD4E3C" w:rsidP="00EF38F6">
            <w:pPr>
              <w:suppressAutoHyphens w:val="0"/>
              <w:jc w:val="left"/>
              <w:rPr>
                <w:rFonts w:ascii="Tahoma" w:hAnsi="Tahoma" w:cs="Tahoma"/>
                <w:sz w:val="22"/>
                <w:szCs w:val="22"/>
              </w:rPr>
            </w:pPr>
            <w:r w:rsidRPr="00FC3778">
              <w:rPr>
                <w:rFonts w:ascii="Tahoma" w:hAnsi="Tahoma" w:cs="Tahoma"/>
                <w:sz w:val="22"/>
                <w:szCs w:val="22"/>
              </w:rPr>
              <w:t>Programa que ofrece una interacción por medio de un puerto.</w:t>
            </w:r>
          </w:p>
        </w:tc>
      </w:tr>
      <w:tr w:rsidR="00DD4E3C" w:rsidRPr="00FC3778" w14:paraId="7E4CDCB6" w14:textId="77777777" w:rsidTr="00EF38F6">
        <w:trPr>
          <w:trHeight w:val="310"/>
        </w:trPr>
        <w:tc>
          <w:tcPr>
            <w:tcW w:w="3220" w:type="dxa"/>
            <w:hideMark/>
          </w:tcPr>
          <w:p w14:paraId="303F38C1" w14:textId="77777777" w:rsidR="00DD4E3C" w:rsidRPr="00FC3778" w:rsidRDefault="00DD4E3C" w:rsidP="00EF38F6">
            <w:pPr>
              <w:suppressAutoHyphens w:val="0"/>
              <w:jc w:val="left"/>
              <w:rPr>
                <w:rFonts w:ascii="Tahoma" w:hAnsi="Tahoma" w:cs="Tahoma"/>
                <w:sz w:val="22"/>
                <w:szCs w:val="22"/>
              </w:rPr>
            </w:pPr>
            <w:r w:rsidRPr="00FC3778">
              <w:rPr>
                <w:rFonts w:ascii="Tahoma" w:hAnsi="Tahoma" w:cs="Tahoma"/>
                <w:sz w:val="22"/>
                <w:szCs w:val="22"/>
              </w:rPr>
              <w:t xml:space="preserve">Análisis estático </w:t>
            </w:r>
          </w:p>
        </w:tc>
        <w:tc>
          <w:tcPr>
            <w:tcW w:w="6703" w:type="dxa"/>
            <w:hideMark/>
          </w:tcPr>
          <w:p w14:paraId="04710155" w14:textId="77777777" w:rsidR="00DD4E3C" w:rsidRPr="00FC3778" w:rsidRDefault="00DD4E3C" w:rsidP="00EF38F6">
            <w:pPr>
              <w:suppressAutoHyphens w:val="0"/>
              <w:jc w:val="left"/>
              <w:rPr>
                <w:rFonts w:ascii="Tahoma" w:hAnsi="Tahoma" w:cs="Tahoma"/>
                <w:sz w:val="22"/>
                <w:szCs w:val="22"/>
              </w:rPr>
            </w:pPr>
            <w:r w:rsidRPr="00FC3778">
              <w:rPr>
                <w:rFonts w:ascii="Tahoma" w:hAnsi="Tahoma" w:cs="Tahoma"/>
                <w:sz w:val="22"/>
                <w:szCs w:val="22"/>
              </w:rPr>
              <w:t>El análisis estático es el análisis automatizado del código fuente sin ejecutar la aplicación.</w:t>
            </w:r>
          </w:p>
        </w:tc>
      </w:tr>
      <w:tr w:rsidR="00DD4E3C" w:rsidRPr="00FC3778" w14:paraId="783C6FD0" w14:textId="77777777" w:rsidTr="00EF38F6">
        <w:trPr>
          <w:trHeight w:val="290"/>
        </w:trPr>
        <w:tc>
          <w:tcPr>
            <w:tcW w:w="3220" w:type="dxa"/>
            <w:hideMark/>
          </w:tcPr>
          <w:p w14:paraId="65BC3337" w14:textId="77777777" w:rsidR="00DD4E3C" w:rsidRPr="00FC3778" w:rsidRDefault="00DD4E3C" w:rsidP="00EF38F6">
            <w:pPr>
              <w:suppressAutoHyphens w:val="0"/>
              <w:jc w:val="left"/>
              <w:rPr>
                <w:rFonts w:ascii="Tahoma" w:hAnsi="Tahoma" w:cs="Tahoma"/>
                <w:sz w:val="22"/>
                <w:szCs w:val="22"/>
              </w:rPr>
            </w:pPr>
            <w:r w:rsidRPr="00FC3778">
              <w:rPr>
                <w:rFonts w:ascii="Tahoma" w:hAnsi="Tahoma" w:cs="Tahoma"/>
                <w:sz w:val="22"/>
                <w:szCs w:val="22"/>
              </w:rPr>
              <w:t>Código fuente</w:t>
            </w:r>
          </w:p>
        </w:tc>
        <w:tc>
          <w:tcPr>
            <w:tcW w:w="6703" w:type="dxa"/>
            <w:hideMark/>
          </w:tcPr>
          <w:p w14:paraId="0005C3FD" w14:textId="77777777" w:rsidR="00DD4E3C" w:rsidRPr="00FC3778" w:rsidRDefault="00DD4E3C" w:rsidP="00EF38F6">
            <w:pPr>
              <w:suppressAutoHyphens w:val="0"/>
              <w:jc w:val="left"/>
              <w:rPr>
                <w:rFonts w:ascii="Tahoma" w:hAnsi="Tahoma" w:cs="Tahoma"/>
                <w:sz w:val="22"/>
                <w:szCs w:val="22"/>
              </w:rPr>
            </w:pPr>
            <w:r w:rsidRPr="00FC3778">
              <w:rPr>
                <w:rFonts w:ascii="Tahoma" w:hAnsi="Tahoma" w:cs="Tahoma"/>
                <w:sz w:val="22"/>
                <w:szCs w:val="22"/>
              </w:rPr>
              <w:t>Todo el texto legible por un ser humano y redactado en un lenguaje de programación determinado.</w:t>
            </w:r>
          </w:p>
        </w:tc>
      </w:tr>
      <w:tr w:rsidR="00DD4E3C" w:rsidRPr="00FC3778" w14:paraId="34C6853E" w14:textId="77777777" w:rsidTr="00EF38F6">
        <w:trPr>
          <w:trHeight w:val="580"/>
        </w:trPr>
        <w:tc>
          <w:tcPr>
            <w:tcW w:w="3220" w:type="dxa"/>
            <w:hideMark/>
          </w:tcPr>
          <w:p w14:paraId="419A7387" w14:textId="77777777" w:rsidR="00DD4E3C" w:rsidRPr="00FC3778" w:rsidRDefault="00DD4E3C" w:rsidP="00EF38F6">
            <w:pPr>
              <w:suppressAutoHyphens w:val="0"/>
              <w:jc w:val="left"/>
              <w:rPr>
                <w:rFonts w:ascii="Tahoma" w:hAnsi="Tahoma" w:cs="Tahoma"/>
                <w:sz w:val="22"/>
                <w:szCs w:val="22"/>
              </w:rPr>
            </w:pPr>
            <w:r w:rsidRPr="00FC3778">
              <w:rPr>
                <w:rFonts w:ascii="Tahoma" w:hAnsi="Tahoma" w:cs="Tahoma"/>
                <w:sz w:val="22"/>
                <w:szCs w:val="22"/>
              </w:rPr>
              <w:t>Explotación de una vulnerabilidad</w:t>
            </w:r>
          </w:p>
        </w:tc>
        <w:tc>
          <w:tcPr>
            <w:tcW w:w="6703" w:type="dxa"/>
            <w:hideMark/>
          </w:tcPr>
          <w:p w14:paraId="5D4ED822" w14:textId="77777777" w:rsidR="00DD4E3C" w:rsidRPr="00FC3778" w:rsidRDefault="00DD4E3C" w:rsidP="00EF38F6">
            <w:pPr>
              <w:suppressAutoHyphens w:val="0"/>
              <w:jc w:val="left"/>
              <w:rPr>
                <w:rFonts w:ascii="Tahoma" w:hAnsi="Tahoma" w:cs="Tahoma"/>
                <w:sz w:val="22"/>
                <w:szCs w:val="22"/>
              </w:rPr>
            </w:pPr>
            <w:r w:rsidRPr="00FC3778">
              <w:rPr>
                <w:rFonts w:ascii="Tahoma" w:hAnsi="Tahoma" w:cs="Tahoma"/>
                <w:sz w:val="22"/>
                <w:szCs w:val="22"/>
              </w:rPr>
              <w:t>Ejecución de técnicas especializadas aprovechando la vulnerabilidad de un sistema para obtener acceso a la información.</w:t>
            </w:r>
          </w:p>
        </w:tc>
      </w:tr>
      <w:tr w:rsidR="00DD4E3C" w:rsidRPr="00FC3778" w14:paraId="5A03AFC1" w14:textId="77777777" w:rsidTr="00EF38F6">
        <w:trPr>
          <w:trHeight w:val="290"/>
        </w:trPr>
        <w:tc>
          <w:tcPr>
            <w:tcW w:w="3220" w:type="dxa"/>
            <w:hideMark/>
          </w:tcPr>
          <w:p w14:paraId="3EF25CC9" w14:textId="77777777" w:rsidR="00DD4E3C" w:rsidRPr="00FC3778" w:rsidRDefault="00DD4E3C" w:rsidP="00EF38F6">
            <w:pPr>
              <w:suppressAutoHyphens w:val="0"/>
              <w:jc w:val="left"/>
              <w:rPr>
                <w:rFonts w:ascii="Tahoma" w:hAnsi="Tahoma" w:cs="Tahoma"/>
                <w:sz w:val="22"/>
                <w:szCs w:val="22"/>
              </w:rPr>
            </w:pPr>
            <w:r w:rsidRPr="00FC3778">
              <w:rPr>
                <w:rFonts w:ascii="Tahoma" w:hAnsi="Tahoma" w:cs="Tahoma"/>
                <w:sz w:val="22"/>
                <w:szCs w:val="22"/>
              </w:rPr>
              <w:t>CVE</w:t>
            </w:r>
          </w:p>
        </w:tc>
        <w:tc>
          <w:tcPr>
            <w:tcW w:w="6703" w:type="dxa"/>
            <w:hideMark/>
          </w:tcPr>
          <w:p w14:paraId="72DE6CE0" w14:textId="77777777" w:rsidR="00DD4E3C" w:rsidRPr="00FC3778" w:rsidRDefault="00DD4E3C" w:rsidP="00EF38F6">
            <w:pPr>
              <w:suppressAutoHyphens w:val="0"/>
              <w:jc w:val="left"/>
              <w:rPr>
                <w:rFonts w:ascii="Tahoma" w:hAnsi="Tahoma" w:cs="Tahoma"/>
                <w:sz w:val="22"/>
                <w:szCs w:val="22"/>
              </w:rPr>
            </w:pPr>
            <w:r w:rsidRPr="00FC3778">
              <w:rPr>
                <w:rFonts w:ascii="Tahoma" w:hAnsi="Tahoma" w:cs="Tahoma"/>
                <w:sz w:val="22"/>
                <w:szCs w:val="22"/>
              </w:rPr>
              <w:t>Identificador único que le es asignado a una vulnerabilidad para ser clasificada de forma global.</w:t>
            </w:r>
          </w:p>
        </w:tc>
      </w:tr>
      <w:tr w:rsidR="00DD4E3C" w:rsidRPr="00FC3778" w14:paraId="3F7998AE" w14:textId="77777777" w:rsidTr="00EF38F6">
        <w:trPr>
          <w:trHeight w:val="290"/>
        </w:trPr>
        <w:tc>
          <w:tcPr>
            <w:tcW w:w="3220" w:type="dxa"/>
            <w:hideMark/>
          </w:tcPr>
          <w:p w14:paraId="5A7A6BFC" w14:textId="77777777" w:rsidR="00DD4E3C" w:rsidRPr="00FC3778" w:rsidRDefault="00DD4E3C" w:rsidP="00EF38F6">
            <w:pPr>
              <w:suppressAutoHyphens w:val="0"/>
              <w:jc w:val="left"/>
              <w:rPr>
                <w:rFonts w:ascii="Tahoma" w:hAnsi="Tahoma" w:cs="Tahoma"/>
                <w:sz w:val="22"/>
                <w:szCs w:val="22"/>
              </w:rPr>
            </w:pPr>
            <w:r w:rsidRPr="00FC3778">
              <w:rPr>
                <w:rFonts w:ascii="Tahoma" w:hAnsi="Tahoma" w:cs="Tahoma"/>
                <w:sz w:val="22"/>
                <w:szCs w:val="22"/>
              </w:rPr>
              <w:t>URL</w:t>
            </w:r>
          </w:p>
        </w:tc>
        <w:tc>
          <w:tcPr>
            <w:tcW w:w="6703" w:type="dxa"/>
            <w:hideMark/>
          </w:tcPr>
          <w:p w14:paraId="258D7977" w14:textId="77777777" w:rsidR="00DD4E3C" w:rsidRPr="00FC3778" w:rsidRDefault="00DD4E3C" w:rsidP="00EF38F6">
            <w:pPr>
              <w:keepNext/>
              <w:suppressAutoHyphens w:val="0"/>
              <w:jc w:val="left"/>
              <w:rPr>
                <w:rFonts w:ascii="Tahoma" w:hAnsi="Tahoma" w:cs="Tahoma"/>
                <w:sz w:val="22"/>
                <w:szCs w:val="22"/>
              </w:rPr>
            </w:pPr>
            <w:r w:rsidRPr="00FC3778">
              <w:rPr>
                <w:rFonts w:ascii="Tahoma" w:hAnsi="Tahoma" w:cs="Tahoma"/>
                <w:sz w:val="22"/>
                <w:szCs w:val="22"/>
              </w:rPr>
              <w:t>Dirección WEB de una aplicación para ser visualizada a través de un navegador WEB.</w:t>
            </w:r>
          </w:p>
        </w:tc>
      </w:tr>
      <w:tr w:rsidR="00DD4E3C" w:rsidRPr="00FC3778" w14:paraId="3941E122" w14:textId="77777777" w:rsidTr="00EF38F6">
        <w:trPr>
          <w:trHeight w:val="290"/>
        </w:trPr>
        <w:tc>
          <w:tcPr>
            <w:tcW w:w="3220" w:type="dxa"/>
          </w:tcPr>
          <w:p w14:paraId="36E32BDF" w14:textId="77777777" w:rsidR="00DD4E3C" w:rsidRPr="00FC3778" w:rsidRDefault="00DD4E3C" w:rsidP="00EF38F6">
            <w:pPr>
              <w:suppressAutoHyphens w:val="0"/>
              <w:jc w:val="left"/>
              <w:rPr>
                <w:rFonts w:ascii="Tahoma" w:hAnsi="Tahoma" w:cs="Tahoma"/>
                <w:sz w:val="22"/>
                <w:szCs w:val="22"/>
              </w:rPr>
            </w:pPr>
            <w:r w:rsidRPr="00FC3778">
              <w:rPr>
                <w:rFonts w:ascii="Tahoma" w:hAnsi="Tahoma" w:cs="Tahoma"/>
                <w:sz w:val="22"/>
                <w:szCs w:val="22"/>
              </w:rPr>
              <w:t>NFS</w:t>
            </w:r>
          </w:p>
        </w:tc>
        <w:tc>
          <w:tcPr>
            <w:tcW w:w="6703" w:type="dxa"/>
          </w:tcPr>
          <w:p w14:paraId="4416C9A0" w14:textId="77777777" w:rsidR="00DD4E3C" w:rsidRPr="00FC3778" w:rsidRDefault="00DD4E3C" w:rsidP="00EF38F6">
            <w:pPr>
              <w:keepNext/>
              <w:suppressAutoHyphens w:val="0"/>
              <w:jc w:val="left"/>
              <w:rPr>
                <w:rFonts w:ascii="Tahoma" w:hAnsi="Tahoma" w:cs="Tahoma"/>
                <w:sz w:val="22"/>
                <w:szCs w:val="22"/>
              </w:rPr>
            </w:pPr>
            <w:r w:rsidRPr="00FC3778">
              <w:rPr>
                <w:rFonts w:ascii="Tahoma" w:hAnsi="Tahoma" w:cs="Tahoma"/>
                <w:sz w:val="22"/>
                <w:szCs w:val="22"/>
              </w:rPr>
              <w:t>NFS es un protocolo que permite acceder y compartir archivos entre equipos de una misma red. Conoce sus versiones, ventajas, usos y cómo usarlo en Windows con Samba.</w:t>
            </w:r>
          </w:p>
        </w:tc>
      </w:tr>
    </w:tbl>
    <w:bookmarkEnd w:id="30"/>
    <w:p w14:paraId="7A3E5A4B" w14:textId="518EA2E2" w:rsidR="00FE352B" w:rsidRPr="00BA4341" w:rsidRDefault="00CB3AD9" w:rsidP="005F7160">
      <w:pPr>
        <w:pStyle w:val="Descripcin"/>
        <w:jc w:val="center"/>
        <w:rPr>
          <w:rFonts w:ascii="Tahoma" w:hAnsi="Tahoma" w:cs="Tahoma"/>
          <w:sz w:val="22"/>
          <w:szCs w:val="22"/>
        </w:rPr>
      </w:pPr>
      <w:r w:rsidRPr="0024631D">
        <w:rPr>
          <w:rFonts w:ascii="Tahoma" w:hAnsi="Tahoma" w:cs="Tahoma"/>
          <w:b/>
          <w:bCs/>
          <w:sz w:val="22"/>
          <w:szCs w:val="22"/>
        </w:rPr>
        <w:t xml:space="preserve">Tabla </w:t>
      </w:r>
      <w:r w:rsidRPr="0024631D">
        <w:rPr>
          <w:rFonts w:ascii="Tahoma" w:hAnsi="Tahoma" w:cs="Tahoma"/>
          <w:b/>
          <w:bCs/>
          <w:sz w:val="22"/>
          <w:szCs w:val="22"/>
        </w:rPr>
        <w:fldChar w:fldCharType="begin"/>
      </w:r>
      <w:r w:rsidRPr="0024631D">
        <w:rPr>
          <w:rFonts w:ascii="Tahoma" w:hAnsi="Tahoma" w:cs="Tahoma"/>
          <w:b/>
          <w:bCs/>
          <w:sz w:val="22"/>
          <w:szCs w:val="22"/>
        </w:rPr>
        <w:instrText xml:space="preserve"> SEQ Tabla \* ARABIC </w:instrText>
      </w:r>
      <w:r w:rsidRPr="0024631D">
        <w:rPr>
          <w:rFonts w:ascii="Tahoma" w:hAnsi="Tahoma" w:cs="Tahoma"/>
          <w:b/>
          <w:bCs/>
          <w:sz w:val="22"/>
          <w:szCs w:val="22"/>
        </w:rPr>
        <w:fldChar w:fldCharType="separate"/>
      </w:r>
      <w:r w:rsidR="0043614E" w:rsidRPr="0024631D">
        <w:rPr>
          <w:rFonts w:ascii="Tahoma" w:hAnsi="Tahoma" w:cs="Tahoma"/>
          <w:b/>
          <w:bCs/>
          <w:noProof/>
          <w:sz w:val="22"/>
          <w:szCs w:val="22"/>
        </w:rPr>
        <w:t>2</w:t>
      </w:r>
      <w:r w:rsidRPr="0024631D">
        <w:rPr>
          <w:rFonts w:ascii="Tahoma" w:hAnsi="Tahoma" w:cs="Tahoma"/>
          <w:b/>
          <w:bCs/>
          <w:sz w:val="22"/>
          <w:szCs w:val="22"/>
        </w:rPr>
        <w:fldChar w:fldCharType="end"/>
      </w:r>
      <w:r w:rsidRPr="00BA4341">
        <w:rPr>
          <w:rFonts w:ascii="Tahoma" w:hAnsi="Tahoma" w:cs="Tahoma"/>
          <w:sz w:val="22"/>
          <w:szCs w:val="22"/>
        </w:rPr>
        <w:t xml:space="preserve"> Definiciones</w:t>
      </w:r>
    </w:p>
    <w:p w14:paraId="342DD1EC" w14:textId="0C2FBFED" w:rsidR="00101C5B" w:rsidRDefault="00101C5B">
      <w:pPr>
        <w:suppressAutoHyphens w:val="0"/>
        <w:jc w:val="left"/>
        <w:rPr>
          <w:rFonts w:ascii="Tahoma" w:hAnsi="Tahoma" w:cs="Tahoma"/>
          <w:sz w:val="22"/>
          <w:szCs w:val="22"/>
          <w:lang w:eastAsia="en-US"/>
        </w:rPr>
      </w:pPr>
      <w:bookmarkStart w:id="31" w:name="_Toc171934435"/>
      <w:bookmarkEnd w:id="4"/>
      <w:bookmarkEnd w:id="3"/>
      <w:bookmarkEnd w:id="2"/>
      <w:bookmarkEnd w:id="1"/>
      <w:bookmarkEnd w:id="0"/>
      <w:bookmarkEnd w:id="11"/>
      <w:bookmarkEnd w:id="12"/>
      <w:bookmarkEnd w:id="13"/>
      <w:r>
        <w:rPr>
          <w:rFonts w:ascii="Tahoma" w:hAnsi="Tahoma" w:cs="Tahoma"/>
          <w:sz w:val="22"/>
          <w:szCs w:val="22"/>
          <w:lang w:eastAsia="en-US"/>
        </w:rPr>
        <w:br w:type="page"/>
      </w:r>
    </w:p>
    <w:p w14:paraId="1D91BE61" w14:textId="5CDB0939" w:rsidR="008A23C9" w:rsidRPr="003867F2" w:rsidRDefault="00473111" w:rsidP="00A15B1D">
      <w:pPr>
        <w:pStyle w:val="Titulos"/>
      </w:pPr>
      <w:bookmarkStart w:id="32" w:name="_Toc174703690"/>
      <w:r w:rsidRPr="00D97921">
        <w:lastRenderedPageBreak/>
        <w:t>MARCO METODOLÓGICO</w:t>
      </w:r>
      <w:bookmarkEnd w:id="31"/>
      <w:bookmarkEnd w:id="32"/>
    </w:p>
    <w:p w14:paraId="7B413EBD" w14:textId="77777777" w:rsidR="008A23C9" w:rsidRPr="00BA4341" w:rsidRDefault="008A23C9" w:rsidP="008A23C9">
      <w:pPr>
        <w:rPr>
          <w:rFonts w:ascii="Tahoma" w:hAnsi="Tahoma" w:cs="Tahoma"/>
          <w:sz w:val="22"/>
          <w:szCs w:val="22"/>
          <w:lang w:eastAsia="en-US"/>
        </w:rPr>
      </w:pPr>
      <w:r w:rsidRPr="00BA4341">
        <w:rPr>
          <w:rFonts w:ascii="Tahoma" w:hAnsi="Tahoma" w:cs="Tahoma"/>
          <w:sz w:val="22"/>
          <w:szCs w:val="22"/>
        </w:rPr>
        <w:t>El estudio de análisis de vulnerabilidades tiene como finalidad identificar las debilidades, huecos y áreas de oportunidad en materia de seguridad de la información a las que está expuesta la infraestructura tecnológica, identificando el origen de la vulnerabilidad (producto de la deficiencia en la implementación del control de seguridad), y emitiendo las recomendaciones pertinentes para su mitigación.</w:t>
      </w:r>
    </w:p>
    <w:p w14:paraId="1110DF03" w14:textId="77777777" w:rsidR="008A23C9" w:rsidRPr="00BA4341" w:rsidRDefault="008A23C9" w:rsidP="008A23C9">
      <w:pPr>
        <w:pStyle w:val="Textoindependiente"/>
        <w:ind w:firstLine="0"/>
        <w:rPr>
          <w:rFonts w:ascii="Tahoma" w:eastAsia="Calibri" w:hAnsi="Tahoma" w:cs="Tahoma"/>
          <w:b w:val="0"/>
          <w:bCs w:val="0"/>
          <w:color w:val="auto"/>
          <w:sz w:val="22"/>
          <w:szCs w:val="22"/>
          <w:lang w:eastAsia="en-US"/>
        </w:rPr>
      </w:pPr>
    </w:p>
    <w:p w14:paraId="5CB77F5A" w14:textId="77777777" w:rsidR="005466C5" w:rsidRPr="00BA4341" w:rsidRDefault="005466C5" w:rsidP="005466C5">
      <w:pPr>
        <w:suppressAutoHyphens w:val="0"/>
        <w:rPr>
          <w:rFonts w:ascii="Tahoma" w:eastAsia="Calibri" w:hAnsi="Tahoma" w:cs="Tahoma"/>
          <w:sz w:val="22"/>
          <w:szCs w:val="22"/>
          <w:lang w:eastAsia="en-US"/>
        </w:rPr>
      </w:pPr>
      <w:bookmarkStart w:id="33" w:name="_Hlk171943504"/>
      <w:r w:rsidRPr="00BA4341">
        <w:rPr>
          <w:rFonts w:ascii="Tahoma" w:hAnsi="Tahoma" w:cs="Tahoma"/>
          <w:sz w:val="22"/>
          <w:szCs w:val="22"/>
        </w:rPr>
        <w:t xml:space="preserve">Los ciclos de prueba se dividen en tres etapas: análisis inicial de vulnerabilidades, </w:t>
      </w:r>
      <w:proofErr w:type="spellStart"/>
      <w:r w:rsidRPr="00BA4341">
        <w:rPr>
          <w:rFonts w:ascii="Tahoma" w:hAnsi="Tahoma" w:cs="Tahoma"/>
          <w:sz w:val="22"/>
          <w:szCs w:val="22"/>
        </w:rPr>
        <w:t>Retest</w:t>
      </w:r>
      <w:proofErr w:type="spellEnd"/>
      <w:r w:rsidRPr="00BA4341">
        <w:rPr>
          <w:rFonts w:ascii="Tahoma" w:hAnsi="Tahoma" w:cs="Tahoma"/>
          <w:sz w:val="22"/>
          <w:szCs w:val="22"/>
        </w:rPr>
        <w:t xml:space="preserve"> 1 y </w:t>
      </w:r>
      <w:proofErr w:type="spellStart"/>
      <w:r w:rsidRPr="00BA4341">
        <w:rPr>
          <w:rFonts w:ascii="Tahoma" w:hAnsi="Tahoma" w:cs="Tahoma"/>
          <w:sz w:val="22"/>
          <w:szCs w:val="22"/>
        </w:rPr>
        <w:t>Retest</w:t>
      </w:r>
      <w:proofErr w:type="spellEnd"/>
      <w:r w:rsidRPr="00BA4341">
        <w:rPr>
          <w:rFonts w:ascii="Tahoma" w:hAnsi="Tahoma" w:cs="Tahoma"/>
          <w:sz w:val="22"/>
          <w:szCs w:val="22"/>
        </w:rPr>
        <w:t xml:space="preserve"> 2. A continuación, se enumeran las actividades realizadas en cada ciclo de prueba:</w:t>
      </w:r>
    </w:p>
    <w:bookmarkEnd w:id="33"/>
    <w:p w14:paraId="069D9975" w14:textId="77777777" w:rsidR="005466C5" w:rsidRPr="00BA4341" w:rsidRDefault="005466C5" w:rsidP="005466C5">
      <w:pPr>
        <w:rPr>
          <w:rFonts w:ascii="Tahoma" w:hAnsi="Tahoma" w:cs="Tahoma"/>
          <w:sz w:val="22"/>
          <w:szCs w:val="22"/>
        </w:rPr>
      </w:pPr>
    </w:p>
    <w:p w14:paraId="6714D759" w14:textId="77777777" w:rsidR="005466C5" w:rsidRPr="00BA4341" w:rsidRDefault="005466C5" w:rsidP="005466C5">
      <w:pPr>
        <w:pStyle w:val="Lista21"/>
        <w:numPr>
          <w:ilvl w:val="0"/>
          <w:numId w:val="3"/>
        </w:numPr>
        <w:rPr>
          <w:rFonts w:ascii="Tahoma" w:eastAsiaTheme="minorEastAsia" w:hAnsi="Tahoma" w:cs="Tahoma"/>
          <w:sz w:val="22"/>
          <w:szCs w:val="22"/>
          <w:lang w:eastAsia="en-US"/>
        </w:rPr>
      </w:pPr>
      <w:r w:rsidRPr="00BA4341">
        <w:rPr>
          <w:rFonts w:ascii="Tahoma" w:eastAsiaTheme="minorEastAsia" w:hAnsi="Tahoma" w:cs="Tahoma"/>
          <w:sz w:val="22"/>
          <w:szCs w:val="22"/>
          <w:lang w:eastAsia="en-US"/>
        </w:rPr>
        <w:t>La dirección URL se obtiene tras recibir una solicitud de pruebas de seguridad por correo electrónico o bien la planeación de análisis de seguridad programados.</w:t>
      </w:r>
    </w:p>
    <w:p w14:paraId="259653DD" w14:textId="77777777" w:rsidR="005466C5" w:rsidRPr="00BA4341" w:rsidRDefault="005466C5" w:rsidP="005466C5">
      <w:pPr>
        <w:pStyle w:val="Lista21"/>
        <w:numPr>
          <w:ilvl w:val="0"/>
          <w:numId w:val="3"/>
        </w:numPr>
        <w:rPr>
          <w:rFonts w:ascii="Tahoma" w:eastAsiaTheme="minorEastAsia" w:hAnsi="Tahoma" w:cs="Tahoma"/>
          <w:sz w:val="22"/>
          <w:szCs w:val="22"/>
          <w:lang w:eastAsia="en-US"/>
        </w:rPr>
      </w:pPr>
      <w:r w:rsidRPr="00BA4341">
        <w:rPr>
          <w:rFonts w:ascii="Tahoma" w:eastAsiaTheme="minorEastAsia" w:hAnsi="Tahoma" w:cs="Tahoma"/>
          <w:sz w:val="22"/>
          <w:szCs w:val="22"/>
          <w:lang w:eastAsia="en-US"/>
        </w:rPr>
        <w:t>Se notifica por correo electrónico el inicio de las actividades de evaluación de seguridad de la aplicación.</w:t>
      </w:r>
    </w:p>
    <w:p w14:paraId="131C19A8" w14:textId="77777777" w:rsidR="005466C5" w:rsidRPr="00BA4341" w:rsidRDefault="005466C5" w:rsidP="005466C5">
      <w:pPr>
        <w:pStyle w:val="Lista21"/>
        <w:numPr>
          <w:ilvl w:val="0"/>
          <w:numId w:val="3"/>
        </w:numPr>
        <w:rPr>
          <w:rFonts w:ascii="Tahoma" w:eastAsiaTheme="minorEastAsia" w:hAnsi="Tahoma" w:cs="Tahoma"/>
          <w:sz w:val="22"/>
          <w:szCs w:val="22"/>
          <w:lang w:eastAsia="en-US"/>
        </w:rPr>
      </w:pPr>
      <w:r w:rsidRPr="00BA4341">
        <w:rPr>
          <w:rFonts w:ascii="Tahoma" w:eastAsiaTheme="minorEastAsia" w:hAnsi="Tahoma" w:cs="Tahoma"/>
          <w:sz w:val="22"/>
          <w:szCs w:val="22"/>
          <w:lang w:eastAsia="en-US"/>
        </w:rPr>
        <w:t>Las pruebas de seguridad se llevan a cabo de la siguiente manera:</w:t>
      </w:r>
    </w:p>
    <w:p w14:paraId="381109BD" w14:textId="77777777" w:rsidR="005466C5" w:rsidRPr="00BA4341" w:rsidRDefault="005466C5" w:rsidP="005466C5">
      <w:pPr>
        <w:pStyle w:val="Lista21"/>
        <w:numPr>
          <w:ilvl w:val="1"/>
          <w:numId w:val="3"/>
        </w:numPr>
        <w:rPr>
          <w:rFonts w:ascii="Tahoma" w:eastAsiaTheme="minorEastAsia" w:hAnsi="Tahoma" w:cs="Tahoma"/>
          <w:sz w:val="22"/>
          <w:szCs w:val="22"/>
          <w:lang w:eastAsia="en-US"/>
        </w:rPr>
      </w:pPr>
      <w:r w:rsidRPr="00BA4341">
        <w:rPr>
          <w:rFonts w:ascii="Tahoma" w:eastAsiaTheme="minorEastAsia" w:hAnsi="Tahoma" w:cs="Tahoma"/>
          <w:sz w:val="22"/>
          <w:szCs w:val="22"/>
          <w:lang w:eastAsia="en-US"/>
        </w:rPr>
        <w:t xml:space="preserve">Se realiza un análisis exhaustivo de los sistemas mediante técnicas manuales y automatizadas. Para evaluar aplicaciones e infraestructuras, se podrán utilizar herramientas licenciadas como Nessus Expert, entre otras. Las pruebas manuales se analizarán con el uso de </w:t>
      </w:r>
      <w:proofErr w:type="spellStart"/>
      <w:r w:rsidRPr="00BA4341">
        <w:rPr>
          <w:rFonts w:ascii="Tahoma" w:eastAsiaTheme="minorEastAsia" w:hAnsi="Tahoma" w:cs="Tahoma"/>
          <w:sz w:val="22"/>
          <w:szCs w:val="22"/>
          <w:lang w:eastAsia="en-US"/>
        </w:rPr>
        <w:t>proxies</w:t>
      </w:r>
      <w:proofErr w:type="spellEnd"/>
      <w:r w:rsidRPr="00BA4341">
        <w:rPr>
          <w:rFonts w:ascii="Tahoma" w:eastAsiaTheme="minorEastAsia" w:hAnsi="Tahoma" w:cs="Tahoma"/>
          <w:sz w:val="22"/>
          <w:szCs w:val="22"/>
          <w:lang w:eastAsia="en-US"/>
        </w:rPr>
        <w:t xml:space="preserve"> como </w:t>
      </w:r>
      <w:proofErr w:type="spellStart"/>
      <w:r w:rsidRPr="00BA4341">
        <w:rPr>
          <w:rFonts w:ascii="Tahoma" w:eastAsiaTheme="minorEastAsia" w:hAnsi="Tahoma" w:cs="Tahoma"/>
          <w:sz w:val="22"/>
          <w:szCs w:val="22"/>
          <w:lang w:eastAsia="en-US"/>
        </w:rPr>
        <w:t>Burp</w:t>
      </w:r>
      <w:proofErr w:type="spellEnd"/>
      <w:r w:rsidRPr="00BA4341">
        <w:rPr>
          <w:rFonts w:ascii="Tahoma" w:eastAsiaTheme="minorEastAsia" w:hAnsi="Tahoma" w:cs="Tahoma"/>
          <w:sz w:val="22"/>
          <w:szCs w:val="22"/>
          <w:lang w:eastAsia="en-US"/>
        </w:rPr>
        <w:t xml:space="preserve"> Suite y ZAP Proxy. Aunque estas son las herramientas principales, también se usan herramientas adicionales de la suite Kali Linux, como </w:t>
      </w:r>
      <w:proofErr w:type="spellStart"/>
      <w:r w:rsidRPr="00BA4341">
        <w:rPr>
          <w:rFonts w:ascii="Tahoma" w:eastAsiaTheme="minorEastAsia" w:hAnsi="Tahoma" w:cs="Tahoma"/>
          <w:sz w:val="22"/>
          <w:szCs w:val="22"/>
          <w:lang w:eastAsia="en-US"/>
        </w:rPr>
        <w:t>Dirb</w:t>
      </w:r>
      <w:proofErr w:type="spellEnd"/>
      <w:r w:rsidRPr="00BA4341">
        <w:rPr>
          <w:rFonts w:ascii="Tahoma" w:eastAsiaTheme="minorEastAsia" w:hAnsi="Tahoma" w:cs="Tahoma"/>
          <w:sz w:val="22"/>
          <w:szCs w:val="22"/>
          <w:lang w:eastAsia="en-US"/>
        </w:rPr>
        <w:t xml:space="preserve">, </w:t>
      </w:r>
      <w:proofErr w:type="spellStart"/>
      <w:r w:rsidRPr="00BA4341">
        <w:rPr>
          <w:rFonts w:ascii="Tahoma" w:eastAsiaTheme="minorEastAsia" w:hAnsi="Tahoma" w:cs="Tahoma"/>
          <w:sz w:val="22"/>
          <w:szCs w:val="22"/>
          <w:lang w:eastAsia="en-US"/>
        </w:rPr>
        <w:t>Nikto</w:t>
      </w:r>
      <w:proofErr w:type="spellEnd"/>
      <w:r w:rsidRPr="00BA4341">
        <w:rPr>
          <w:rFonts w:ascii="Tahoma" w:eastAsiaTheme="minorEastAsia" w:hAnsi="Tahoma" w:cs="Tahoma"/>
          <w:sz w:val="22"/>
          <w:szCs w:val="22"/>
          <w:lang w:eastAsia="en-US"/>
        </w:rPr>
        <w:t xml:space="preserve">, </w:t>
      </w:r>
      <w:proofErr w:type="spellStart"/>
      <w:r w:rsidRPr="00BA4341">
        <w:rPr>
          <w:rFonts w:ascii="Tahoma" w:eastAsiaTheme="minorEastAsia" w:hAnsi="Tahoma" w:cs="Tahoma"/>
          <w:sz w:val="22"/>
          <w:szCs w:val="22"/>
          <w:lang w:eastAsia="en-US"/>
        </w:rPr>
        <w:t>Nuclei</w:t>
      </w:r>
      <w:proofErr w:type="spellEnd"/>
      <w:r w:rsidRPr="00BA4341">
        <w:rPr>
          <w:rFonts w:ascii="Tahoma" w:eastAsiaTheme="minorEastAsia" w:hAnsi="Tahoma" w:cs="Tahoma"/>
          <w:sz w:val="22"/>
          <w:szCs w:val="22"/>
          <w:lang w:eastAsia="en-US"/>
        </w:rPr>
        <w:t>, entre otras.</w:t>
      </w:r>
    </w:p>
    <w:p w14:paraId="00AF6AFC" w14:textId="77777777" w:rsidR="005466C5" w:rsidRPr="00BA4341" w:rsidRDefault="005466C5" w:rsidP="005466C5">
      <w:pPr>
        <w:pStyle w:val="Lista21"/>
        <w:numPr>
          <w:ilvl w:val="1"/>
          <w:numId w:val="3"/>
        </w:numPr>
        <w:rPr>
          <w:rFonts w:ascii="Tahoma" w:eastAsiaTheme="minorEastAsia" w:hAnsi="Tahoma" w:cs="Tahoma"/>
          <w:sz w:val="22"/>
          <w:szCs w:val="22"/>
          <w:lang w:eastAsia="en-US"/>
        </w:rPr>
      </w:pPr>
      <w:r w:rsidRPr="00BA4341">
        <w:rPr>
          <w:rFonts w:ascii="Tahoma" w:eastAsiaTheme="minorEastAsia" w:hAnsi="Tahoma" w:cs="Tahoma"/>
          <w:sz w:val="22"/>
          <w:szCs w:val="22"/>
          <w:lang w:eastAsia="en-US"/>
        </w:rPr>
        <w:t>Durante este proceso, se analizan e identifican riesgos relacionados vulnerabilidades, debilidades y configuraciones inseguras en la aplicación.</w:t>
      </w:r>
    </w:p>
    <w:p w14:paraId="64A7F86C" w14:textId="77777777" w:rsidR="005466C5" w:rsidRPr="00BA4341" w:rsidRDefault="005466C5" w:rsidP="005466C5">
      <w:pPr>
        <w:pStyle w:val="Lista21"/>
        <w:numPr>
          <w:ilvl w:val="1"/>
          <w:numId w:val="3"/>
        </w:numPr>
        <w:rPr>
          <w:rFonts w:ascii="Tahoma" w:eastAsiaTheme="minorEastAsia" w:hAnsi="Tahoma" w:cs="Tahoma"/>
          <w:sz w:val="22"/>
          <w:szCs w:val="22"/>
          <w:lang w:eastAsia="en-US"/>
        </w:rPr>
      </w:pPr>
      <w:r w:rsidRPr="00BA4341">
        <w:rPr>
          <w:rFonts w:ascii="Tahoma" w:eastAsiaTheme="minorEastAsia" w:hAnsi="Tahoma" w:cs="Tahoma"/>
          <w:sz w:val="22"/>
          <w:szCs w:val="22"/>
          <w:lang w:eastAsia="en-US"/>
        </w:rPr>
        <w:t>Se descartan falsos positivos y se analizan los resultados obtenidos de herramientas de aplicación, scripts desarrollados y solicitudes de protocolo directas.</w:t>
      </w:r>
    </w:p>
    <w:p w14:paraId="5F2B5191" w14:textId="5C364488" w:rsidR="008A23C9" w:rsidRPr="00BA4341" w:rsidRDefault="005466C5" w:rsidP="008A23C9">
      <w:pPr>
        <w:pStyle w:val="Lista21"/>
        <w:numPr>
          <w:ilvl w:val="0"/>
          <w:numId w:val="3"/>
        </w:numPr>
        <w:rPr>
          <w:rFonts w:ascii="Tahoma" w:eastAsiaTheme="minorEastAsia" w:hAnsi="Tahoma" w:cs="Tahoma"/>
          <w:sz w:val="22"/>
          <w:szCs w:val="22"/>
          <w:lang w:eastAsia="en-US"/>
        </w:rPr>
      </w:pPr>
      <w:r w:rsidRPr="00BA4341">
        <w:rPr>
          <w:rFonts w:ascii="Tahoma" w:eastAsiaTheme="minorEastAsia" w:hAnsi="Tahoma" w:cs="Tahoma"/>
          <w:sz w:val="22"/>
          <w:szCs w:val="22"/>
          <w:lang w:eastAsia="en-US"/>
        </w:rPr>
        <w:t xml:space="preserve">Se </w:t>
      </w:r>
      <w:proofErr w:type="spellStart"/>
      <w:r w:rsidRPr="00BA4341">
        <w:rPr>
          <w:rFonts w:ascii="Tahoma" w:eastAsiaTheme="minorEastAsia" w:hAnsi="Tahoma" w:cs="Tahoma"/>
          <w:sz w:val="22"/>
          <w:szCs w:val="22"/>
          <w:lang w:eastAsia="en-US"/>
        </w:rPr>
        <w:t>envia</w:t>
      </w:r>
      <w:proofErr w:type="spellEnd"/>
      <w:r w:rsidRPr="00BA4341">
        <w:rPr>
          <w:rFonts w:ascii="Tahoma" w:eastAsiaTheme="minorEastAsia" w:hAnsi="Tahoma" w:cs="Tahoma"/>
          <w:sz w:val="22"/>
          <w:szCs w:val="22"/>
          <w:lang w:eastAsia="en-US"/>
        </w:rPr>
        <w:t xml:space="preserve"> por correo electrónico la notificación de fin de las actividades </w:t>
      </w:r>
      <w:proofErr w:type="spellStart"/>
      <w:r w:rsidRPr="00BA4341">
        <w:rPr>
          <w:rFonts w:ascii="Tahoma" w:eastAsiaTheme="minorEastAsia" w:hAnsi="Tahoma" w:cs="Tahoma"/>
          <w:sz w:val="22"/>
          <w:szCs w:val="22"/>
          <w:lang w:eastAsia="en-US"/>
        </w:rPr>
        <w:t>asi</w:t>
      </w:r>
      <w:proofErr w:type="spellEnd"/>
      <w:r w:rsidRPr="00BA4341">
        <w:rPr>
          <w:rFonts w:ascii="Tahoma" w:eastAsiaTheme="minorEastAsia" w:hAnsi="Tahoma" w:cs="Tahoma"/>
          <w:sz w:val="22"/>
          <w:szCs w:val="22"/>
          <w:lang w:eastAsia="en-US"/>
        </w:rPr>
        <w:t xml:space="preserve"> como el </w:t>
      </w:r>
      <w:proofErr w:type="spellStart"/>
      <w:r w:rsidRPr="00BA4341">
        <w:rPr>
          <w:rFonts w:ascii="Tahoma" w:eastAsiaTheme="minorEastAsia" w:hAnsi="Tahoma" w:cs="Tahoma"/>
          <w:sz w:val="22"/>
          <w:szCs w:val="22"/>
          <w:lang w:eastAsia="en-US"/>
        </w:rPr>
        <w:t>envio</w:t>
      </w:r>
      <w:proofErr w:type="spellEnd"/>
      <w:r w:rsidRPr="00BA4341">
        <w:rPr>
          <w:rFonts w:ascii="Tahoma" w:eastAsiaTheme="minorEastAsia" w:hAnsi="Tahoma" w:cs="Tahoma"/>
          <w:sz w:val="22"/>
          <w:szCs w:val="22"/>
          <w:lang w:eastAsia="en-US"/>
        </w:rPr>
        <w:t xml:space="preserve"> de resultados mediante reportes.</w:t>
      </w:r>
    </w:p>
    <w:p w14:paraId="191BA5A7" w14:textId="77777777" w:rsidR="005466C5" w:rsidRPr="00BA4341" w:rsidRDefault="005466C5" w:rsidP="005466C5">
      <w:pPr>
        <w:pStyle w:val="Lista21"/>
        <w:ind w:left="0" w:firstLine="0"/>
        <w:rPr>
          <w:rFonts w:ascii="Tahoma" w:eastAsiaTheme="minorEastAsia" w:hAnsi="Tahoma" w:cs="Tahoma"/>
          <w:sz w:val="22"/>
          <w:szCs w:val="22"/>
          <w:lang w:eastAsia="en-US"/>
        </w:rPr>
      </w:pPr>
    </w:p>
    <w:p w14:paraId="1BE5240F" w14:textId="77777777" w:rsidR="008A23C9" w:rsidRPr="00BA4341" w:rsidRDefault="008A23C9" w:rsidP="008A23C9">
      <w:pPr>
        <w:pStyle w:val="Textoindependiente"/>
        <w:ind w:firstLine="0"/>
        <w:rPr>
          <w:rFonts w:ascii="Tahoma" w:eastAsiaTheme="minorHAnsi" w:hAnsi="Tahoma" w:cs="Tahoma"/>
          <w:b w:val="0"/>
          <w:bCs w:val="0"/>
          <w:color w:val="auto"/>
          <w:sz w:val="22"/>
          <w:szCs w:val="22"/>
          <w:lang w:eastAsia="en-US"/>
        </w:rPr>
      </w:pPr>
      <w:r w:rsidRPr="00BA4341">
        <w:rPr>
          <w:rFonts w:ascii="Tahoma" w:eastAsiaTheme="minorHAnsi" w:hAnsi="Tahoma" w:cs="Tahoma"/>
          <w:b w:val="0"/>
          <w:bCs w:val="0"/>
          <w:color w:val="auto"/>
          <w:sz w:val="22"/>
          <w:szCs w:val="22"/>
          <w:lang w:eastAsia="en-US"/>
        </w:rPr>
        <w:t>Como parte de la metodología empleada para la clasificación de Vulnerabilidades se utiliza la métrica provista por el CVSS (</w:t>
      </w:r>
      <w:proofErr w:type="spellStart"/>
      <w:r w:rsidRPr="00BA4341">
        <w:rPr>
          <w:rFonts w:ascii="Tahoma" w:eastAsiaTheme="minorHAnsi" w:hAnsi="Tahoma" w:cs="Tahoma"/>
          <w:b w:val="0"/>
          <w:bCs w:val="0"/>
          <w:color w:val="auto"/>
          <w:sz w:val="22"/>
          <w:szCs w:val="22"/>
          <w:lang w:eastAsia="en-US"/>
        </w:rPr>
        <w:t>Common</w:t>
      </w:r>
      <w:proofErr w:type="spellEnd"/>
      <w:r w:rsidRPr="00BA4341">
        <w:rPr>
          <w:rFonts w:ascii="Tahoma" w:eastAsiaTheme="minorHAnsi" w:hAnsi="Tahoma" w:cs="Tahoma"/>
          <w:b w:val="0"/>
          <w:bCs w:val="0"/>
          <w:color w:val="auto"/>
          <w:sz w:val="22"/>
          <w:szCs w:val="22"/>
          <w:lang w:eastAsia="en-US"/>
        </w:rPr>
        <w:t xml:space="preserve"> </w:t>
      </w:r>
      <w:proofErr w:type="spellStart"/>
      <w:r w:rsidRPr="00BA4341">
        <w:rPr>
          <w:rFonts w:ascii="Tahoma" w:eastAsiaTheme="minorHAnsi" w:hAnsi="Tahoma" w:cs="Tahoma"/>
          <w:b w:val="0"/>
          <w:bCs w:val="0"/>
          <w:color w:val="auto"/>
          <w:sz w:val="22"/>
          <w:szCs w:val="22"/>
          <w:lang w:eastAsia="en-US"/>
        </w:rPr>
        <w:t>Vulnerability</w:t>
      </w:r>
      <w:proofErr w:type="spellEnd"/>
      <w:r w:rsidRPr="00BA4341">
        <w:rPr>
          <w:rFonts w:ascii="Tahoma" w:eastAsiaTheme="minorHAnsi" w:hAnsi="Tahoma" w:cs="Tahoma"/>
          <w:b w:val="0"/>
          <w:bCs w:val="0"/>
          <w:color w:val="auto"/>
          <w:sz w:val="22"/>
          <w:szCs w:val="22"/>
          <w:lang w:eastAsia="en-US"/>
        </w:rPr>
        <w:t xml:space="preserve"> </w:t>
      </w:r>
      <w:proofErr w:type="spellStart"/>
      <w:r w:rsidRPr="00BA4341">
        <w:rPr>
          <w:rFonts w:ascii="Tahoma" w:eastAsiaTheme="minorHAnsi" w:hAnsi="Tahoma" w:cs="Tahoma"/>
          <w:b w:val="0"/>
          <w:bCs w:val="0"/>
          <w:color w:val="auto"/>
          <w:sz w:val="22"/>
          <w:szCs w:val="22"/>
          <w:lang w:eastAsia="en-US"/>
        </w:rPr>
        <w:t>Scoring</w:t>
      </w:r>
      <w:proofErr w:type="spellEnd"/>
      <w:r w:rsidRPr="00BA4341">
        <w:rPr>
          <w:rFonts w:ascii="Tahoma" w:eastAsiaTheme="minorHAnsi" w:hAnsi="Tahoma" w:cs="Tahoma"/>
          <w:b w:val="0"/>
          <w:bCs w:val="0"/>
          <w:color w:val="auto"/>
          <w:sz w:val="22"/>
          <w:szCs w:val="22"/>
          <w:lang w:eastAsia="en-US"/>
        </w:rPr>
        <w:t xml:space="preserve"> </w:t>
      </w:r>
      <w:proofErr w:type="spellStart"/>
      <w:r w:rsidRPr="00BA4341">
        <w:rPr>
          <w:rFonts w:ascii="Tahoma" w:eastAsiaTheme="minorHAnsi" w:hAnsi="Tahoma" w:cs="Tahoma"/>
          <w:b w:val="0"/>
          <w:bCs w:val="0"/>
          <w:color w:val="auto"/>
          <w:sz w:val="22"/>
          <w:szCs w:val="22"/>
          <w:lang w:eastAsia="en-US"/>
        </w:rPr>
        <w:t>System</w:t>
      </w:r>
      <w:proofErr w:type="spellEnd"/>
      <w:r w:rsidRPr="00BA4341">
        <w:rPr>
          <w:rFonts w:ascii="Tahoma" w:eastAsiaTheme="minorHAnsi" w:hAnsi="Tahoma" w:cs="Tahoma"/>
          <w:b w:val="0"/>
          <w:bCs w:val="0"/>
          <w:color w:val="auto"/>
          <w:sz w:val="22"/>
          <w:szCs w:val="22"/>
          <w:lang w:eastAsia="en-US"/>
        </w:rPr>
        <w:t>) en su versión 3.1.</w:t>
      </w:r>
    </w:p>
    <w:p w14:paraId="40A51B02" w14:textId="77777777" w:rsidR="008A23C9" w:rsidRPr="00BA4341" w:rsidRDefault="008A23C9" w:rsidP="008A23C9">
      <w:pPr>
        <w:pStyle w:val="Textoindependiente"/>
        <w:ind w:firstLine="0"/>
        <w:rPr>
          <w:rFonts w:ascii="Tahoma" w:eastAsiaTheme="minorHAnsi" w:hAnsi="Tahoma" w:cs="Tahoma"/>
          <w:b w:val="0"/>
          <w:bCs w:val="0"/>
          <w:color w:val="auto"/>
          <w:sz w:val="22"/>
          <w:szCs w:val="22"/>
          <w:lang w:eastAsia="en-US"/>
        </w:rPr>
      </w:pPr>
    </w:p>
    <w:p w14:paraId="4C0A7C92" w14:textId="77777777" w:rsidR="008A23C9" w:rsidRPr="00BA4341" w:rsidRDefault="008A23C9" w:rsidP="008A23C9">
      <w:pPr>
        <w:pStyle w:val="Lista22"/>
        <w:ind w:left="0" w:firstLine="0"/>
        <w:rPr>
          <w:rFonts w:ascii="Tahoma" w:eastAsiaTheme="minorHAnsi" w:hAnsi="Tahoma" w:cs="Tahoma"/>
          <w:sz w:val="22"/>
          <w:szCs w:val="22"/>
          <w:lang w:eastAsia="en-US"/>
        </w:rPr>
      </w:pPr>
      <w:r w:rsidRPr="00BA4341">
        <w:rPr>
          <w:rFonts w:ascii="Tahoma" w:eastAsiaTheme="minorHAnsi" w:hAnsi="Tahoma" w:cs="Tahoma"/>
          <w:sz w:val="22"/>
          <w:szCs w:val="22"/>
          <w:lang w:eastAsia="en-US"/>
        </w:rPr>
        <w:t>Grupo Base. Comprende vulnerabilidades que se mantienen constantes con el tiempo y en los entornos de los usuarios, los aspectos en que se basa son:</w:t>
      </w:r>
    </w:p>
    <w:p w14:paraId="4959C814" w14:textId="77777777" w:rsidR="008A23C9" w:rsidRPr="00BA4341" w:rsidRDefault="008A23C9" w:rsidP="008A23C9">
      <w:pPr>
        <w:pStyle w:val="Lista22"/>
        <w:ind w:left="360" w:firstLine="0"/>
        <w:rPr>
          <w:rFonts w:ascii="Tahoma" w:eastAsiaTheme="minorHAnsi" w:hAnsi="Tahoma" w:cs="Tahoma"/>
          <w:sz w:val="22"/>
          <w:szCs w:val="22"/>
          <w:lang w:eastAsia="en-US"/>
        </w:rPr>
      </w:pPr>
    </w:p>
    <w:p w14:paraId="145D7558" w14:textId="77777777" w:rsidR="008A23C9" w:rsidRPr="00BA4341" w:rsidRDefault="008A23C9" w:rsidP="008A23C9">
      <w:pPr>
        <w:pStyle w:val="Listaconvietas32"/>
        <w:numPr>
          <w:ilvl w:val="0"/>
          <w:numId w:val="1"/>
        </w:numPr>
        <w:tabs>
          <w:tab w:val="clear" w:pos="1080"/>
          <w:tab w:val="left" w:pos="708"/>
        </w:tabs>
        <w:rPr>
          <w:rFonts w:ascii="Tahoma" w:eastAsiaTheme="minorEastAsia" w:hAnsi="Tahoma" w:cs="Tahoma"/>
          <w:sz w:val="22"/>
          <w:szCs w:val="22"/>
          <w:lang w:eastAsia="en-US"/>
        </w:rPr>
      </w:pPr>
      <w:r w:rsidRPr="00BA4341">
        <w:rPr>
          <w:rFonts w:ascii="Tahoma" w:eastAsiaTheme="minorEastAsia" w:hAnsi="Tahoma" w:cs="Tahoma"/>
          <w:sz w:val="22"/>
          <w:szCs w:val="22"/>
          <w:lang w:eastAsia="en-US"/>
        </w:rPr>
        <w:t>El tipo de Vector de Acceso que se requiere para que la vulnerabilidad sea explotada (Local o Acceso a la red).</w:t>
      </w:r>
    </w:p>
    <w:p w14:paraId="606B6EC8" w14:textId="77777777" w:rsidR="008A23C9" w:rsidRPr="00BA4341" w:rsidRDefault="008A23C9" w:rsidP="008A23C9">
      <w:pPr>
        <w:pStyle w:val="Listaconvietas32"/>
        <w:numPr>
          <w:ilvl w:val="0"/>
          <w:numId w:val="1"/>
        </w:numPr>
        <w:tabs>
          <w:tab w:val="clear" w:pos="1080"/>
          <w:tab w:val="left" w:pos="708"/>
        </w:tabs>
        <w:rPr>
          <w:rFonts w:ascii="Tahoma" w:eastAsiaTheme="minorEastAsia" w:hAnsi="Tahoma" w:cs="Tahoma"/>
          <w:sz w:val="22"/>
          <w:szCs w:val="22"/>
          <w:lang w:eastAsia="en-US"/>
        </w:rPr>
      </w:pPr>
      <w:r w:rsidRPr="00BA4341">
        <w:rPr>
          <w:rFonts w:ascii="Tahoma" w:eastAsiaTheme="minorEastAsia" w:hAnsi="Tahoma" w:cs="Tahoma"/>
          <w:sz w:val="22"/>
          <w:szCs w:val="22"/>
          <w:lang w:eastAsia="en-US"/>
        </w:rPr>
        <w:t>El nivel de complejidad que se requiere explotar la vulnerabilidad (Alto, Medio Bajo).</w:t>
      </w:r>
    </w:p>
    <w:p w14:paraId="1485E93E" w14:textId="77777777" w:rsidR="008A23C9" w:rsidRPr="00BA4341" w:rsidRDefault="008A23C9" w:rsidP="008A23C9">
      <w:pPr>
        <w:pStyle w:val="Listaconvietas32"/>
        <w:numPr>
          <w:ilvl w:val="0"/>
          <w:numId w:val="1"/>
        </w:numPr>
        <w:tabs>
          <w:tab w:val="clear" w:pos="1080"/>
          <w:tab w:val="left" w:pos="708"/>
        </w:tabs>
        <w:rPr>
          <w:rFonts w:ascii="Tahoma" w:eastAsiaTheme="minorEastAsia" w:hAnsi="Tahoma" w:cs="Tahoma"/>
          <w:sz w:val="22"/>
          <w:szCs w:val="22"/>
          <w:lang w:eastAsia="en-US"/>
        </w:rPr>
      </w:pPr>
      <w:r w:rsidRPr="00BA4341">
        <w:rPr>
          <w:rFonts w:ascii="Tahoma" w:eastAsiaTheme="minorEastAsia" w:hAnsi="Tahoma" w:cs="Tahoma"/>
          <w:sz w:val="22"/>
          <w:szCs w:val="22"/>
          <w:lang w:eastAsia="en-US"/>
        </w:rPr>
        <w:t>El nivel de autenticación requerido para explotar la vulnerabilidad.</w:t>
      </w:r>
    </w:p>
    <w:p w14:paraId="7051A94A" w14:textId="77777777" w:rsidR="008A23C9" w:rsidRPr="00BA4341" w:rsidRDefault="008A23C9" w:rsidP="008A23C9">
      <w:pPr>
        <w:pStyle w:val="Listaconvietas32"/>
        <w:numPr>
          <w:ilvl w:val="0"/>
          <w:numId w:val="1"/>
        </w:numPr>
        <w:tabs>
          <w:tab w:val="clear" w:pos="1080"/>
          <w:tab w:val="left" w:pos="708"/>
        </w:tabs>
        <w:rPr>
          <w:rFonts w:ascii="Tahoma" w:eastAsiaTheme="minorEastAsia" w:hAnsi="Tahoma" w:cs="Tahoma"/>
          <w:sz w:val="22"/>
          <w:szCs w:val="22"/>
          <w:lang w:eastAsia="en-US"/>
        </w:rPr>
      </w:pPr>
      <w:r w:rsidRPr="00BA4341">
        <w:rPr>
          <w:rFonts w:ascii="Tahoma" w:eastAsiaTheme="minorEastAsia" w:hAnsi="Tahoma" w:cs="Tahoma"/>
          <w:sz w:val="22"/>
          <w:szCs w:val="22"/>
          <w:lang w:eastAsia="en-US"/>
        </w:rPr>
        <w:t>El impacto de exponer información sensible si es explotada la vulnerabilidad.</w:t>
      </w:r>
    </w:p>
    <w:p w14:paraId="07D87DD0" w14:textId="77777777" w:rsidR="008A23C9" w:rsidRPr="00BA4341" w:rsidRDefault="008A23C9" w:rsidP="008A23C9">
      <w:pPr>
        <w:pStyle w:val="Listaconvietas32"/>
        <w:numPr>
          <w:ilvl w:val="0"/>
          <w:numId w:val="1"/>
        </w:numPr>
        <w:tabs>
          <w:tab w:val="clear" w:pos="1080"/>
          <w:tab w:val="left" w:pos="708"/>
        </w:tabs>
        <w:rPr>
          <w:rFonts w:ascii="Tahoma" w:eastAsiaTheme="minorEastAsia" w:hAnsi="Tahoma" w:cs="Tahoma"/>
          <w:sz w:val="22"/>
          <w:szCs w:val="22"/>
          <w:lang w:eastAsia="en-US"/>
        </w:rPr>
      </w:pPr>
      <w:r w:rsidRPr="00BA4341">
        <w:rPr>
          <w:rFonts w:ascii="Tahoma" w:eastAsiaTheme="minorEastAsia" w:hAnsi="Tahoma" w:cs="Tahoma"/>
          <w:sz w:val="22"/>
          <w:szCs w:val="22"/>
          <w:lang w:eastAsia="en-US"/>
        </w:rPr>
        <w:t>El impacto de la integridad de la información si es explotada la vulnerabilidad.</w:t>
      </w:r>
    </w:p>
    <w:p w14:paraId="175F46D8" w14:textId="77777777" w:rsidR="008A23C9" w:rsidRPr="00BA4341" w:rsidRDefault="008A23C9" w:rsidP="008A23C9">
      <w:pPr>
        <w:pStyle w:val="Listaconvietas32"/>
        <w:numPr>
          <w:ilvl w:val="0"/>
          <w:numId w:val="1"/>
        </w:numPr>
        <w:tabs>
          <w:tab w:val="clear" w:pos="1080"/>
          <w:tab w:val="left" w:pos="708"/>
        </w:tabs>
        <w:rPr>
          <w:rFonts w:ascii="Tahoma" w:eastAsiaTheme="minorEastAsia" w:hAnsi="Tahoma" w:cs="Tahoma"/>
          <w:sz w:val="22"/>
          <w:szCs w:val="22"/>
          <w:lang w:eastAsia="en-US"/>
        </w:rPr>
      </w:pPr>
      <w:r w:rsidRPr="00BA4341">
        <w:rPr>
          <w:rFonts w:ascii="Tahoma" w:eastAsiaTheme="minorEastAsia" w:hAnsi="Tahoma" w:cs="Tahoma"/>
          <w:sz w:val="22"/>
          <w:szCs w:val="22"/>
          <w:lang w:eastAsia="en-US"/>
        </w:rPr>
        <w:t>El impacto de la disponibilidad de la información si es explotada la vulnerabilidad.</w:t>
      </w:r>
    </w:p>
    <w:p w14:paraId="14E2E07A" w14:textId="77777777" w:rsidR="008A23C9" w:rsidRPr="00BA4341" w:rsidRDefault="008A23C9" w:rsidP="008A23C9">
      <w:pPr>
        <w:pStyle w:val="Textoindependiente"/>
        <w:ind w:firstLine="0"/>
        <w:rPr>
          <w:rFonts w:ascii="Tahoma" w:eastAsiaTheme="minorHAnsi" w:hAnsi="Tahoma" w:cs="Tahoma"/>
          <w:b w:val="0"/>
          <w:bCs w:val="0"/>
          <w:color w:val="auto"/>
          <w:sz w:val="22"/>
          <w:szCs w:val="22"/>
          <w:lang w:eastAsia="en-US"/>
        </w:rPr>
      </w:pPr>
    </w:p>
    <w:p w14:paraId="658303B2" w14:textId="161B7448" w:rsidR="00B031A1" w:rsidRPr="00BA4341" w:rsidRDefault="008A23C9" w:rsidP="00DD4E3C">
      <w:pPr>
        <w:pStyle w:val="Textoindependiente"/>
        <w:ind w:firstLine="0"/>
        <w:rPr>
          <w:rFonts w:ascii="Tahoma" w:eastAsia="Calibri" w:hAnsi="Tahoma" w:cs="Tahoma"/>
          <w:sz w:val="22"/>
          <w:szCs w:val="22"/>
          <w:lang w:eastAsia="en-US"/>
        </w:rPr>
      </w:pPr>
      <w:r w:rsidRPr="00BA4341">
        <w:rPr>
          <w:rFonts w:ascii="Tahoma" w:eastAsiaTheme="minorEastAsia" w:hAnsi="Tahoma" w:cs="Tahoma"/>
          <w:b w:val="0"/>
          <w:bCs w:val="0"/>
          <w:color w:val="auto"/>
          <w:sz w:val="22"/>
          <w:szCs w:val="22"/>
          <w:lang w:eastAsia="en-US"/>
        </w:rPr>
        <w:t>Las ecuaciones y los valores de las variables para cada uno de los grupos pueden ser consultados en:</w:t>
      </w:r>
      <w:r w:rsidRPr="00BA4341">
        <w:rPr>
          <w:rFonts w:ascii="Tahoma" w:eastAsia="Calibri" w:hAnsi="Tahoma" w:cs="Tahoma"/>
          <w:b w:val="0"/>
          <w:bCs w:val="0"/>
          <w:color w:val="auto"/>
          <w:sz w:val="22"/>
          <w:szCs w:val="22"/>
          <w:lang w:eastAsia="en-US"/>
        </w:rPr>
        <w:t xml:space="preserve"> </w:t>
      </w:r>
      <w:hyperlink r:id="rId14">
        <w:r w:rsidRPr="00BA4341">
          <w:rPr>
            <w:rStyle w:val="Hipervnculo"/>
            <w:rFonts w:ascii="Tahoma" w:eastAsia="Calibri" w:hAnsi="Tahoma" w:cs="Tahoma"/>
            <w:sz w:val="22"/>
            <w:szCs w:val="22"/>
            <w:lang w:eastAsia="en-US"/>
          </w:rPr>
          <w:t>https://www.first.org/cvss/user-guide</w:t>
        </w:r>
      </w:hyperlink>
    </w:p>
    <w:p w14:paraId="7FD5534C" w14:textId="6E31A7B1" w:rsidR="00B031A1" w:rsidRPr="00BA4341" w:rsidRDefault="00B031A1" w:rsidP="003867F2">
      <w:pPr>
        <w:spacing w:before="240" w:line="276" w:lineRule="auto"/>
        <w:rPr>
          <w:rFonts w:ascii="Tahoma" w:eastAsia="Calibri" w:hAnsi="Tahoma" w:cs="Tahoma"/>
          <w:sz w:val="22"/>
          <w:szCs w:val="22"/>
          <w:lang w:eastAsia="en-US"/>
        </w:rPr>
      </w:pPr>
      <w:r w:rsidRPr="00BA4341">
        <w:rPr>
          <w:rFonts w:ascii="Tahoma" w:eastAsia="Calibri" w:hAnsi="Tahoma" w:cs="Tahoma"/>
          <w:sz w:val="22"/>
          <w:szCs w:val="22"/>
          <w:lang w:eastAsia="en-US"/>
        </w:rPr>
        <w:t xml:space="preserve">Los ciclos de prueba están planeados en tres etapas: el análisis inicial de vulnerabilidades, </w:t>
      </w:r>
      <w:proofErr w:type="spellStart"/>
      <w:r w:rsidRPr="00BA4341">
        <w:rPr>
          <w:rFonts w:ascii="Tahoma" w:eastAsia="Calibri" w:hAnsi="Tahoma" w:cs="Tahoma"/>
          <w:sz w:val="22"/>
          <w:szCs w:val="22"/>
          <w:lang w:eastAsia="en-US"/>
        </w:rPr>
        <w:t>Retest</w:t>
      </w:r>
      <w:proofErr w:type="spellEnd"/>
      <w:r w:rsidRPr="00BA4341">
        <w:rPr>
          <w:rFonts w:ascii="Tahoma" w:eastAsia="Calibri" w:hAnsi="Tahoma" w:cs="Tahoma"/>
          <w:sz w:val="22"/>
          <w:szCs w:val="22"/>
          <w:lang w:eastAsia="en-US"/>
        </w:rPr>
        <w:t xml:space="preserve"> 1 y </w:t>
      </w:r>
      <w:proofErr w:type="spellStart"/>
      <w:r w:rsidRPr="00BA4341">
        <w:rPr>
          <w:rFonts w:ascii="Tahoma" w:eastAsia="Calibri" w:hAnsi="Tahoma" w:cs="Tahoma"/>
          <w:sz w:val="22"/>
          <w:szCs w:val="22"/>
          <w:lang w:eastAsia="en-US"/>
        </w:rPr>
        <w:t>Retest</w:t>
      </w:r>
      <w:proofErr w:type="spellEnd"/>
      <w:r w:rsidRPr="00BA4341">
        <w:rPr>
          <w:rFonts w:ascii="Tahoma" w:eastAsia="Calibri" w:hAnsi="Tahoma" w:cs="Tahoma"/>
          <w:sz w:val="22"/>
          <w:szCs w:val="22"/>
          <w:lang w:eastAsia="en-US"/>
        </w:rPr>
        <w:t xml:space="preserve"> 2.</w:t>
      </w:r>
    </w:p>
    <w:sectPr w:rsidR="00B031A1" w:rsidRPr="00BA4341" w:rsidSect="001B37C1">
      <w:headerReference w:type="default" r:id="rId15"/>
      <w:footerReference w:type="default" r:id="rId16"/>
      <w:type w:val="continuous"/>
      <w:pgSz w:w="12240" w:h="15840"/>
      <w:pgMar w:top="1418" w:right="1134" w:bottom="851" w:left="1134" w:header="709" w:footer="102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0F76C0" w14:textId="77777777" w:rsidR="00557814" w:rsidRDefault="00557814">
      <w:r>
        <w:separator/>
      </w:r>
    </w:p>
  </w:endnote>
  <w:endnote w:type="continuationSeparator" w:id="0">
    <w:p w14:paraId="42BB71E2" w14:textId="77777777" w:rsidR="00557814" w:rsidRDefault="00557814">
      <w:r>
        <w:continuationSeparator/>
      </w:r>
    </w:p>
  </w:endnote>
  <w:endnote w:type="continuationNotice" w:id="1">
    <w:p w14:paraId="033688D8" w14:textId="77777777" w:rsidR="00557814" w:rsidRDefault="0055781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font275">
    <w:altName w:val="Times New Roman"/>
    <w:charset w:val="00"/>
    <w:family w:val="auto"/>
    <w:pitch w:val="variable"/>
  </w:font>
  <w:font w:name="Lucida Grande">
    <w:charset w:val="00"/>
    <w:family w:val="auto"/>
    <w:pitch w:val="variable"/>
    <w:sig w:usb0="00000000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Liberation Sans"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ontserrat">
    <w:altName w:val="Montserrat"/>
    <w:charset w:val="00"/>
    <w:family w:val="auto"/>
    <w:pitch w:val="variable"/>
    <w:sig w:usb0="2000020F" w:usb1="00000003" w:usb2="00000000" w:usb3="00000000" w:csb0="000001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F477E5" w14:textId="448BAD08" w:rsidR="00E645F7" w:rsidRDefault="00E645F7">
    <w:pPr>
      <w:pStyle w:val="Piedepgina"/>
    </w:pPr>
  </w:p>
  <w:tbl>
    <w:tblPr>
      <w:tblStyle w:val="Tablanormal1"/>
      <w:tblW w:w="8925" w:type="dxa"/>
      <w:tblInd w:w="421" w:type="dxa"/>
      <w:tblLayout w:type="fixed"/>
      <w:tblLook w:val="04A0" w:firstRow="1" w:lastRow="0" w:firstColumn="1" w:lastColumn="0" w:noHBand="0" w:noVBand="1"/>
    </w:tblPr>
    <w:tblGrid>
      <w:gridCol w:w="1842"/>
      <w:gridCol w:w="1276"/>
      <w:gridCol w:w="2124"/>
      <w:gridCol w:w="1987"/>
      <w:gridCol w:w="1696"/>
    </w:tblGrid>
    <w:tr w:rsidR="00E645F7" w14:paraId="5579EA24" w14:textId="77777777" w:rsidTr="005C35CA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279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1842" w:type="dxa"/>
          <w:tc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</w:tcBorders>
          <w:shd w:val="clear" w:color="auto" w:fill="009999"/>
          <w:hideMark/>
        </w:tcPr>
        <w:p w14:paraId="39F12107" w14:textId="77777777" w:rsidR="00E645F7" w:rsidRDefault="00E645F7" w:rsidP="00E645F7">
          <w:pPr>
            <w:pStyle w:val="Piedepgina"/>
            <w:jc w:val="center"/>
            <w:rPr>
              <w:rFonts w:ascii="Tahoma" w:hAnsi="Tahoma" w:cs="Tahoma"/>
              <w:color w:val="FFFFFF" w:themeColor="background1"/>
              <w:sz w:val="18"/>
              <w:szCs w:val="18"/>
            </w:rPr>
          </w:pPr>
          <w:r>
            <w:rPr>
              <w:rFonts w:ascii="Tahoma" w:hAnsi="Tahoma" w:cs="Tahoma"/>
              <w:color w:val="FFFFFF" w:themeColor="background1"/>
              <w:sz w:val="18"/>
              <w:szCs w:val="18"/>
            </w:rPr>
            <w:t>Clave del documento:</w:t>
          </w:r>
        </w:p>
      </w:tc>
      <w:tc>
        <w:tcPr>
          <w:tcW w:w="1276" w:type="dxa"/>
          <w:tc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</w:tcBorders>
          <w:shd w:val="clear" w:color="auto" w:fill="009999"/>
        </w:tcPr>
        <w:p w14:paraId="728CEE18" w14:textId="77777777" w:rsidR="00E645F7" w:rsidRDefault="00E645F7" w:rsidP="00E645F7">
          <w:pPr>
            <w:pStyle w:val="Piedepgina"/>
            <w:jc w:val="center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rFonts w:ascii="Tahoma" w:hAnsi="Tahoma" w:cs="Tahoma"/>
              <w:b w:val="0"/>
              <w:bCs w:val="0"/>
              <w:color w:val="FFFFFF" w:themeColor="background1"/>
              <w:sz w:val="18"/>
              <w:szCs w:val="18"/>
            </w:rPr>
          </w:pPr>
        </w:p>
        <w:p w14:paraId="239705C8" w14:textId="77777777" w:rsidR="00E645F7" w:rsidRDefault="00E645F7" w:rsidP="00E645F7">
          <w:pPr>
            <w:pStyle w:val="Piedepgina"/>
            <w:jc w:val="center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rFonts w:ascii="Tahoma" w:hAnsi="Tahoma" w:cs="Tahoma"/>
              <w:color w:val="FFFFFF" w:themeColor="background1"/>
              <w:sz w:val="18"/>
              <w:szCs w:val="18"/>
            </w:rPr>
          </w:pPr>
          <w:r>
            <w:rPr>
              <w:rFonts w:ascii="Tahoma" w:hAnsi="Tahoma" w:cs="Tahoma"/>
              <w:color w:val="FFFFFF" w:themeColor="background1"/>
              <w:sz w:val="18"/>
              <w:szCs w:val="18"/>
            </w:rPr>
            <w:t>Revisión:</w:t>
          </w:r>
        </w:p>
      </w:tc>
      <w:tc>
        <w:tcPr>
          <w:tcW w:w="2124" w:type="dxa"/>
          <w:tc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</w:tcBorders>
          <w:shd w:val="clear" w:color="auto" w:fill="009999"/>
          <w:hideMark/>
        </w:tcPr>
        <w:p w14:paraId="73C59542" w14:textId="77777777" w:rsidR="00E645F7" w:rsidRDefault="00E645F7" w:rsidP="00E645F7">
          <w:pPr>
            <w:pStyle w:val="Piedepgina"/>
            <w:jc w:val="center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rFonts w:ascii="Tahoma" w:hAnsi="Tahoma" w:cs="Tahoma"/>
              <w:color w:val="FFFFFF" w:themeColor="background1"/>
              <w:sz w:val="18"/>
              <w:szCs w:val="18"/>
            </w:rPr>
          </w:pPr>
          <w:proofErr w:type="spellStart"/>
          <w:r>
            <w:rPr>
              <w:rFonts w:ascii="Tahoma" w:hAnsi="Tahoma" w:cs="Tahoma"/>
              <w:color w:val="FFFFFF" w:themeColor="background1"/>
              <w:sz w:val="18"/>
              <w:szCs w:val="18"/>
            </w:rPr>
            <w:t>Fecha</w:t>
          </w:r>
          <w:proofErr w:type="spellEnd"/>
          <w:r>
            <w:rPr>
              <w:rFonts w:ascii="Tahoma" w:hAnsi="Tahoma" w:cs="Tahoma"/>
              <w:color w:val="FFFFFF" w:themeColor="background1"/>
              <w:sz w:val="18"/>
              <w:szCs w:val="18"/>
            </w:rPr>
            <w:t xml:space="preserve"> de </w:t>
          </w:r>
          <w:proofErr w:type="spellStart"/>
          <w:r>
            <w:rPr>
              <w:rFonts w:ascii="Tahoma" w:hAnsi="Tahoma" w:cs="Tahoma"/>
              <w:color w:val="FFFFFF" w:themeColor="background1"/>
              <w:sz w:val="18"/>
              <w:szCs w:val="18"/>
            </w:rPr>
            <w:t>actualización</w:t>
          </w:r>
          <w:proofErr w:type="spellEnd"/>
          <w:r>
            <w:rPr>
              <w:rFonts w:ascii="Tahoma" w:hAnsi="Tahoma" w:cs="Tahoma"/>
              <w:color w:val="FFFFFF" w:themeColor="background1"/>
              <w:sz w:val="18"/>
              <w:szCs w:val="18"/>
            </w:rPr>
            <w:t>:</w:t>
          </w:r>
        </w:p>
      </w:tc>
      <w:tc>
        <w:tcPr>
          <w:tcW w:w="1987" w:type="dxa"/>
          <w:tc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</w:tcBorders>
          <w:shd w:val="clear" w:color="auto" w:fill="009999"/>
          <w:hideMark/>
        </w:tcPr>
        <w:p w14:paraId="7DFBE961" w14:textId="77777777" w:rsidR="00E645F7" w:rsidRDefault="00E645F7" w:rsidP="00E645F7">
          <w:pPr>
            <w:pStyle w:val="Piedepgina"/>
            <w:jc w:val="center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rStyle w:val="Nmerodepgina"/>
              <w:rFonts w:eastAsiaTheme="minorHAnsi"/>
              <w:bCs w:val="0"/>
            </w:rPr>
          </w:pPr>
          <w:r>
            <w:rPr>
              <w:rFonts w:ascii="Tahoma" w:hAnsi="Tahoma" w:cs="Tahoma"/>
              <w:color w:val="FFFFFF" w:themeColor="background1"/>
              <w:sz w:val="18"/>
              <w:szCs w:val="18"/>
            </w:rPr>
            <w:t>Tipo de información:</w:t>
          </w:r>
        </w:p>
      </w:tc>
      <w:tc>
        <w:tcPr>
          <w:tcW w:w="1696" w:type="dxa"/>
          <w:vMerge w:val="restart"/>
          <w:tc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</w:tcBorders>
        </w:tcPr>
        <w:p w14:paraId="4435175D" w14:textId="77777777" w:rsidR="00E645F7" w:rsidRDefault="00E645F7" w:rsidP="00E645F7">
          <w:pPr>
            <w:pStyle w:val="Piedepgina"/>
            <w:jc w:val="right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b w:val="0"/>
              <w:color w:val="404040" w:themeColor="text1" w:themeTint="BF"/>
            </w:rPr>
          </w:pPr>
        </w:p>
        <w:p w14:paraId="43CE1EA1" w14:textId="77777777" w:rsidR="00E645F7" w:rsidRDefault="00E645F7" w:rsidP="00E645F7">
          <w:pPr>
            <w:pStyle w:val="Piedepgina"/>
            <w:jc w:val="center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rFonts w:ascii="Tahoma" w:hAnsi="Tahoma" w:cs="Tahoma"/>
              <w:color w:val="404040" w:themeColor="text1" w:themeTint="BF"/>
              <w:sz w:val="18"/>
              <w:szCs w:val="18"/>
            </w:rPr>
          </w:pPr>
          <w:proofErr w:type="spellStart"/>
          <w:r>
            <w:rPr>
              <w:rFonts w:ascii="Tahoma" w:hAnsi="Tahoma" w:cs="Tahoma"/>
              <w:color w:val="404040" w:themeColor="text1" w:themeTint="BF"/>
              <w:sz w:val="18"/>
              <w:szCs w:val="18"/>
            </w:rPr>
            <w:t>Página</w:t>
          </w:r>
          <w:proofErr w:type="spellEnd"/>
          <w:r>
            <w:rPr>
              <w:rFonts w:ascii="Tahoma" w:hAnsi="Tahoma" w:cs="Tahoma"/>
              <w:color w:val="404040" w:themeColor="text1" w:themeTint="BF"/>
              <w:sz w:val="18"/>
              <w:szCs w:val="18"/>
            </w:rPr>
            <w:t xml:space="preserve"> </w:t>
          </w:r>
          <w:r>
            <w:rPr>
              <w:rFonts w:ascii="Tahoma" w:hAnsi="Tahoma" w:cs="Tahoma"/>
              <w:color w:val="404040" w:themeColor="text1" w:themeTint="BF"/>
              <w:sz w:val="18"/>
              <w:szCs w:val="18"/>
            </w:rPr>
            <w:fldChar w:fldCharType="begin"/>
          </w:r>
          <w:r>
            <w:rPr>
              <w:rFonts w:ascii="Tahoma" w:hAnsi="Tahoma" w:cs="Tahoma"/>
              <w:color w:val="404040" w:themeColor="text1" w:themeTint="BF"/>
              <w:sz w:val="18"/>
              <w:szCs w:val="18"/>
            </w:rPr>
            <w:instrText>PAGE</w:instrText>
          </w:r>
          <w:r>
            <w:rPr>
              <w:rFonts w:ascii="Tahoma" w:hAnsi="Tahoma" w:cs="Tahoma"/>
              <w:color w:val="404040" w:themeColor="text1" w:themeTint="BF"/>
              <w:sz w:val="18"/>
              <w:szCs w:val="18"/>
            </w:rPr>
            <w:fldChar w:fldCharType="separate"/>
          </w:r>
          <w:r>
            <w:rPr>
              <w:rFonts w:ascii="Tahoma" w:hAnsi="Tahoma" w:cs="Tahoma"/>
              <w:color w:val="404040" w:themeColor="text1" w:themeTint="BF"/>
              <w:sz w:val="18"/>
              <w:szCs w:val="18"/>
            </w:rPr>
            <w:t>1</w:t>
          </w:r>
          <w:r>
            <w:rPr>
              <w:rFonts w:ascii="Tahoma" w:hAnsi="Tahoma" w:cs="Tahoma"/>
              <w:color w:val="404040" w:themeColor="text1" w:themeTint="BF"/>
              <w:sz w:val="18"/>
              <w:szCs w:val="18"/>
            </w:rPr>
            <w:fldChar w:fldCharType="end"/>
          </w:r>
          <w:r>
            <w:rPr>
              <w:rFonts w:ascii="Tahoma" w:hAnsi="Tahoma" w:cs="Tahoma"/>
              <w:color w:val="404040" w:themeColor="text1" w:themeTint="BF"/>
              <w:sz w:val="18"/>
              <w:szCs w:val="18"/>
            </w:rPr>
            <w:t xml:space="preserve"> de </w:t>
          </w:r>
          <w:r>
            <w:rPr>
              <w:rFonts w:ascii="Tahoma" w:hAnsi="Tahoma" w:cs="Tahoma"/>
              <w:color w:val="404040" w:themeColor="text1" w:themeTint="BF"/>
              <w:sz w:val="18"/>
              <w:szCs w:val="18"/>
            </w:rPr>
            <w:fldChar w:fldCharType="begin"/>
          </w:r>
          <w:r>
            <w:rPr>
              <w:rFonts w:ascii="Tahoma" w:hAnsi="Tahoma" w:cs="Tahoma"/>
              <w:color w:val="404040" w:themeColor="text1" w:themeTint="BF"/>
              <w:sz w:val="18"/>
              <w:szCs w:val="18"/>
            </w:rPr>
            <w:instrText>NUMPAGES</w:instrText>
          </w:r>
          <w:r>
            <w:rPr>
              <w:rFonts w:ascii="Tahoma" w:hAnsi="Tahoma" w:cs="Tahoma"/>
              <w:color w:val="404040" w:themeColor="text1" w:themeTint="BF"/>
              <w:sz w:val="18"/>
              <w:szCs w:val="18"/>
            </w:rPr>
            <w:fldChar w:fldCharType="separate"/>
          </w:r>
          <w:r>
            <w:rPr>
              <w:rFonts w:ascii="Tahoma" w:hAnsi="Tahoma" w:cs="Tahoma"/>
              <w:color w:val="404040" w:themeColor="text1" w:themeTint="BF"/>
              <w:sz w:val="18"/>
              <w:szCs w:val="18"/>
            </w:rPr>
            <w:t>20</w:t>
          </w:r>
          <w:r>
            <w:rPr>
              <w:rFonts w:ascii="Tahoma" w:hAnsi="Tahoma" w:cs="Tahoma"/>
              <w:color w:val="404040" w:themeColor="text1" w:themeTint="BF"/>
              <w:sz w:val="18"/>
              <w:szCs w:val="18"/>
            </w:rPr>
            <w:fldChar w:fldCharType="end"/>
          </w:r>
        </w:p>
      </w:tc>
    </w:tr>
    <w:tr w:rsidR="00E645F7" w14:paraId="024084C3" w14:textId="77777777" w:rsidTr="005C35CA">
      <w:trPr>
        <w:cnfStyle w:val="000000100000" w:firstRow="0" w:lastRow="0" w:firstColumn="0" w:lastColumn="0" w:oddVBand="0" w:evenVBand="0" w:oddHBand="1" w:evenHBand="0" w:firstRowFirstColumn="0" w:firstRowLastColumn="0" w:lastRowFirstColumn="0" w:lastRowLastColumn="0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1842" w:type="dxa"/>
          <w:tc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</w:tcBorders>
          <w:hideMark/>
        </w:tcPr>
        <w:p w14:paraId="4118573F" w14:textId="3602FDD5" w:rsidR="00E645F7" w:rsidRDefault="00E645F7" w:rsidP="00E645F7">
          <w:pPr>
            <w:pStyle w:val="Piedepgina"/>
            <w:jc w:val="center"/>
            <w:rPr>
              <w:rFonts w:ascii="Tahoma" w:hAnsi="Tahoma" w:cs="Tahoma"/>
              <w:b w:val="0"/>
              <w:bCs w:val="0"/>
              <w:color w:val="404040" w:themeColor="text1" w:themeTint="BF"/>
              <w:sz w:val="18"/>
              <w:szCs w:val="18"/>
            </w:rPr>
          </w:pPr>
          <w:r>
            <w:rPr>
              <w:rFonts w:ascii="Tahoma" w:hAnsi="Tahoma" w:cs="Tahoma"/>
              <w:b w:val="0"/>
              <w:bCs w:val="0"/>
              <w:color w:val="404040" w:themeColor="text1" w:themeTint="BF"/>
              <w:sz w:val="18"/>
              <w:szCs w:val="18"/>
            </w:rPr>
            <w:t>SSIPR1</w:t>
          </w:r>
          <w:r w:rsidR="003867F2">
            <w:rPr>
              <w:rFonts w:ascii="Tahoma" w:hAnsi="Tahoma" w:cs="Tahoma"/>
              <w:b w:val="0"/>
              <w:bCs w:val="0"/>
              <w:color w:val="404040" w:themeColor="text1" w:themeTint="BF"/>
              <w:sz w:val="18"/>
              <w:szCs w:val="18"/>
            </w:rPr>
            <w:t>5</w:t>
          </w:r>
        </w:p>
      </w:tc>
      <w:tc>
        <w:tcPr>
          <w:tcW w:w="1276" w:type="dxa"/>
          <w:tc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</w:tcBorders>
          <w:hideMark/>
        </w:tcPr>
        <w:p w14:paraId="5DD7E281" w14:textId="7F84AE57" w:rsidR="00E645F7" w:rsidRDefault="00E645F7" w:rsidP="00E645F7">
          <w:pPr>
            <w:pStyle w:val="Piedepgina"/>
            <w:jc w:val="center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rPr>
              <w:rFonts w:ascii="Tahoma" w:hAnsi="Tahoma" w:cs="Tahoma"/>
              <w:color w:val="404040" w:themeColor="text1" w:themeTint="BF"/>
              <w:sz w:val="18"/>
              <w:szCs w:val="18"/>
            </w:rPr>
          </w:pPr>
          <w:r>
            <w:rPr>
              <w:rFonts w:ascii="Tahoma" w:hAnsi="Tahoma" w:cs="Tahoma"/>
              <w:color w:val="404040" w:themeColor="text1" w:themeTint="BF"/>
              <w:sz w:val="18"/>
              <w:szCs w:val="18"/>
            </w:rPr>
            <w:t>0</w:t>
          </w:r>
          <w:r w:rsidR="003867F2">
            <w:rPr>
              <w:rFonts w:ascii="Tahoma" w:hAnsi="Tahoma" w:cs="Tahoma"/>
              <w:color w:val="404040" w:themeColor="text1" w:themeTint="BF"/>
              <w:sz w:val="18"/>
              <w:szCs w:val="18"/>
            </w:rPr>
            <w:t>3</w:t>
          </w:r>
        </w:p>
      </w:tc>
      <w:tc>
        <w:tcPr>
          <w:tcW w:w="2124" w:type="dxa"/>
          <w:tc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</w:tcBorders>
          <w:hideMark/>
        </w:tcPr>
        <w:p w14:paraId="3E1947CE" w14:textId="3626BF1F" w:rsidR="00E645F7" w:rsidRDefault="00E645F7" w:rsidP="00E645F7">
          <w:pPr>
            <w:pStyle w:val="Piedepgina"/>
            <w:jc w:val="center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rPr>
              <w:rFonts w:ascii="Tahoma" w:hAnsi="Tahoma" w:cs="Tahoma"/>
              <w:color w:val="404040" w:themeColor="text1" w:themeTint="BF"/>
              <w:sz w:val="18"/>
              <w:szCs w:val="18"/>
            </w:rPr>
          </w:pPr>
          <w:r>
            <w:rPr>
              <w:rFonts w:ascii="Tahoma" w:hAnsi="Tahoma" w:cs="Tahoma"/>
              <w:color w:val="404040" w:themeColor="text1" w:themeTint="BF"/>
              <w:sz w:val="18"/>
              <w:szCs w:val="18"/>
            </w:rPr>
            <w:t>1</w:t>
          </w:r>
          <w:r w:rsidR="003867F2">
            <w:rPr>
              <w:rFonts w:ascii="Tahoma" w:hAnsi="Tahoma" w:cs="Tahoma"/>
              <w:color w:val="404040" w:themeColor="text1" w:themeTint="BF"/>
              <w:sz w:val="18"/>
              <w:szCs w:val="18"/>
            </w:rPr>
            <w:t>6</w:t>
          </w:r>
          <w:r>
            <w:rPr>
              <w:rFonts w:ascii="Tahoma" w:hAnsi="Tahoma" w:cs="Tahoma"/>
              <w:color w:val="404040" w:themeColor="text1" w:themeTint="BF"/>
              <w:sz w:val="18"/>
              <w:szCs w:val="18"/>
            </w:rPr>
            <w:t>/08/2024</w:t>
          </w:r>
        </w:p>
      </w:tc>
      <w:tc>
        <w:tcPr>
          <w:tcW w:w="1987" w:type="dxa"/>
          <w:tc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</w:tcBorders>
          <w:hideMark/>
        </w:tcPr>
        <w:p w14:paraId="6AE4749D" w14:textId="77777777" w:rsidR="00E645F7" w:rsidRDefault="00E645F7" w:rsidP="00E645F7">
          <w:pPr>
            <w:pStyle w:val="Piedepgina"/>
            <w:jc w:val="center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rPr>
              <w:rStyle w:val="Nmerodepgina"/>
              <w:rFonts w:eastAsiaTheme="minorHAnsi"/>
            </w:rPr>
          </w:pPr>
          <w:proofErr w:type="spellStart"/>
          <w:r>
            <w:rPr>
              <w:rFonts w:ascii="Tahoma" w:hAnsi="Tahoma" w:cs="Tahoma"/>
              <w:color w:val="404040" w:themeColor="text1" w:themeTint="BF"/>
              <w:sz w:val="18"/>
              <w:szCs w:val="18"/>
            </w:rPr>
            <w:t>Restringida</w:t>
          </w:r>
          <w:proofErr w:type="spellEnd"/>
        </w:p>
      </w:tc>
      <w:tc>
        <w:tcPr>
          <w:tcW w:w="1696" w:type="dxa"/>
          <w:vMerge/>
          <w:tc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</w:tcBorders>
          <w:vAlign w:val="center"/>
          <w:hideMark/>
        </w:tcPr>
        <w:p w14:paraId="595A8F83" w14:textId="77777777" w:rsidR="00E645F7" w:rsidRDefault="00E645F7" w:rsidP="00E645F7">
          <w:pPr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rPr>
              <w:rFonts w:ascii="Tahoma" w:hAnsi="Tahoma" w:cs="Tahoma"/>
              <w:b/>
              <w:bCs/>
              <w:color w:val="404040" w:themeColor="text1" w:themeTint="BF"/>
              <w:sz w:val="18"/>
              <w:szCs w:val="18"/>
            </w:rPr>
          </w:pPr>
        </w:p>
      </w:tc>
    </w:tr>
  </w:tbl>
  <w:p w14:paraId="01D5843D" w14:textId="773ED479" w:rsidR="00E645F7" w:rsidRDefault="00E645F7">
    <w:pPr>
      <w:pStyle w:val="Piedepgina"/>
    </w:pPr>
  </w:p>
  <w:p w14:paraId="406A2EA1" w14:textId="77777777" w:rsidR="00E645F7" w:rsidRDefault="00E645F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77E8ED" w14:textId="77777777" w:rsidR="00557814" w:rsidRDefault="00557814">
      <w:r>
        <w:separator/>
      </w:r>
    </w:p>
  </w:footnote>
  <w:footnote w:type="continuationSeparator" w:id="0">
    <w:p w14:paraId="195F7577" w14:textId="77777777" w:rsidR="00557814" w:rsidRDefault="00557814">
      <w:r>
        <w:continuationSeparator/>
      </w:r>
    </w:p>
  </w:footnote>
  <w:footnote w:type="continuationNotice" w:id="1">
    <w:p w14:paraId="2FB1A02F" w14:textId="77777777" w:rsidR="00557814" w:rsidRDefault="00557814"/>
  </w:footnote>
  <w:footnote w:id="2">
    <w:p w14:paraId="7E806C97" w14:textId="77777777" w:rsidR="009808E6" w:rsidRPr="00953E3D" w:rsidRDefault="009808E6" w:rsidP="009808E6">
      <w:pPr>
        <w:pStyle w:val="Textonotapie"/>
        <w:rPr>
          <w:sz w:val="18"/>
          <w:szCs w:val="18"/>
        </w:rPr>
      </w:pPr>
      <w:r>
        <w:rPr>
          <w:rStyle w:val="Refdenotaalpie"/>
        </w:rPr>
        <w:footnoteRef/>
      </w:r>
      <w:r>
        <w:t xml:space="preserve"> </w:t>
      </w:r>
      <w:r w:rsidRPr="00953E3D">
        <w:rPr>
          <w:i/>
          <w:iCs/>
          <w:sz w:val="16"/>
          <w:szCs w:val="16"/>
        </w:rPr>
        <w:t>El recuento de vulnerabilidades se realiza identificando cada incidencia de forma única, considerando la vulnerabilidad específica, la dirección IP o el nombre del activo afectado o ruta y el puerto o servicio expuesto. Por ejemplo, dos instancias de un mismo tipo de vulnerabilidad en un</w:t>
      </w:r>
      <w:r>
        <w:rPr>
          <w:i/>
          <w:iCs/>
          <w:sz w:val="16"/>
          <w:szCs w:val="16"/>
        </w:rPr>
        <w:t xml:space="preserve"> sistema,</w:t>
      </w:r>
      <w:r w:rsidRPr="00953E3D">
        <w:rPr>
          <w:i/>
          <w:iCs/>
          <w:sz w:val="16"/>
          <w:szCs w:val="16"/>
        </w:rPr>
        <w:t xml:space="preserve"> pero en puertos diferentes se registran</w:t>
      </w:r>
      <w:r>
        <w:rPr>
          <w:i/>
          <w:iCs/>
          <w:sz w:val="16"/>
          <w:szCs w:val="16"/>
        </w:rPr>
        <w:t xml:space="preserve"> </w:t>
      </w:r>
      <w:r w:rsidRPr="00953E3D">
        <w:rPr>
          <w:i/>
          <w:iCs/>
          <w:sz w:val="16"/>
          <w:szCs w:val="16"/>
        </w:rPr>
        <w:t>como vulnerabilidades separadas, en el caso de aplicaciones se cuentan rutas completas cuando no está presente el dominio principal como afectación.</w:t>
      </w:r>
    </w:p>
  </w:footnote>
  <w:footnote w:id="3">
    <w:p w14:paraId="0DE83B6A" w14:textId="4E8307BF" w:rsidR="002716E6" w:rsidRPr="00557315" w:rsidRDefault="002716E6" w:rsidP="002716E6">
      <w:r>
        <w:rPr>
          <w:rStyle w:val="Refdenotaalpie"/>
        </w:rPr>
        <w:footnoteRef/>
      </w:r>
      <w:r>
        <w:t xml:space="preserve"> </w:t>
      </w:r>
      <w:r w:rsidRPr="00A76AE5">
        <w:rPr>
          <w:i/>
          <w:iCs/>
          <w:sz w:val="18"/>
          <w:szCs w:val="18"/>
        </w:rPr>
        <w:t xml:space="preserve">La </w:t>
      </w:r>
      <w:r w:rsidR="00E162E3">
        <w:rPr>
          <w:i/>
          <w:iCs/>
          <w:sz w:val="18"/>
          <w:szCs w:val="18"/>
        </w:rPr>
        <w:t>severidad</w:t>
      </w:r>
      <w:r w:rsidRPr="00A76AE5">
        <w:rPr>
          <w:i/>
          <w:iCs/>
          <w:sz w:val="18"/>
          <w:szCs w:val="18"/>
        </w:rPr>
        <w:t xml:space="preserve"> de las vulnerabilidades mencionadas en este reporte, se cataloga de acuerdo con el escenario evaluad</w:t>
      </w:r>
      <w:r>
        <w:rPr>
          <w:i/>
          <w:iCs/>
          <w:sz w:val="18"/>
          <w:szCs w:val="18"/>
        </w:rPr>
        <w:t>o empleando las metodologías descritas en la sección correspondiente</w:t>
      </w:r>
      <w:r w:rsidRPr="00A76AE5">
        <w:rPr>
          <w:i/>
          <w:iCs/>
          <w:sz w:val="18"/>
          <w:szCs w:val="18"/>
        </w:rPr>
        <w:t>, por lo tanto, esta puede variar respecto al criterio del cliente al igual que el nivel de prioridad para su remediación.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651D91" w14:textId="4956E101" w:rsidR="00E645F7" w:rsidRDefault="00E645F7">
    <w:pPr>
      <w:pStyle w:val="Encabezado"/>
    </w:pPr>
    <w:r>
      <w:rPr>
        <w:rFonts w:ascii="Times New Roman" w:hAnsi="Times New Roman"/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2502C8D1" wp14:editId="675D7D84">
              <wp:simplePos x="0" y="0"/>
              <wp:positionH relativeFrom="margin">
                <wp:align>center</wp:align>
              </wp:positionH>
              <wp:positionV relativeFrom="paragraph">
                <wp:posOffset>-183515</wp:posOffset>
              </wp:positionV>
              <wp:extent cx="6739255" cy="633730"/>
              <wp:effectExtent l="0" t="0" r="4445" b="0"/>
              <wp:wrapNone/>
              <wp:docPr id="26" name="Grupo 2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739255" cy="633730"/>
                        <a:chOff x="0" y="0"/>
                        <a:chExt cx="6739255" cy="633936"/>
                      </a:xfrm>
                    </wpg:grpSpPr>
                    <wpg:grpSp>
                      <wpg:cNvPr id="27" name="Grupo 27"/>
                      <wpg:cNvGrpSpPr/>
                      <wpg:grpSpPr>
                        <a:xfrm>
                          <a:off x="0" y="0"/>
                          <a:ext cx="6739255" cy="633936"/>
                          <a:chOff x="0" y="0"/>
                          <a:chExt cx="6739255" cy="633936"/>
                        </a:xfrm>
                      </wpg:grpSpPr>
                      <wpg:grpSp>
                        <wpg:cNvPr id="28" name="Grupo 28"/>
                        <wpg:cNvGrpSpPr/>
                        <wpg:grpSpPr>
                          <a:xfrm>
                            <a:off x="0" y="5286"/>
                            <a:ext cx="6739255" cy="628650"/>
                            <a:chOff x="0" y="5286"/>
                            <a:chExt cx="5612130" cy="473710"/>
                          </a:xfrm>
                        </wpg:grpSpPr>
                        <wpg:grpSp>
                          <wpg:cNvPr id="29" name="Grupo 29"/>
                          <wpg:cNvGrpSpPr/>
                          <wpg:grpSpPr>
                            <a:xfrm>
                              <a:off x="0" y="5286"/>
                              <a:ext cx="5612130" cy="473710"/>
                              <a:chOff x="0" y="5286"/>
                              <a:chExt cx="5612130" cy="473710"/>
                            </a:xfrm>
                          </wpg:grpSpPr>
                          <pic:pic xmlns:pic="http://schemas.openxmlformats.org/drawingml/2006/picture">
                            <pic:nvPicPr>
                              <pic:cNvPr id="30" name="Imagen 30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"/>
                              <a:srcRect/>
                              <a:stretch/>
                            </pic:blipFill>
                            <pic:spPr>
                              <a:xfrm>
                                <a:off x="0" y="5286"/>
                                <a:ext cx="5612130" cy="47371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pic:pic xmlns:pic="http://schemas.openxmlformats.org/drawingml/2006/picture">
                            <pic:nvPicPr>
                              <pic:cNvPr id="31" name="Imagen 31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273391" y="84130"/>
                                <a:ext cx="705485" cy="34925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wpg:grpSp>
                        <pic:pic xmlns:pic="http://schemas.openxmlformats.org/drawingml/2006/picture">
                          <pic:nvPicPr>
                            <pic:cNvPr id="32" name="Imagen 32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3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5107932" y="16337"/>
                              <a:ext cx="502920" cy="456565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34" name="Picture 2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4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5123400" y="16331"/>
                              <a:ext cx="466087" cy="455930"/>
                            </a:xfrm>
                            <a:prstGeom prst="rect">
                              <a:avLst/>
                            </a:prstGeom>
                            <a:noFill/>
                          </pic:spPr>
                        </pic:pic>
                      </wpg:grpSp>
                      <wps:wsp>
                        <wps:cNvPr id="35" name="CuadroTexto 6"/>
                        <wps:cNvSpPr txBox="1"/>
                        <wps:spPr>
                          <a:xfrm>
                            <a:off x="2394354" y="0"/>
                            <a:ext cx="3738880" cy="36778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8315ED2" w14:textId="77777777" w:rsidR="00E645F7" w:rsidRDefault="00E645F7" w:rsidP="00E645F7">
                              <w:pPr>
                                <w:pStyle w:val="Encabezado"/>
                                <w:jc w:val="center"/>
                                <w:rPr>
                                  <w:rFonts w:ascii="Tahoma" w:hAnsi="Tahoma" w:cs="Tahoma"/>
                                  <w:b/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b/>
                                  <w:color w:val="FFFFFF" w:themeColor="background1"/>
                                  <w:sz w:val="16"/>
                                  <w:szCs w:val="16"/>
                                </w:rPr>
                                <w:t>INSTITUTO NACIONAL DE TRANSPARENCIA, ACCESO A LA INFORMACIÓN Y PROTECCIÓN DE DATOS PERSONALES</w:t>
                              </w:r>
                            </w:p>
                            <w:p w14:paraId="790F7CC5" w14:textId="77777777" w:rsidR="00E645F7" w:rsidRDefault="00E645F7" w:rsidP="00E645F7">
                              <w:pPr>
                                <w:jc w:val="center"/>
                                <w:rPr>
                                  <w:rFonts w:ascii="Tahoma" w:hAnsi="Tahoma" w:cs="Tahoma"/>
                                  <w:color w:val="FFFFFF" w:themeColor="background1"/>
                                  <w:kern w:val="24"/>
                                  <w:sz w:val="4"/>
                                  <w:szCs w:val="4"/>
                                  <w:lang w:val="es-ES"/>
                                </w:rPr>
                              </w:pP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</wpg:grpSp>
                    <wps:wsp>
                      <wps:cNvPr id="36" name="CuadroTexto 6"/>
                      <wps:cNvSpPr txBox="1"/>
                      <wps:spPr>
                        <a:xfrm>
                          <a:off x="2415496" y="316447"/>
                          <a:ext cx="3719830" cy="21406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23293A4" w14:textId="195C6A7C" w:rsidR="00E645F7" w:rsidRDefault="00E645F7" w:rsidP="00E645F7">
                            <w:pPr>
                              <w:jc w:val="center"/>
                              <w:rPr>
                                <w:rFonts w:ascii="Tahoma" w:hAnsi="Tahoma" w:cs="Tahoma"/>
                                <w:kern w:val="24"/>
                                <w:sz w:val="8"/>
                                <w:szCs w:val="8"/>
                                <w:lang w:val="es-ES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sz w:val="16"/>
                                <w:szCs w:val="8"/>
                              </w:rPr>
                              <w:t>Informe ejecutivo de análisis de vulnerabilidades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2502C8D1" id="Grupo 26" o:spid="_x0000_s1030" style="position:absolute;left:0;text-align:left;margin-left:0;margin-top:-14.45pt;width:530.65pt;height:49.9pt;z-index:251659264;mso-position-horizontal:center;mso-position-horizontal-relative:margin;mso-height-relative:margin" coordsize="67392,633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">
              <v:group id="Grupo 27" o:spid="_x0000_s1031" style="position:absolute;width:67392;height:6339" coordsize="67392,63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<v:group id="Grupo 28" o:spid="_x0000_s1032" style="position:absolute;top:52;width:67392;height:6287" coordorigin=",52" coordsize="56121,47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  <v:group id="Grupo 29" o:spid="_x0000_s1033" style="position:absolute;top:52;width:56121;height:4737" coordorigin=",52" coordsize="56121,47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magen 30" o:spid="_x0000_s1034" type="#_x0000_t75" style="position:absolute;top:52;width:56121;height:473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">
                      <v:imagedata r:id="rId5" o:title=""/>
                    </v:shape>
                    <v:shape id="Imagen 31" o:spid="_x0000_s1035" type="#_x0000_t75" style="position:absolute;left:2733;top:841;width:7055;height:34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">
                      <v:imagedata r:id="rId6" o:title=""/>
                    </v:shape>
                  </v:group>
                  <v:shape id="Imagen 32" o:spid="_x0000_s1036" type="#_x0000_t75" style="position:absolute;left:51079;top:163;width:5029;height:45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">
                    <v:imagedata r:id="rId7" o:title=""/>
                  </v:shape>
                  <v:shape id="Picture 2" o:spid="_x0000_s1037" type="#_x0000_t75" style="position:absolute;left:51234;top:163;width:4660;height:45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">
                    <v:imagedata r:id="rId8" o:title=""/>
                  </v:shape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Texto 6" o:spid="_x0000_s1038" type="#_x0000_t202" style="position:absolute;left:23943;width:37389;height:36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" filled="f" stroked="f">
                  <v:textbox style="mso-fit-shape-to-text:t">
                    <w:txbxContent>
                      <w:p w14:paraId="58315ED2" w14:textId="77777777" w:rsidR="00E645F7" w:rsidRDefault="00E645F7" w:rsidP="00E645F7">
                        <w:pPr>
                          <w:pStyle w:val="Encabezado"/>
                          <w:jc w:val="center"/>
                          <w:rPr>
                            <w:rFonts w:ascii="Tahoma" w:hAnsi="Tahoma" w:cs="Tahoma"/>
                            <w:b/>
                            <w:color w:val="FFFFFF" w:themeColor="background1"/>
                            <w:sz w:val="16"/>
                            <w:szCs w:val="16"/>
                          </w:rPr>
                        </w:pPr>
                        <w:r>
                          <w:rPr>
                            <w:rFonts w:ascii="Tahoma" w:hAnsi="Tahoma" w:cs="Tahoma"/>
                            <w:b/>
                            <w:color w:val="FFFFFF" w:themeColor="background1"/>
                            <w:sz w:val="16"/>
                            <w:szCs w:val="16"/>
                          </w:rPr>
                          <w:t>INSTITUTO NACIONAL DE TRANSPARENCIA, ACCESO A LA INFORMACIÓN Y PROTECCIÓN DE DATOS PERSONALES</w:t>
                        </w:r>
                      </w:p>
                      <w:p w14:paraId="790F7CC5" w14:textId="77777777" w:rsidR="00E645F7" w:rsidRDefault="00E645F7" w:rsidP="00E645F7">
                        <w:pPr>
                          <w:jc w:val="center"/>
                          <w:rPr>
                            <w:rFonts w:ascii="Tahoma" w:hAnsi="Tahoma" w:cs="Tahoma"/>
                            <w:color w:val="FFFFFF" w:themeColor="background1"/>
                            <w:kern w:val="24"/>
                            <w:sz w:val="4"/>
                            <w:szCs w:val="4"/>
                            <w:lang w:val="es-ES"/>
                          </w:rPr>
                        </w:pPr>
                      </w:p>
                    </w:txbxContent>
                  </v:textbox>
                </v:shape>
              </v:group>
              <v:shape id="CuadroTexto 6" o:spid="_x0000_s1039" type="#_x0000_t202" style="position:absolute;left:24154;top:3164;width:37199;height:21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" filled="f" stroked="f">
                <v:textbox style="mso-fit-shape-to-text:t">
                  <w:txbxContent>
                    <w:p w14:paraId="623293A4" w14:textId="195C6A7C" w:rsidR="00E645F7" w:rsidRDefault="00E645F7" w:rsidP="00E645F7">
                      <w:pPr>
                        <w:jc w:val="center"/>
                        <w:rPr>
                          <w:rFonts w:ascii="Tahoma" w:hAnsi="Tahoma" w:cs="Tahoma"/>
                          <w:kern w:val="24"/>
                          <w:sz w:val="8"/>
                          <w:szCs w:val="8"/>
                          <w:lang w:val="es-ES"/>
                        </w:rPr>
                      </w:pPr>
                      <w:r>
                        <w:rPr>
                          <w:rFonts w:ascii="Tahoma" w:hAnsi="Tahoma" w:cs="Tahoma"/>
                          <w:b/>
                          <w:sz w:val="16"/>
                          <w:szCs w:val="8"/>
                        </w:rPr>
                        <w:t>Informe ejecutivo de análisis de vulnerabilidades</w:t>
                      </w:r>
                    </w:p>
                  </w:txbxContent>
                </v:textbox>
              </v:shape>
              <w10:wrap anchorx="margin"/>
            </v:group>
          </w:pict>
        </mc:Fallback>
      </mc:AlternateContent>
    </w:r>
  </w:p>
  <w:p w14:paraId="460757E6" w14:textId="4C613C9B" w:rsidR="00E645F7" w:rsidRDefault="00E645F7">
    <w:pPr>
      <w:pStyle w:val="Encabezado"/>
    </w:pPr>
  </w:p>
  <w:p w14:paraId="43E5C281" w14:textId="6BB1222E" w:rsidR="00E645F7" w:rsidRDefault="00E645F7">
    <w:pPr>
      <w:pStyle w:val="Encabezado"/>
    </w:pPr>
  </w:p>
  <w:p w14:paraId="05792D16" w14:textId="77777777" w:rsidR="00E645F7" w:rsidRPr="00E645F7" w:rsidRDefault="00E645F7">
    <w:pPr>
      <w:pStyle w:val="Encabezado"/>
      <w:rPr>
        <w:sz w:val="4"/>
        <w:szCs w:val="4"/>
      </w:rPr>
    </w:pPr>
  </w:p>
  <w:p w14:paraId="6C8D9911" w14:textId="77777777" w:rsidR="00E645F7" w:rsidRPr="00E645F7" w:rsidRDefault="00E645F7">
    <w:pPr>
      <w:pStyle w:val="Encabezado"/>
      <w:rPr>
        <w:sz w:val="8"/>
        <w:szCs w:val="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name w:val="WWNum1"/>
    <w:lvl w:ilvl="0">
      <w:start w:val="1"/>
      <w:numFmt w:val="bullet"/>
      <w:lvlText w:val="•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1" w15:restartNumberingAfterBreak="0">
    <w:nsid w:val="00000002"/>
    <w:multiLevelType w:val="multilevel"/>
    <w:tmpl w:val="00000002"/>
    <w:name w:val="WWNum2"/>
    <w:lvl w:ilvl="0">
      <w:start w:val="1"/>
      <w:numFmt w:val="decimal"/>
      <w:pStyle w:val="Vietareferencia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00000003"/>
    <w:multiLevelType w:val="multilevel"/>
    <w:tmpl w:val="00000003"/>
    <w:name w:val="WWNum3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 w15:restartNumberingAfterBreak="0">
    <w:nsid w:val="00000004"/>
    <w:multiLevelType w:val="multilevel"/>
    <w:tmpl w:val="00000004"/>
    <w:name w:val="WWNum4"/>
    <w:lvl w:ilvl="0">
      <w:start w:val="1"/>
      <w:numFmt w:val="bullet"/>
      <w:lvlText w:val="•"/>
      <w:lvlJc w:val="left"/>
      <w:pPr>
        <w:tabs>
          <w:tab w:val="num" w:pos="0"/>
        </w:tabs>
        <w:ind w:left="1440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/>
      </w:rPr>
    </w:lvl>
  </w:abstractNum>
  <w:abstractNum w:abstractNumId="4" w15:restartNumberingAfterBreak="0">
    <w:nsid w:val="00000005"/>
    <w:multiLevelType w:val="multilevel"/>
    <w:tmpl w:val="00000005"/>
    <w:name w:val="WWNum5"/>
    <w:lvl w:ilvl="0">
      <w:start w:val="1"/>
      <w:numFmt w:val="bullet"/>
      <w:lvlText w:val="•"/>
      <w:lvlJc w:val="left"/>
      <w:pPr>
        <w:tabs>
          <w:tab w:val="num" w:pos="0"/>
        </w:tabs>
        <w:ind w:left="1440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/>
      </w:rPr>
    </w:lvl>
  </w:abstractNum>
  <w:abstractNum w:abstractNumId="5" w15:restartNumberingAfterBreak="0">
    <w:nsid w:val="00000006"/>
    <w:multiLevelType w:val="multilevel"/>
    <w:tmpl w:val="00000006"/>
    <w:name w:val="WWNum6"/>
    <w:lvl w:ilvl="0">
      <w:start w:val="1"/>
      <w:numFmt w:val="bullet"/>
      <w:lvlText w:val="•"/>
      <w:lvlJc w:val="left"/>
      <w:pPr>
        <w:tabs>
          <w:tab w:val="num" w:pos="0"/>
        </w:tabs>
        <w:ind w:left="1080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 w:cs="Wingdings"/>
      </w:rPr>
    </w:lvl>
  </w:abstractNum>
  <w:abstractNum w:abstractNumId="6" w15:restartNumberingAfterBreak="0">
    <w:nsid w:val="00000007"/>
    <w:multiLevelType w:val="multilevel"/>
    <w:tmpl w:val="00000007"/>
    <w:name w:val="WWNum7"/>
    <w:lvl w:ilvl="0">
      <w:start w:val="1"/>
      <w:numFmt w:val="bullet"/>
      <w:lvlText w:val="•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7" w15:restartNumberingAfterBreak="0">
    <w:nsid w:val="00000008"/>
    <w:multiLevelType w:val="multilevel"/>
    <w:tmpl w:val="00000008"/>
    <w:name w:val="WWNum8"/>
    <w:lvl w:ilvl="0">
      <w:start w:val="3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8" w15:restartNumberingAfterBreak="0">
    <w:nsid w:val="00000009"/>
    <w:multiLevelType w:val="multilevel"/>
    <w:tmpl w:val="00000009"/>
    <w:name w:val="WWNum9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" w15:restartNumberingAfterBreak="0">
    <w:nsid w:val="0000000C"/>
    <w:multiLevelType w:val="singleLevel"/>
    <w:tmpl w:val="0000000C"/>
    <w:name w:val="WW8Num12"/>
    <w:lvl w:ilvl="0">
      <w:start w:val="1"/>
      <w:numFmt w:val="decimal"/>
      <w:lvlText w:val="%1."/>
      <w:lvlJc w:val="left"/>
      <w:pPr>
        <w:tabs>
          <w:tab w:val="num" w:pos="-76"/>
        </w:tabs>
        <w:ind w:left="644" w:hanging="360"/>
      </w:pPr>
    </w:lvl>
  </w:abstractNum>
  <w:abstractNum w:abstractNumId="10" w15:restartNumberingAfterBreak="0">
    <w:nsid w:val="0AF50E21"/>
    <w:multiLevelType w:val="multilevel"/>
    <w:tmpl w:val="F5624FE0"/>
    <w:lvl w:ilvl="0">
      <w:start w:val="1"/>
      <w:numFmt w:val="decimal"/>
      <w:lvlRestart w:val="0"/>
      <w:pStyle w:val="Enumeracin1"/>
      <w:lvlText w:val="[%1] "/>
      <w:lvlJc w:val="left"/>
      <w:pPr>
        <w:ind w:left="720" w:hanging="363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3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1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3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3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1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3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3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1"/>
      </w:pPr>
      <w:rPr>
        <w:rFonts w:hint="default"/>
      </w:rPr>
    </w:lvl>
  </w:abstractNum>
  <w:abstractNum w:abstractNumId="11" w15:restartNumberingAfterBreak="0">
    <w:nsid w:val="0BDD615F"/>
    <w:multiLevelType w:val="hybridMultilevel"/>
    <w:tmpl w:val="7710429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01608B"/>
    <w:multiLevelType w:val="hybridMultilevel"/>
    <w:tmpl w:val="E50C7BA8"/>
    <w:lvl w:ilvl="0" w:tplc="53A426B6">
      <w:start w:val="1"/>
      <w:numFmt w:val="decimal"/>
      <w:pStyle w:val="Titulos"/>
      <w:lvlText w:val="%1."/>
      <w:lvlJc w:val="left"/>
      <w:pPr>
        <w:ind w:left="1117" w:hanging="360"/>
      </w:pPr>
    </w:lvl>
    <w:lvl w:ilvl="1" w:tplc="080A0019" w:tentative="1">
      <w:start w:val="1"/>
      <w:numFmt w:val="lowerLetter"/>
      <w:lvlText w:val="%2."/>
      <w:lvlJc w:val="left"/>
      <w:pPr>
        <w:ind w:left="1837" w:hanging="360"/>
      </w:pPr>
    </w:lvl>
    <w:lvl w:ilvl="2" w:tplc="080A001B" w:tentative="1">
      <w:start w:val="1"/>
      <w:numFmt w:val="lowerRoman"/>
      <w:lvlText w:val="%3."/>
      <w:lvlJc w:val="right"/>
      <w:pPr>
        <w:ind w:left="2557" w:hanging="180"/>
      </w:pPr>
    </w:lvl>
    <w:lvl w:ilvl="3" w:tplc="080A000F" w:tentative="1">
      <w:start w:val="1"/>
      <w:numFmt w:val="decimal"/>
      <w:lvlText w:val="%4."/>
      <w:lvlJc w:val="left"/>
      <w:pPr>
        <w:ind w:left="3277" w:hanging="360"/>
      </w:pPr>
    </w:lvl>
    <w:lvl w:ilvl="4" w:tplc="080A0019" w:tentative="1">
      <w:start w:val="1"/>
      <w:numFmt w:val="lowerLetter"/>
      <w:lvlText w:val="%5."/>
      <w:lvlJc w:val="left"/>
      <w:pPr>
        <w:ind w:left="3997" w:hanging="360"/>
      </w:pPr>
    </w:lvl>
    <w:lvl w:ilvl="5" w:tplc="080A001B" w:tentative="1">
      <w:start w:val="1"/>
      <w:numFmt w:val="lowerRoman"/>
      <w:lvlText w:val="%6."/>
      <w:lvlJc w:val="right"/>
      <w:pPr>
        <w:ind w:left="4717" w:hanging="180"/>
      </w:pPr>
    </w:lvl>
    <w:lvl w:ilvl="6" w:tplc="080A000F" w:tentative="1">
      <w:start w:val="1"/>
      <w:numFmt w:val="decimal"/>
      <w:lvlText w:val="%7."/>
      <w:lvlJc w:val="left"/>
      <w:pPr>
        <w:ind w:left="5437" w:hanging="360"/>
      </w:pPr>
    </w:lvl>
    <w:lvl w:ilvl="7" w:tplc="080A0019" w:tentative="1">
      <w:start w:val="1"/>
      <w:numFmt w:val="lowerLetter"/>
      <w:lvlText w:val="%8."/>
      <w:lvlJc w:val="left"/>
      <w:pPr>
        <w:ind w:left="6157" w:hanging="360"/>
      </w:pPr>
    </w:lvl>
    <w:lvl w:ilvl="8" w:tplc="080A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13" w15:restartNumberingAfterBreak="0">
    <w:nsid w:val="3C082C24"/>
    <w:multiLevelType w:val="hybridMultilevel"/>
    <w:tmpl w:val="870E962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25F6758"/>
    <w:multiLevelType w:val="hybridMultilevel"/>
    <w:tmpl w:val="EC94687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472BB4"/>
    <w:multiLevelType w:val="hybridMultilevel"/>
    <w:tmpl w:val="05D87258"/>
    <w:lvl w:ilvl="0" w:tplc="1FA2EBB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EC16A1C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DE67D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21420B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D92D1F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4E41E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13263D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3DE2B6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6CA326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876669B"/>
    <w:multiLevelType w:val="multilevel"/>
    <w:tmpl w:val="4C3E6A4E"/>
    <w:lvl w:ilvl="0">
      <w:start w:val="1"/>
      <w:numFmt w:val="decimal"/>
      <w:lvlText w:val="%1."/>
      <w:lvlJc w:val="left"/>
      <w:pPr>
        <w:ind w:left="737" w:hanging="17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64" w:hanging="17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191" w:hanging="17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18" w:hanging="17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645" w:hanging="17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72" w:hanging="17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099" w:hanging="17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326" w:hanging="17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53" w:hanging="170"/>
      </w:pPr>
      <w:rPr>
        <w:rFonts w:hint="default"/>
      </w:rPr>
    </w:lvl>
  </w:abstractNum>
  <w:abstractNum w:abstractNumId="17" w15:restartNumberingAfterBreak="0">
    <w:nsid w:val="59B967FF"/>
    <w:multiLevelType w:val="hybridMultilevel"/>
    <w:tmpl w:val="1DB2A078"/>
    <w:lvl w:ilvl="0" w:tplc="F93885B0">
      <w:start w:val="1"/>
      <w:numFmt w:val="bullet"/>
      <w:lvlText w:val=""/>
      <w:lvlJc w:val="left"/>
      <w:pPr>
        <w:ind w:left="541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8" w15:restartNumberingAfterBreak="0">
    <w:nsid w:val="622B52FC"/>
    <w:multiLevelType w:val="hybridMultilevel"/>
    <w:tmpl w:val="C8D89AF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1743C26"/>
    <w:multiLevelType w:val="hybridMultilevel"/>
    <w:tmpl w:val="663A3C5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8C33345"/>
    <w:multiLevelType w:val="hybridMultilevel"/>
    <w:tmpl w:val="4F920F4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B3C72CA"/>
    <w:multiLevelType w:val="hybridMultilevel"/>
    <w:tmpl w:val="F0FA40A4"/>
    <w:lvl w:ilvl="0" w:tplc="86B08A10">
      <w:start w:val="1"/>
      <w:numFmt w:val="decimal"/>
      <w:pStyle w:val="Ttulo1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"/>
  </w:num>
  <w:num w:numId="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8"/>
  </w:num>
  <w:num w:numId="5">
    <w:abstractNumId w:val="16"/>
  </w:num>
  <w:num w:numId="6">
    <w:abstractNumId w:val="17"/>
  </w:num>
  <w:num w:numId="7">
    <w:abstractNumId w:val="10"/>
  </w:num>
  <w:num w:numId="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0"/>
    <w:lvlOverride w:ilvl="0">
      <w:startOverride w:val="1"/>
    </w:lvlOverride>
  </w:num>
  <w:num w:numId="10">
    <w:abstractNumId w:val="13"/>
  </w:num>
  <w:num w:numId="1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0"/>
  </w:num>
  <w:num w:numId="13">
    <w:abstractNumId w:val="11"/>
  </w:num>
  <w:num w:numId="14">
    <w:abstractNumId w:val="19"/>
  </w:num>
  <w:num w:numId="15">
    <w:abstractNumId w:val="14"/>
  </w:num>
  <w:num w:numId="16">
    <w:abstractNumId w:val="21"/>
  </w:num>
  <w:num w:numId="17">
    <w:abstractNumId w:val="12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hideSpellingErrors/>
  <w:proofState w:spelling="clean"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408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549F"/>
    <w:rsid w:val="00000399"/>
    <w:rsid w:val="00000D99"/>
    <w:rsid w:val="00006DE6"/>
    <w:rsid w:val="00007645"/>
    <w:rsid w:val="000131EF"/>
    <w:rsid w:val="00013269"/>
    <w:rsid w:val="0002351C"/>
    <w:rsid w:val="000272A4"/>
    <w:rsid w:val="00034D15"/>
    <w:rsid w:val="000401A9"/>
    <w:rsid w:val="0004219B"/>
    <w:rsid w:val="00044183"/>
    <w:rsid w:val="0005161D"/>
    <w:rsid w:val="00052E9C"/>
    <w:rsid w:val="0005308E"/>
    <w:rsid w:val="00060062"/>
    <w:rsid w:val="00060B95"/>
    <w:rsid w:val="00061E92"/>
    <w:rsid w:val="0006322E"/>
    <w:rsid w:val="00065296"/>
    <w:rsid w:val="0007052E"/>
    <w:rsid w:val="00072E10"/>
    <w:rsid w:val="000749F8"/>
    <w:rsid w:val="00076C30"/>
    <w:rsid w:val="00081ADF"/>
    <w:rsid w:val="00081C31"/>
    <w:rsid w:val="00083E34"/>
    <w:rsid w:val="00085806"/>
    <w:rsid w:val="00086FFB"/>
    <w:rsid w:val="000928A2"/>
    <w:rsid w:val="00094A66"/>
    <w:rsid w:val="000965E8"/>
    <w:rsid w:val="000A252D"/>
    <w:rsid w:val="000A47A3"/>
    <w:rsid w:val="000A50EA"/>
    <w:rsid w:val="000A5648"/>
    <w:rsid w:val="000A6A82"/>
    <w:rsid w:val="000B3A01"/>
    <w:rsid w:val="000B5DF1"/>
    <w:rsid w:val="000C34F7"/>
    <w:rsid w:val="000C38A2"/>
    <w:rsid w:val="000C7EDD"/>
    <w:rsid w:val="000D0FFA"/>
    <w:rsid w:val="000D4B73"/>
    <w:rsid w:val="000E1A05"/>
    <w:rsid w:val="000E2BDD"/>
    <w:rsid w:val="000E2ECB"/>
    <w:rsid w:val="000E516E"/>
    <w:rsid w:val="000E7A71"/>
    <w:rsid w:val="000F3E8D"/>
    <w:rsid w:val="00101449"/>
    <w:rsid w:val="00101C5B"/>
    <w:rsid w:val="00101D85"/>
    <w:rsid w:val="001056BE"/>
    <w:rsid w:val="00106EB4"/>
    <w:rsid w:val="00111C9A"/>
    <w:rsid w:val="00112716"/>
    <w:rsid w:val="00113195"/>
    <w:rsid w:val="00116AB9"/>
    <w:rsid w:val="00120E0F"/>
    <w:rsid w:val="00127873"/>
    <w:rsid w:val="00130AB4"/>
    <w:rsid w:val="00130F0F"/>
    <w:rsid w:val="0013252A"/>
    <w:rsid w:val="00133A5D"/>
    <w:rsid w:val="001357DC"/>
    <w:rsid w:val="0014066D"/>
    <w:rsid w:val="00140BC3"/>
    <w:rsid w:val="00141FCF"/>
    <w:rsid w:val="00142A4F"/>
    <w:rsid w:val="001504E9"/>
    <w:rsid w:val="001524DA"/>
    <w:rsid w:val="00152BDD"/>
    <w:rsid w:val="0015453A"/>
    <w:rsid w:val="00155507"/>
    <w:rsid w:val="00166DB9"/>
    <w:rsid w:val="00167947"/>
    <w:rsid w:val="001715EE"/>
    <w:rsid w:val="00171C21"/>
    <w:rsid w:val="00173FC9"/>
    <w:rsid w:val="00174940"/>
    <w:rsid w:val="00174BBA"/>
    <w:rsid w:val="001758EE"/>
    <w:rsid w:val="00183737"/>
    <w:rsid w:val="001848C2"/>
    <w:rsid w:val="00184FB2"/>
    <w:rsid w:val="00187732"/>
    <w:rsid w:val="001920F1"/>
    <w:rsid w:val="00196ECC"/>
    <w:rsid w:val="001A23F8"/>
    <w:rsid w:val="001A2800"/>
    <w:rsid w:val="001A77F3"/>
    <w:rsid w:val="001B042D"/>
    <w:rsid w:val="001B3617"/>
    <w:rsid w:val="001B37C1"/>
    <w:rsid w:val="001B3EC7"/>
    <w:rsid w:val="001C145E"/>
    <w:rsid w:val="001C18C7"/>
    <w:rsid w:val="001C515B"/>
    <w:rsid w:val="001C51FC"/>
    <w:rsid w:val="001C53B0"/>
    <w:rsid w:val="001C71F3"/>
    <w:rsid w:val="001D06B1"/>
    <w:rsid w:val="001D104D"/>
    <w:rsid w:val="001D1F9D"/>
    <w:rsid w:val="001D24FF"/>
    <w:rsid w:val="001D2CB5"/>
    <w:rsid w:val="001D5865"/>
    <w:rsid w:val="001D6A00"/>
    <w:rsid w:val="001E013B"/>
    <w:rsid w:val="001E033A"/>
    <w:rsid w:val="001E4A91"/>
    <w:rsid w:val="001E74A2"/>
    <w:rsid w:val="001E75D4"/>
    <w:rsid w:val="001F27AC"/>
    <w:rsid w:val="001F4F92"/>
    <w:rsid w:val="00201D5C"/>
    <w:rsid w:val="00203051"/>
    <w:rsid w:val="00205856"/>
    <w:rsid w:val="0020776E"/>
    <w:rsid w:val="00210D04"/>
    <w:rsid w:val="00213468"/>
    <w:rsid w:val="00214D6F"/>
    <w:rsid w:val="002161C7"/>
    <w:rsid w:val="00216ECC"/>
    <w:rsid w:val="002213FB"/>
    <w:rsid w:val="00222C26"/>
    <w:rsid w:val="0022405B"/>
    <w:rsid w:val="00225129"/>
    <w:rsid w:val="00225E17"/>
    <w:rsid w:val="0023119A"/>
    <w:rsid w:val="00231457"/>
    <w:rsid w:val="00232594"/>
    <w:rsid w:val="00233B38"/>
    <w:rsid w:val="00234784"/>
    <w:rsid w:val="00235D00"/>
    <w:rsid w:val="00240840"/>
    <w:rsid w:val="002426AE"/>
    <w:rsid w:val="00243E93"/>
    <w:rsid w:val="002442D0"/>
    <w:rsid w:val="0024631D"/>
    <w:rsid w:val="00247AF4"/>
    <w:rsid w:val="00253058"/>
    <w:rsid w:val="00255D3F"/>
    <w:rsid w:val="002573AC"/>
    <w:rsid w:val="00260A6C"/>
    <w:rsid w:val="00263B6F"/>
    <w:rsid w:val="002652D4"/>
    <w:rsid w:val="002655A6"/>
    <w:rsid w:val="0026753A"/>
    <w:rsid w:val="00270F95"/>
    <w:rsid w:val="002714B7"/>
    <w:rsid w:val="002716E6"/>
    <w:rsid w:val="0027535A"/>
    <w:rsid w:val="0028001E"/>
    <w:rsid w:val="0029186A"/>
    <w:rsid w:val="0029311C"/>
    <w:rsid w:val="00294346"/>
    <w:rsid w:val="0029640A"/>
    <w:rsid w:val="002A0758"/>
    <w:rsid w:val="002A3DCB"/>
    <w:rsid w:val="002A6023"/>
    <w:rsid w:val="002B41CC"/>
    <w:rsid w:val="002B4D12"/>
    <w:rsid w:val="002B5F97"/>
    <w:rsid w:val="002B6F31"/>
    <w:rsid w:val="002C28A5"/>
    <w:rsid w:val="002C6712"/>
    <w:rsid w:val="002D18FE"/>
    <w:rsid w:val="002D1BB8"/>
    <w:rsid w:val="002D5643"/>
    <w:rsid w:val="002D689A"/>
    <w:rsid w:val="002D7101"/>
    <w:rsid w:val="002E0D46"/>
    <w:rsid w:val="002E1EF3"/>
    <w:rsid w:val="002F1CC0"/>
    <w:rsid w:val="002F4B86"/>
    <w:rsid w:val="002F7ECE"/>
    <w:rsid w:val="00305DAC"/>
    <w:rsid w:val="00306108"/>
    <w:rsid w:val="00306844"/>
    <w:rsid w:val="00306ED5"/>
    <w:rsid w:val="0031214A"/>
    <w:rsid w:val="00312D61"/>
    <w:rsid w:val="00313EFF"/>
    <w:rsid w:val="00314E0A"/>
    <w:rsid w:val="00320AE7"/>
    <w:rsid w:val="0032147F"/>
    <w:rsid w:val="00322C8E"/>
    <w:rsid w:val="003239F7"/>
    <w:rsid w:val="003249D2"/>
    <w:rsid w:val="00324AB7"/>
    <w:rsid w:val="003265DD"/>
    <w:rsid w:val="00327830"/>
    <w:rsid w:val="00327A4A"/>
    <w:rsid w:val="00333428"/>
    <w:rsid w:val="00340530"/>
    <w:rsid w:val="003406D2"/>
    <w:rsid w:val="00340CE7"/>
    <w:rsid w:val="003416AF"/>
    <w:rsid w:val="003432F5"/>
    <w:rsid w:val="00344066"/>
    <w:rsid w:val="00345A80"/>
    <w:rsid w:val="003470A5"/>
    <w:rsid w:val="00350531"/>
    <w:rsid w:val="003576FB"/>
    <w:rsid w:val="00362B69"/>
    <w:rsid w:val="003659E9"/>
    <w:rsid w:val="00365CF1"/>
    <w:rsid w:val="0036759E"/>
    <w:rsid w:val="00373C6F"/>
    <w:rsid w:val="00374F2F"/>
    <w:rsid w:val="003776B4"/>
    <w:rsid w:val="00382D0D"/>
    <w:rsid w:val="00384916"/>
    <w:rsid w:val="00385E61"/>
    <w:rsid w:val="00386714"/>
    <w:rsid w:val="003867F2"/>
    <w:rsid w:val="00386833"/>
    <w:rsid w:val="0038791D"/>
    <w:rsid w:val="00391764"/>
    <w:rsid w:val="00392DD1"/>
    <w:rsid w:val="003973A7"/>
    <w:rsid w:val="00397E5F"/>
    <w:rsid w:val="003A15AD"/>
    <w:rsid w:val="003A16C3"/>
    <w:rsid w:val="003B02DD"/>
    <w:rsid w:val="003B5AEC"/>
    <w:rsid w:val="003C2434"/>
    <w:rsid w:val="003C2D8A"/>
    <w:rsid w:val="003C3B6A"/>
    <w:rsid w:val="003C4E68"/>
    <w:rsid w:val="003C5288"/>
    <w:rsid w:val="003C5D5F"/>
    <w:rsid w:val="003C63C9"/>
    <w:rsid w:val="003C77F2"/>
    <w:rsid w:val="003C7EC4"/>
    <w:rsid w:val="003D4516"/>
    <w:rsid w:val="003D45A4"/>
    <w:rsid w:val="003E365B"/>
    <w:rsid w:val="003E3C19"/>
    <w:rsid w:val="003E64DF"/>
    <w:rsid w:val="003F3141"/>
    <w:rsid w:val="004003C4"/>
    <w:rsid w:val="00401088"/>
    <w:rsid w:val="00403DBF"/>
    <w:rsid w:val="00404769"/>
    <w:rsid w:val="004078F0"/>
    <w:rsid w:val="0040796F"/>
    <w:rsid w:val="00411D5C"/>
    <w:rsid w:val="00425AC8"/>
    <w:rsid w:val="004311C9"/>
    <w:rsid w:val="00434C6D"/>
    <w:rsid w:val="0043614E"/>
    <w:rsid w:val="0043643C"/>
    <w:rsid w:val="00447F27"/>
    <w:rsid w:val="00453D81"/>
    <w:rsid w:val="00454F57"/>
    <w:rsid w:val="0045510F"/>
    <w:rsid w:val="00456288"/>
    <w:rsid w:val="00457291"/>
    <w:rsid w:val="004603CB"/>
    <w:rsid w:val="00460857"/>
    <w:rsid w:val="0046414A"/>
    <w:rsid w:val="00465A89"/>
    <w:rsid w:val="004660F6"/>
    <w:rsid w:val="004710C2"/>
    <w:rsid w:val="00473111"/>
    <w:rsid w:val="00475461"/>
    <w:rsid w:val="00480170"/>
    <w:rsid w:val="00481463"/>
    <w:rsid w:val="004846C3"/>
    <w:rsid w:val="004862E3"/>
    <w:rsid w:val="004911D5"/>
    <w:rsid w:val="004938B2"/>
    <w:rsid w:val="00493C63"/>
    <w:rsid w:val="00495DCA"/>
    <w:rsid w:val="0049718E"/>
    <w:rsid w:val="004A29B9"/>
    <w:rsid w:val="004A4A4F"/>
    <w:rsid w:val="004B0428"/>
    <w:rsid w:val="004B0472"/>
    <w:rsid w:val="004B14BF"/>
    <w:rsid w:val="004B1602"/>
    <w:rsid w:val="004B21EF"/>
    <w:rsid w:val="004B31ED"/>
    <w:rsid w:val="004B353B"/>
    <w:rsid w:val="004B59F2"/>
    <w:rsid w:val="004C06DB"/>
    <w:rsid w:val="004C76F2"/>
    <w:rsid w:val="004C7BA2"/>
    <w:rsid w:val="004D0218"/>
    <w:rsid w:val="004D12F9"/>
    <w:rsid w:val="004D24C9"/>
    <w:rsid w:val="004D3DF5"/>
    <w:rsid w:val="004E09BD"/>
    <w:rsid w:val="004E1986"/>
    <w:rsid w:val="004E59D4"/>
    <w:rsid w:val="004F1FC9"/>
    <w:rsid w:val="004F3B38"/>
    <w:rsid w:val="004F50B3"/>
    <w:rsid w:val="004F56C5"/>
    <w:rsid w:val="00500484"/>
    <w:rsid w:val="0050099F"/>
    <w:rsid w:val="00503CE0"/>
    <w:rsid w:val="00505C51"/>
    <w:rsid w:val="00506691"/>
    <w:rsid w:val="005102F1"/>
    <w:rsid w:val="0051351D"/>
    <w:rsid w:val="005143D9"/>
    <w:rsid w:val="005158B7"/>
    <w:rsid w:val="0051646D"/>
    <w:rsid w:val="00520A4D"/>
    <w:rsid w:val="00520E28"/>
    <w:rsid w:val="00521845"/>
    <w:rsid w:val="00521C0B"/>
    <w:rsid w:val="00521D10"/>
    <w:rsid w:val="00523065"/>
    <w:rsid w:val="00525121"/>
    <w:rsid w:val="0053170B"/>
    <w:rsid w:val="005361FB"/>
    <w:rsid w:val="005413D7"/>
    <w:rsid w:val="00542148"/>
    <w:rsid w:val="0054549F"/>
    <w:rsid w:val="005466C5"/>
    <w:rsid w:val="0055484D"/>
    <w:rsid w:val="00557814"/>
    <w:rsid w:val="005604AB"/>
    <w:rsid w:val="00562965"/>
    <w:rsid w:val="005642BE"/>
    <w:rsid w:val="00565525"/>
    <w:rsid w:val="005661A5"/>
    <w:rsid w:val="00571CB2"/>
    <w:rsid w:val="0057343E"/>
    <w:rsid w:val="005744EF"/>
    <w:rsid w:val="00574704"/>
    <w:rsid w:val="005823C4"/>
    <w:rsid w:val="005844D0"/>
    <w:rsid w:val="00584767"/>
    <w:rsid w:val="0058494B"/>
    <w:rsid w:val="005860F9"/>
    <w:rsid w:val="005872AC"/>
    <w:rsid w:val="0059144F"/>
    <w:rsid w:val="00591CE3"/>
    <w:rsid w:val="005929E5"/>
    <w:rsid w:val="00595101"/>
    <w:rsid w:val="005A0BB3"/>
    <w:rsid w:val="005A2638"/>
    <w:rsid w:val="005A36AA"/>
    <w:rsid w:val="005A590F"/>
    <w:rsid w:val="005A5F5C"/>
    <w:rsid w:val="005A69EC"/>
    <w:rsid w:val="005B3F1D"/>
    <w:rsid w:val="005B62D9"/>
    <w:rsid w:val="005B6316"/>
    <w:rsid w:val="005B634B"/>
    <w:rsid w:val="005B651C"/>
    <w:rsid w:val="005C01B0"/>
    <w:rsid w:val="005C1610"/>
    <w:rsid w:val="005C1EB0"/>
    <w:rsid w:val="005C2805"/>
    <w:rsid w:val="005C32B5"/>
    <w:rsid w:val="005C4815"/>
    <w:rsid w:val="005C5B10"/>
    <w:rsid w:val="005D38C6"/>
    <w:rsid w:val="005D3B9B"/>
    <w:rsid w:val="005D3D92"/>
    <w:rsid w:val="005D7719"/>
    <w:rsid w:val="005E42D5"/>
    <w:rsid w:val="005E4ADF"/>
    <w:rsid w:val="005E5D22"/>
    <w:rsid w:val="005E657A"/>
    <w:rsid w:val="005F4AC6"/>
    <w:rsid w:val="005F4B88"/>
    <w:rsid w:val="005F5BBE"/>
    <w:rsid w:val="005F6C5C"/>
    <w:rsid w:val="005F7160"/>
    <w:rsid w:val="005F718E"/>
    <w:rsid w:val="0060421C"/>
    <w:rsid w:val="006047CD"/>
    <w:rsid w:val="00605884"/>
    <w:rsid w:val="0061239F"/>
    <w:rsid w:val="00614167"/>
    <w:rsid w:val="00614FD1"/>
    <w:rsid w:val="00616884"/>
    <w:rsid w:val="006204EB"/>
    <w:rsid w:val="00637B6E"/>
    <w:rsid w:val="00640049"/>
    <w:rsid w:val="00642991"/>
    <w:rsid w:val="006454E5"/>
    <w:rsid w:val="00645F3C"/>
    <w:rsid w:val="00646CFF"/>
    <w:rsid w:val="006472D9"/>
    <w:rsid w:val="00650711"/>
    <w:rsid w:val="00655C45"/>
    <w:rsid w:val="00661567"/>
    <w:rsid w:val="006624F1"/>
    <w:rsid w:val="00667767"/>
    <w:rsid w:val="00667BBB"/>
    <w:rsid w:val="006713D5"/>
    <w:rsid w:val="00671F27"/>
    <w:rsid w:val="00677CBE"/>
    <w:rsid w:val="00680529"/>
    <w:rsid w:val="00680A9F"/>
    <w:rsid w:val="00680AEC"/>
    <w:rsid w:val="00681460"/>
    <w:rsid w:val="006819F9"/>
    <w:rsid w:val="00682A54"/>
    <w:rsid w:val="0069067B"/>
    <w:rsid w:val="00695647"/>
    <w:rsid w:val="00695B65"/>
    <w:rsid w:val="006962C0"/>
    <w:rsid w:val="00697319"/>
    <w:rsid w:val="006A2CEC"/>
    <w:rsid w:val="006A3D7B"/>
    <w:rsid w:val="006A42DA"/>
    <w:rsid w:val="006A49D0"/>
    <w:rsid w:val="006A544D"/>
    <w:rsid w:val="006B049C"/>
    <w:rsid w:val="006B3745"/>
    <w:rsid w:val="006B65E4"/>
    <w:rsid w:val="006C22E7"/>
    <w:rsid w:val="006C3424"/>
    <w:rsid w:val="006C4259"/>
    <w:rsid w:val="006C4A7B"/>
    <w:rsid w:val="006C5F1A"/>
    <w:rsid w:val="006C6012"/>
    <w:rsid w:val="006C747D"/>
    <w:rsid w:val="006D0B30"/>
    <w:rsid w:val="006D16D0"/>
    <w:rsid w:val="006D2621"/>
    <w:rsid w:val="006D2E16"/>
    <w:rsid w:val="006D42B7"/>
    <w:rsid w:val="006D4E67"/>
    <w:rsid w:val="006D78F0"/>
    <w:rsid w:val="006D7D6E"/>
    <w:rsid w:val="006E0145"/>
    <w:rsid w:val="006E28AB"/>
    <w:rsid w:val="006F1DDC"/>
    <w:rsid w:val="006F2759"/>
    <w:rsid w:val="006F4B1A"/>
    <w:rsid w:val="006F5165"/>
    <w:rsid w:val="006F625B"/>
    <w:rsid w:val="006F6BFD"/>
    <w:rsid w:val="007003DF"/>
    <w:rsid w:val="00700521"/>
    <w:rsid w:val="0070212A"/>
    <w:rsid w:val="007042E7"/>
    <w:rsid w:val="007103FF"/>
    <w:rsid w:val="007118B1"/>
    <w:rsid w:val="00721491"/>
    <w:rsid w:val="007222C2"/>
    <w:rsid w:val="007251C7"/>
    <w:rsid w:val="00726114"/>
    <w:rsid w:val="0073395A"/>
    <w:rsid w:val="00734218"/>
    <w:rsid w:val="00736358"/>
    <w:rsid w:val="00745D0A"/>
    <w:rsid w:val="00747881"/>
    <w:rsid w:val="007506E6"/>
    <w:rsid w:val="007519F9"/>
    <w:rsid w:val="007526A5"/>
    <w:rsid w:val="007561A8"/>
    <w:rsid w:val="007649A8"/>
    <w:rsid w:val="0076549C"/>
    <w:rsid w:val="00765C70"/>
    <w:rsid w:val="00771137"/>
    <w:rsid w:val="00771D0D"/>
    <w:rsid w:val="007730F0"/>
    <w:rsid w:val="007750A3"/>
    <w:rsid w:val="007809DB"/>
    <w:rsid w:val="00782D52"/>
    <w:rsid w:val="00782E49"/>
    <w:rsid w:val="00783EE5"/>
    <w:rsid w:val="007873D8"/>
    <w:rsid w:val="007909F5"/>
    <w:rsid w:val="00791C30"/>
    <w:rsid w:val="007932B6"/>
    <w:rsid w:val="00793835"/>
    <w:rsid w:val="00794FAA"/>
    <w:rsid w:val="00796845"/>
    <w:rsid w:val="00796C9C"/>
    <w:rsid w:val="007A16A2"/>
    <w:rsid w:val="007A5D5D"/>
    <w:rsid w:val="007A7660"/>
    <w:rsid w:val="007B0C5E"/>
    <w:rsid w:val="007B1CA5"/>
    <w:rsid w:val="007B4544"/>
    <w:rsid w:val="007BE4FE"/>
    <w:rsid w:val="007C198B"/>
    <w:rsid w:val="007C344C"/>
    <w:rsid w:val="007C571A"/>
    <w:rsid w:val="007C60EA"/>
    <w:rsid w:val="007D0091"/>
    <w:rsid w:val="007D05CC"/>
    <w:rsid w:val="007D1591"/>
    <w:rsid w:val="007D386D"/>
    <w:rsid w:val="007D3E35"/>
    <w:rsid w:val="007D42C5"/>
    <w:rsid w:val="007D47C1"/>
    <w:rsid w:val="007D7C5F"/>
    <w:rsid w:val="007E08AF"/>
    <w:rsid w:val="007E1E42"/>
    <w:rsid w:val="007E2393"/>
    <w:rsid w:val="007E5A64"/>
    <w:rsid w:val="007E6B01"/>
    <w:rsid w:val="007E7588"/>
    <w:rsid w:val="007F360B"/>
    <w:rsid w:val="007F7D18"/>
    <w:rsid w:val="008058B1"/>
    <w:rsid w:val="00805DCC"/>
    <w:rsid w:val="008069C8"/>
    <w:rsid w:val="00810152"/>
    <w:rsid w:val="008151BE"/>
    <w:rsid w:val="00821CA0"/>
    <w:rsid w:val="0082399B"/>
    <w:rsid w:val="00826DCB"/>
    <w:rsid w:val="008274A0"/>
    <w:rsid w:val="00827917"/>
    <w:rsid w:val="00833CAF"/>
    <w:rsid w:val="00836B1B"/>
    <w:rsid w:val="00836E87"/>
    <w:rsid w:val="00840E68"/>
    <w:rsid w:val="008422DA"/>
    <w:rsid w:val="00850DCF"/>
    <w:rsid w:val="008517C5"/>
    <w:rsid w:val="008542B1"/>
    <w:rsid w:val="00854C40"/>
    <w:rsid w:val="00862FCB"/>
    <w:rsid w:val="00863DA9"/>
    <w:rsid w:val="00865688"/>
    <w:rsid w:val="008678DA"/>
    <w:rsid w:val="008703F0"/>
    <w:rsid w:val="00872892"/>
    <w:rsid w:val="008729F7"/>
    <w:rsid w:val="00875D45"/>
    <w:rsid w:val="0088627D"/>
    <w:rsid w:val="00887DE8"/>
    <w:rsid w:val="00891F7E"/>
    <w:rsid w:val="008920EF"/>
    <w:rsid w:val="00893304"/>
    <w:rsid w:val="00894EC7"/>
    <w:rsid w:val="008A0FB4"/>
    <w:rsid w:val="008A23C9"/>
    <w:rsid w:val="008A584E"/>
    <w:rsid w:val="008A6F48"/>
    <w:rsid w:val="008B1CC6"/>
    <w:rsid w:val="008B2B6F"/>
    <w:rsid w:val="008B2DE5"/>
    <w:rsid w:val="008B5B44"/>
    <w:rsid w:val="008B70F2"/>
    <w:rsid w:val="008B7DB5"/>
    <w:rsid w:val="008D0A1A"/>
    <w:rsid w:val="008D0EF1"/>
    <w:rsid w:val="008D3EBD"/>
    <w:rsid w:val="008D4420"/>
    <w:rsid w:val="008D45C6"/>
    <w:rsid w:val="008D5F66"/>
    <w:rsid w:val="008D67F1"/>
    <w:rsid w:val="008D7074"/>
    <w:rsid w:val="008E0310"/>
    <w:rsid w:val="008E638E"/>
    <w:rsid w:val="008E68D0"/>
    <w:rsid w:val="008E6EFB"/>
    <w:rsid w:val="008F1702"/>
    <w:rsid w:val="008F3B79"/>
    <w:rsid w:val="008F6124"/>
    <w:rsid w:val="008F6DD2"/>
    <w:rsid w:val="009011B6"/>
    <w:rsid w:val="0090137E"/>
    <w:rsid w:val="00904427"/>
    <w:rsid w:val="00910B54"/>
    <w:rsid w:val="00911B95"/>
    <w:rsid w:val="00914FD2"/>
    <w:rsid w:val="00915C82"/>
    <w:rsid w:val="00916C22"/>
    <w:rsid w:val="009279FF"/>
    <w:rsid w:val="009365A0"/>
    <w:rsid w:val="009403B1"/>
    <w:rsid w:val="00942A94"/>
    <w:rsid w:val="009507F3"/>
    <w:rsid w:val="00951501"/>
    <w:rsid w:val="00954DD3"/>
    <w:rsid w:val="00957506"/>
    <w:rsid w:val="00960097"/>
    <w:rsid w:val="009619F7"/>
    <w:rsid w:val="00961DA0"/>
    <w:rsid w:val="00964727"/>
    <w:rsid w:val="009647F9"/>
    <w:rsid w:val="0096695A"/>
    <w:rsid w:val="00971DB6"/>
    <w:rsid w:val="00971FC4"/>
    <w:rsid w:val="00972EE5"/>
    <w:rsid w:val="00973677"/>
    <w:rsid w:val="00977694"/>
    <w:rsid w:val="009808E6"/>
    <w:rsid w:val="00982F91"/>
    <w:rsid w:val="00984157"/>
    <w:rsid w:val="00984E6A"/>
    <w:rsid w:val="0098740B"/>
    <w:rsid w:val="009906B2"/>
    <w:rsid w:val="00996619"/>
    <w:rsid w:val="009A5E40"/>
    <w:rsid w:val="009A6AF0"/>
    <w:rsid w:val="009A7F59"/>
    <w:rsid w:val="009B1163"/>
    <w:rsid w:val="009B4583"/>
    <w:rsid w:val="009B49CD"/>
    <w:rsid w:val="009B7AB3"/>
    <w:rsid w:val="009C2A47"/>
    <w:rsid w:val="009C3C74"/>
    <w:rsid w:val="009C4130"/>
    <w:rsid w:val="009C4B0A"/>
    <w:rsid w:val="009C5CDB"/>
    <w:rsid w:val="009C6060"/>
    <w:rsid w:val="009C7E7F"/>
    <w:rsid w:val="009D0086"/>
    <w:rsid w:val="009D1027"/>
    <w:rsid w:val="009E24CC"/>
    <w:rsid w:val="009E289E"/>
    <w:rsid w:val="009E2FAE"/>
    <w:rsid w:val="009E3473"/>
    <w:rsid w:val="009E468F"/>
    <w:rsid w:val="009E475E"/>
    <w:rsid w:val="009F04D5"/>
    <w:rsid w:val="009F11D3"/>
    <w:rsid w:val="009F1961"/>
    <w:rsid w:val="009F1A95"/>
    <w:rsid w:val="009F23B6"/>
    <w:rsid w:val="009F2E45"/>
    <w:rsid w:val="00A05651"/>
    <w:rsid w:val="00A06F46"/>
    <w:rsid w:val="00A12034"/>
    <w:rsid w:val="00A136B5"/>
    <w:rsid w:val="00A15B1D"/>
    <w:rsid w:val="00A22588"/>
    <w:rsid w:val="00A2397C"/>
    <w:rsid w:val="00A24917"/>
    <w:rsid w:val="00A27807"/>
    <w:rsid w:val="00A3331B"/>
    <w:rsid w:val="00A33A74"/>
    <w:rsid w:val="00A340B3"/>
    <w:rsid w:val="00A36E0C"/>
    <w:rsid w:val="00A40F42"/>
    <w:rsid w:val="00A46B24"/>
    <w:rsid w:val="00A552BF"/>
    <w:rsid w:val="00A57501"/>
    <w:rsid w:val="00A60F0D"/>
    <w:rsid w:val="00A61469"/>
    <w:rsid w:val="00A623E5"/>
    <w:rsid w:val="00A647B5"/>
    <w:rsid w:val="00A771E6"/>
    <w:rsid w:val="00A85F9E"/>
    <w:rsid w:val="00A879D0"/>
    <w:rsid w:val="00A94414"/>
    <w:rsid w:val="00A95BDD"/>
    <w:rsid w:val="00A96041"/>
    <w:rsid w:val="00A96060"/>
    <w:rsid w:val="00A9703F"/>
    <w:rsid w:val="00AA3912"/>
    <w:rsid w:val="00AA3F81"/>
    <w:rsid w:val="00AA4E31"/>
    <w:rsid w:val="00AA5C95"/>
    <w:rsid w:val="00AA644F"/>
    <w:rsid w:val="00AA646D"/>
    <w:rsid w:val="00AA7DB8"/>
    <w:rsid w:val="00AB25DF"/>
    <w:rsid w:val="00AB2C4C"/>
    <w:rsid w:val="00AC5050"/>
    <w:rsid w:val="00AD00A9"/>
    <w:rsid w:val="00AD1CAE"/>
    <w:rsid w:val="00AD3696"/>
    <w:rsid w:val="00AE209D"/>
    <w:rsid w:val="00AE23CC"/>
    <w:rsid w:val="00AE7CE4"/>
    <w:rsid w:val="00AF1778"/>
    <w:rsid w:val="00B031A1"/>
    <w:rsid w:val="00B04E43"/>
    <w:rsid w:val="00B115CE"/>
    <w:rsid w:val="00B13C05"/>
    <w:rsid w:val="00B16BBA"/>
    <w:rsid w:val="00B17DF5"/>
    <w:rsid w:val="00B273B3"/>
    <w:rsid w:val="00B300D3"/>
    <w:rsid w:val="00B300E5"/>
    <w:rsid w:val="00B35E37"/>
    <w:rsid w:val="00B37BEE"/>
    <w:rsid w:val="00B41E97"/>
    <w:rsid w:val="00B4239E"/>
    <w:rsid w:val="00B45140"/>
    <w:rsid w:val="00B561E6"/>
    <w:rsid w:val="00B61EBD"/>
    <w:rsid w:val="00B646A8"/>
    <w:rsid w:val="00B65305"/>
    <w:rsid w:val="00B65A88"/>
    <w:rsid w:val="00B65C0D"/>
    <w:rsid w:val="00B66CD1"/>
    <w:rsid w:val="00B6704C"/>
    <w:rsid w:val="00B67D61"/>
    <w:rsid w:val="00B70F9B"/>
    <w:rsid w:val="00B71F7C"/>
    <w:rsid w:val="00B84BC4"/>
    <w:rsid w:val="00B90E34"/>
    <w:rsid w:val="00B91174"/>
    <w:rsid w:val="00B9287D"/>
    <w:rsid w:val="00B92DA7"/>
    <w:rsid w:val="00B947BA"/>
    <w:rsid w:val="00B94D18"/>
    <w:rsid w:val="00B94EC4"/>
    <w:rsid w:val="00B958C8"/>
    <w:rsid w:val="00B97A0D"/>
    <w:rsid w:val="00B97F9F"/>
    <w:rsid w:val="00BA06B5"/>
    <w:rsid w:val="00BA0E6C"/>
    <w:rsid w:val="00BA3227"/>
    <w:rsid w:val="00BA38D1"/>
    <w:rsid w:val="00BA3B57"/>
    <w:rsid w:val="00BA4341"/>
    <w:rsid w:val="00BA6BE0"/>
    <w:rsid w:val="00BB14C4"/>
    <w:rsid w:val="00BB6DFA"/>
    <w:rsid w:val="00BB7103"/>
    <w:rsid w:val="00BB7604"/>
    <w:rsid w:val="00BC4E4C"/>
    <w:rsid w:val="00BC52BF"/>
    <w:rsid w:val="00BD4417"/>
    <w:rsid w:val="00BD6070"/>
    <w:rsid w:val="00BE1661"/>
    <w:rsid w:val="00BE627A"/>
    <w:rsid w:val="00BF1758"/>
    <w:rsid w:val="00BF419F"/>
    <w:rsid w:val="00C00E94"/>
    <w:rsid w:val="00C0187C"/>
    <w:rsid w:val="00C134C1"/>
    <w:rsid w:val="00C20D32"/>
    <w:rsid w:val="00C23A97"/>
    <w:rsid w:val="00C2673F"/>
    <w:rsid w:val="00C3148A"/>
    <w:rsid w:val="00C328AA"/>
    <w:rsid w:val="00C329F8"/>
    <w:rsid w:val="00C509A0"/>
    <w:rsid w:val="00C52DD1"/>
    <w:rsid w:val="00C53D90"/>
    <w:rsid w:val="00C548F5"/>
    <w:rsid w:val="00C61DB3"/>
    <w:rsid w:val="00C621D9"/>
    <w:rsid w:val="00C6414E"/>
    <w:rsid w:val="00C64B3A"/>
    <w:rsid w:val="00C668CD"/>
    <w:rsid w:val="00C7338B"/>
    <w:rsid w:val="00C7408E"/>
    <w:rsid w:val="00C84F29"/>
    <w:rsid w:val="00C85B01"/>
    <w:rsid w:val="00C92161"/>
    <w:rsid w:val="00C925B0"/>
    <w:rsid w:val="00CA2C1D"/>
    <w:rsid w:val="00CA4A73"/>
    <w:rsid w:val="00CA6AF7"/>
    <w:rsid w:val="00CA6B62"/>
    <w:rsid w:val="00CA718F"/>
    <w:rsid w:val="00CA76E9"/>
    <w:rsid w:val="00CB3AD9"/>
    <w:rsid w:val="00CB4771"/>
    <w:rsid w:val="00CB518F"/>
    <w:rsid w:val="00CC082B"/>
    <w:rsid w:val="00CC1E23"/>
    <w:rsid w:val="00CC32E4"/>
    <w:rsid w:val="00CC4932"/>
    <w:rsid w:val="00CE0B3F"/>
    <w:rsid w:val="00CE2430"/>
    <w:rsid w:val="00CE2455"/>
    <w:rsid w:val="00CE2549"/>
    <w:rsid w:val="00CE36D3"/>
    <w:rsid w:val="00CE6C7C"/>
    <w:rsid w:val="00CF192E"/>
    <w:rsid w:val="00CF497D"/>
    <w:rsid w:val="00D02B75"/>
    <w:rsid w:val="00D05972"/>
    <w:rsid w:val="00D10465"/>
    <w:rsid w:val="00D123DA"/>
    <w:rsid w:val="00D13DD7"/>
    <w:rsid w:val="00D15982"/>
    <w:rsid w:val="00D26381"/>
    <w:rsid w:val="00D26D6A"/>
    <w:rsid w:val="00D273BE"/>
    <w:rsid w:val="00D430E6"/>
    <w:rsid w:val="00D455BF"/>
    <w:rsid w:val="00D4696A"/>
    <w:rsid w:val="00D47A03"/>
    <w:rsid w:val="00D47A12"/>
    <w:rsid w:val="00D573CF"/>
    <w:rsid w:val="00D61775"/>
    <w:rsid w:val="00D61F9C"/>
    <w:rsid w:val="00D65ADB"/>
    <w:rsid w:val="00D6692A"/>
    <w:rsid w:val="00D71641"/>
    <w:rsid w:val="00D72709"/>
    <w:rsid w:val="00D75708"/>
    <w:rsid w:val="00D81440"/>
    <w:rsid w:val="00D829AA"/>
    <w:rsid w:val="00D834E2"/>
    <w:rsid w:val="00D8377E"/>
    <w:rsid w:val="00D84711"/>
    <w:rsid w:val="00D93F8D"/>
    <w:rsid w:val="00D97921"/>
    <w:rsid w:val="00DA5AA3"/>
    <w:rsid w:val="00DA5DF9"/>
    <w:rsid w:val="00DA6786"/>
    <w:rsid w:val="00DB204C"/>
    <w:rsid w:val="00DC01D4"/>
    <w:rsid w:val="00DC2CFC"/>
    <w:rsid w:val="00DC569A"/>
    <w:rsid w:val="00DD1BB0"/>
    <w:rsid w:val="00DD4E3C"/>
    <w:rsid w:val="00DE3813"/>
    <w:rsid w:val="00DE528C"/>
    <w:rsid w:val="00DE5357"/>
    <w:rsid w:val="00DF0766"/>
    <w:rsid w:val="00DF1051"/>
    <w:rsid w:val="00DF242B"/>
    <w:rsid w:val="00DF489E"/>
    <w:rsid w:val="00E00194"/>
    <w:rsid w:val="00E00CD9"/>
    <w:rsid w:val="00E10D35"/>
    <w:rsid w:val="00E1496C"/>
    <w:rsid w:val="00E162E3"/>
    <w:rsid w:val="00E208DA"/>
    <w:rsid w:val="00E24700"/>
    <w:rsid w:val="00E26F51"/>
    <w:rsid w:val="00E3462B"/>
    <w:rsid w:val="00E34691"/>
    <w:rsid w:val="00E36DC6"/>
    <w:rsid w:val="00E37D5C"/>
    <w:rsid w:val="00E44375"/>
    <w:rsid w:val="00E4455F"/>
    <w:rsid w:val="00E46253"/>
    <w:rsid w:val="00E54B0A"/>
    <w:rsid w:val="00E55868"/>
    <w:rsid w:val="00E617FF"/>
    <w:rsid w:val="00E618A9"/>
    <w:rsid w:val="00E645F7"/>
    <w:rsid w:val="00E6618C"/>
    <w:rsid w:val="00E7011E"/>
    <w:rsid w:val="00E70EE7"/>
    <w:rsid w:val="00E73DC2"/>
    <w:rsid w:val="00E7425C"/>
    <w:rsid w:val="00E743B8"/>
    <w:rsid w:val="00E75C63"/>
    <w:rsid w:val="00E767E6"/>
    <w:rsid w:val="00E80A4B"/>
    <w:rsid w:val="00E8762D"/>
    <w:rsid w:val="00E90C94"/>
    <w:rsid w:val="00E91636"/>
    <w:rsid w:val="00E977FA"/>
    <w:rsid w:val="00EA19C0"/>
    <w:rsid w:val="00EA1ED1"/>
    <w:rsid w:val="00EA323A"/>
    <w:rsid w:val="00EA3BF3"/>
    <w:rsid w:val="00EA4325"/>
    <w:rsid w:val="00EA43ED"/>
    <w:rsid w:val="00EA6171"/>
    <w:rsid w:val="00EB3A1E"/>
    <w:rsid w:val="00EC01E2"/>
    <w:rsid w:val="00EC041D"/>
    <w:rsid w:val="00EC40DD"/>
    <w:rsid w:val="00EC5581"/>
    <w:rsid w:val="00EC65AB"/>
    <w:rsid w:val="00EC7E15"/>
    <w:rsid w:val="00ED18FA"/>
    <w:rsid w:val="00ED4BA8"/>
    <w:rsid w:val="00EE3695"/>
    <w:rsid w:val="00EF3C99"/>
    <w:rsid w:val="00EF4B01"/>
    <w:rsid w:val="00EF52D0"/>
    <w:rsid w:val="00EF7760"/>
    <w:rsid w:val="00F05C9E"/>
    <w:rsid w:val="00F1473B"/>
    <w:rsid w:val="00F15D74"/>
    <w:rsid w:val="00F16AB7"/>
    <w:rsid w:val="00F17E83"/>
    <w:rsid w:val="00F22248"/>
    <w:rsid w:val="00F239CD"/>
    <w:rsid w:val="00F24739"/>
    <w:rsid w:val="00F250B7"/>
    <w:rsid w:val="00F25587"/>
    <w:rsid w:val="00F347A1"/>
    <w:rsid w:val="00F356D3"/>
    <w:rsid w:val="00F41325"/>
    <w:rsid w:val="00F430DC"/>
    <w:rsid w:val="00F47CC1"/>
    <w:rsid w:val="00F50B77"/>
    <w:rsid w:val="00F51555"/>
    <w:rsid w:val="00F51F28"/>
    <w:rsid w:val="00F52C02"/>
    <w:rsid w:val="00F54136"/>
    <w:rsid w:val="00F5465A"/>
    <w:rsid w:val="00F65D3F"/>
    <w:rsid w:val="00F70778"/>
    <w:rsid w:val="00F70EE7"/>
    <w:rsid w:val="00F71AC0"/>
    <w:rsid w:val="00F73E96"/>
    <w:rsid w:val="00F77B60"/>
    <w:rsid w:val="00F83C38"/>
    <w:rsid w:val="00F87153"/>
    <w:rsid w:val="00F92BDE"/>
    <w:rsid w:val="00F96175"/>
    <w:rsid w:val="00F96B8E"/>
    <w:rsid w:val="00F97FC3"/>
    <w:rsid w:val="00FA4C7C"/>
    <w:rsid w:val="00FA4EAE"/>
    <w:rsid w:val="00FA57B3"/>
    <w:rsid w:val="00FB3528"/>
    <w:rsid w:val="00FB3534"/>
    <w:rsid w:val="00FC162A"/>
    <w:rsid w:val="00FC16F0"/>
    <w:rsid w:val="00FC3EE3"/>
    <w:rsid w:val="00FC7624"/>
    <w:rsid w:val="00FD253B"/>
    <w:rsid w:val="00FD346C"/>
    <w:rsid w:val="00FD3B3A"/>
    <w:rsid w:val="00FD62CB"/>
    <w:rsid w:val="00FD7B63"/>
    <w:rsid w:val="00FE1018"/>
    <w:rsid w:val="00FE352B"/>
    <w:rsid w:val="00FE7362"/>
    <w:rsid w:val="00FF1439"/>
    <w:rsid w:val="00FF7C65"/>
    <w:rsid w:val="0102942B"/>
    <w:rsid w:val="0106A1A9"/>
    <w:rsid w:val="0134B240"/>
    <w:rsid w:val="01440250"/>
    <w:rsid w:val="036657BF"/>
    <w:rsid w:val="04C2DB3C"/>
    <w:rsid w:val="062C762A"/>
    <w:rsid w:val="06459CDA"/>
    <w:rsid w:val="066705A1"/>
    <w:rsid w:val="07B688BA"/>
    <w:rsid w:val="0835935A"/>
    <w:rsid w:val="0879C2C0"/>
    <w:rsid w:val="08F88B31"/>
    <w:rsid w:val="09617DFC"/>
    <w:rsid w:val="09C1AE82"/>
    <w:rsid w:val="0BB16382"/>
    <w:rsid w:val="0BD47B40"/>
    <w:rsid w:val="0D8435F4"/>
    <w:rsid w:val="0DF347F2"/>
    <w:rsid w:val="0ECE4E74"/>
    <w:rsid w:val="0EEE843A"/>
    <w:rsid w:val="0F5962BC"/>
    <w:rsid w:val="0FD4D3FB"/>
    <w:rsid w:val="1129596B"/>
    <w:rsid w:val="12098996"/>
    <w:rsid w:val="12773AE3"/>
    <w:rsid w:val="13E13FB3"/>
    <w:rsid w:val="14265B25"/>
    <w:rsid w:val="1472CAE7"/>
    <w:rsid w:val="15FA6B6C"/>
    <w:rsid w:val="16364B92"/>
    <w:rsid w:val="1720CBBD"/>
    <w:rsid w:val="182654E5"/>
    <w:rsid w:val="19B81076"/>
    <w:rsid w:val="1A50EE81"/>
    <w:rsid w:val="1A5CD014"/>
    <w:rsid w:val="1C485EC5"/>
    <w:rsid w:val="1C9A6629"/>
    <w:rsid w:val="1CE43F1B"/>
    <w:rsid w:val="1D8645E9"/>
    <w:rsid w:val="1E011C48"/>
    <w:rsid w:val="1E451A96"/>
    <w:rsid w:val="1F66D3AC"/>
    <w:rsid w:val="1F6CB5A8"/>
    <w:rsid w:val="1FC10905"/>
    <w:rsid w:val="21210E0B"/>
    <w:rsid w:val="215CD966"/>
    <w:rsid w:val="22D4DC77"/>
    <w:rsid w:val="242CA9DD"/>
    <w:rsid w:val="2593BD08"/>
    <w:rsid w:val="2597E7F8"/>
    <w:rsid w:val="25C5BC8A"/>
    <w:rsid w:val="25FC1921"/>
    <w:rsid w:val="26A9E472"/>
    <w:rsid w:val="270E13DA"/>
    <w:rsid w:val="27768681"/>
    <w:rsid w:val="27BB8F8C"/>
    <w:rsid w:val="289CF67C"/>
    <w:rsid w:val="2AFF840D"/>
    <w:rsid w:val="2B4BAE85"/>
    <w:rsid w:val="2B9613B8"/>
    <w:rsid w:val="2B9954C4"/>
    <w:rsid w:val="2BA32B42"/>
    <w:rsid w:val="2BB84621"/>
    <w:rsid w:val="2C68D4CB"/>
    <w:rsid w:val="2DEEF697"/>
    <w:rsid w:val="304276FE"/>
    <w:rsid w:val="31269759"/>
    <w:rsid w:val="31CD03FE"/>
    <w:rsid w:val="32126CC6"/>
    <w:rsid w:val="33448974"/>
    <w:rsid w:val="338FA250"/>
    <w:rsid w:val="33C9E946"/>
    <w:rsid w:val="366704BF"/>
    <w:rsid w:val="366AABF1"/>
    <w:rsid w:val="36DFFF6B"/>
    <w:rsid w:val="3795D8DD"/>
    <w:rsid w:val="37ADF72A"/>
    <w:rsid w:val="3881AE4A"/>
    <w:rsid w:val="3B895387"/>
    <w:rsid w:val="3BB73DD2"/>
    <w:rsid w:val="3C01F7F1"/>
    <w:rsid w:val="3D4E3E6A"/>
    <w:rsid w:val="3DD20EEE"/>
    <w:rsid w:val="3E2FBA03"/>
    <w:rsid w:val="3EDF0E4B"/>
    <w:rsid w:val="3F6455BE"/>
    <w:rsid w:val="3FA05C5F"/>
    <w:rsid w:val="3FF4CF61"/>
    <w:rsid w:val="400816E0"/>
    <w:rsid w:val="408CC02F"/>
    <w:rsid w:val="40D4C941"/>
    <w:rsid w:val="415EEC91"/>
    <w:rsid w:val="41945E66"/>
    <w:rsid w:val="41C72E0F"/>
    <w:rsid w:val="438DB13E"/>
    <w:rsid w:val="44CD7512"/>
    <w:rsid w:val="44E63D9E"/>
    <w:rsid w:val="455274E7"/>
    <w:rsid w:val="45BB9DB7"/>
    <w:rsid w:val="4752381E"/>
    <w:rsid w:val="479EC483"/>
    <w:rsid w:val="47DA3EBB"/>
    <w:rsid w:val="49CFDB82"/>
    <w:rsid w:val="4A03FCB4"/>
    <w:rsid w:val="4AE3FF3C"/>
    <w:rsid w:val="4BAD1174"/>
    <w:rsid w:val="4C373724"/>
    <w:rsid w:val="4CC335C9"/>
    <w:rsid w:val="4CD681C4"/>
    <w:rsid w:val="4D181129"/>
    <w:rsid w:val="4E2A09EA"/>
    <w:rsid w:val="4E45DDCD"/>
    <w:rsid w:val="4E6999A0"/>
    <w:rsid w:val="4EFFF250"/>
    <w:rsid w:val="512FEEC9"/>
    <w:rsid w:val="51797111"/>
    <w:rsid w:val="51C77268"/>
    <w:rsid w:val="53C949E4"/>
    <w:rsid w:val="545024A9"/>
    <w:rsid w:val="54F04A51"/>
    <w:rsid w:val="551CE021"/>
    <w:rsid w:val="5530C702"/>
    <w:rsid w:val="5737F4E1"/>
    <w:rsid w:val="57E6FC9F"/>
    <w:rsid w:val="58E682CE"/>
    <w:rsid w:val="5A9D323C"/>
    <w:rsid w:val="5C284068"/>
    <w:rsid w:val="5DEF926C"/>
    <w:rsid w:val="5E40C08E"/>
    <w:rsid w:val="600BC260"/>
    <w:rsid w:val="60F85D1F"/>
    <w:rsid w:val="612610FC"/>
    <w:rsid w:val="6195B161"/>
    <w:rsid w:val="61BA02A7"/>
    <w:rsid w:val="6280667C"/>
    <w:rsid w:val="633352C2"/>
    <w:rsid w:val="637E0B2D"/>
    <w:rsid w:val="6591B3A3"/>
    <w:rsid w:val="65FE38B0"/>
    <w:rsid w:val="66913270"/>
    <w:rsid w:val="66DEDAD2"/>
    <w:rsid w:val="68755E57"/>
    <w:rsid w:val="689B30F3"/>
    <w:rsid w:val="699C627F"/>
    <w:rsid w:val="6A89D116"/>
    <w:rsid w:val="6B59A4AF"/>
    <w:rsid w:val="6BD71839"/>
    <w:rsid w:val="6C477ECA"/>
    <w:rsid w:val="6CF3E696"/>
    <w:rsid w:val="6F553AA2"/>
    <w:rsid w:val="6F693462"/>
    <w:rsid w:val="6F85F71F"/>
    <w:rsid w:val="6FB84A05"/>
    <w:rsid w:val="6FD989C6"/>
    <w:rsid w:val="70E80FAA"/>
    <w:rsid w:val="713BD5CB"/>
    <w:rsid w:val="717799DC"/>
    <w:rsid w:val="71D40181"/>
    <w:rsid w:val="71F62176"/>
    <w:rsid w:val="72D2F92C"/>
    <w:rsid w:val="72EFCA60"/>
    <w:rsid w:val="734949F9"/>
    <w:rsid w:val="735A3790"/>
    <w:rsid w:val="73724018"/>
    <w:rsid w:val="74D4A4B3"/>
    <w:rsid w:val="7591585D"/>
    <w:rsid w:val="760A99EE"/>
    <w:rsid w:val="766BFC6F"/>
    <w:rsid w:val="7673E9F5"/>
    <w:rsid w:val="77755366"/>
    <w:rsid w:val="7847557B"/>
    <w:rsid w:val="7891DC10"/>
    <w:rsid w:val="7AA989B1"/>
    <w:rsid w:val="7ACDBDDF"/>
    <w:rsid w:val="7AE6FD93"/>
    <w:rsid w:val="7B43B6E7"/>
    <w:rsid w:val="7C1D81A5"/>
    <w:rsid w:val="7D6C320C"/>
    <w:rsid w:val="7DE70023"/>
    <w:rsid w:val="7E64F133"/>
    <w:rsid w:val="7FA8B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3A9D88F1"/>
  <w15:chartTrackingRefBased/>
  <w15:docId w15:val="{7F77A82B-04BF-4BB9-9C8B-3CE73F341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jc w:val="both"/>
    </w:pPr>
    <w:rPr>
      <w:rFonts w:ascii="Calibri" w:hAnsi="Calibri"/>
      <w:sz w:val="24"/>
      <w:szCs w:val="24"/>
    </w:rPr>
  </w:style>
  <w:style w:type="paragraph" w:styleId="Ttulo10">
    <w:name w:val="heading 1"/>
    <w:aliases w:val="Head 2,h1,Attribute Heading 1,Arial 14 Fett,Arial 14 Fett1,Arial 14 Fett2,Heading 1 Char,Chapter Head,1,Header 1,l1,(TITULO),Head 1,Numerado,2,inden2,II+,I,level 1,Level 1 Head,H1,Level 1,Level 11,h1 chapter heading,A MAJOR/BOLD,A MAJOR/BOLD1"/>
    <w:basedOn w:val="Normal"/>
    <w:next w:val="Normal"/>
    <w:uiPriority w:val="9"/>
    <w:qFormat/>
    <w:pPr>
      <w:keepNext/>
      <w:keepLines/>
      <w:spacing w:before="240"/>
      <w:outlineLvl w:val="0"/>
    </w:pPr>
    <w:rPr>
      <w:rFonts w:ascii="Calibri Light" w:eastAsia="font275" w:hAnsi="Calibri Light" w:cs="font275"/>
      <w:color w:val="2E74B5"/>
      <w:sz w:val="32"/>
      <w:szCs w:val="32"/>
    </w:rPr>
  </w:style>
  <w:style w:type="paragraph" w:styleId="Ttulo2">
    <w:name w:val="heading 2"/>
    <w:basedOn w:val="Normal"/>
    <w:next w:val="Normal"/>
    <w:uiPriority w:val="9"/>
    <w:qFormat/>
    <w:rsid w:val="004C06DB"/>
    <w:pPr>
      <w:keepNext/>
      <w:keepLines/>
      <w:spacing w:before="40"/>
      <w:outlineLvl w:val="1"/>
    </w:pPr>
    <w:rPr>
      <w:rFonts w:ascii="Calibri Light" w:eastAsia="font275" w:hAnsi="Calibri Light" w:cs="font275"/>
      <w:color w:val="2F5496"/>
      <w:sz w:val="26"/>
      <w:szCs w:val="26"/>
    </w:rPr>
  </w:style>
  <w:style w:type="paragraph" w:styleId="Ttulo3">
    <w:name w:val="heading 3"/>
    <w:basedOn w:val="Normal"/>
    <w:next w:val="Normal"/>
    <w:uiPriority w:val="9"/>
    <w:qFormat/>
    <w:rsid w:val="004C06DB"/>
    <w:pPr>
      <w:keepNext/>
      <w:keepLines/>
      <w:spacing w:before="40"/>
      <w:outlineLvl w:val="2"/>
    </w:pPr>
    <w:rPr>
      <w:rFonts w:ascii="Calibri Light" w:eastAsia="font275" w:hAnsi="Calibri Light" w:cs="font275"/>
      <w:color w:val="2F5496"/>
    </w:rPr>
  </w:style>
  <w:style w:type="paragraph" w:styleId="Ttulo4">
    <w:name w:val="heading 4"/>
    <w:basedOn w:val="Normal"/>
    <w:next w:val="Normal"/>
    <w:uiPriority w:val="9"/>
    <w:qFormat/>
    <w:pPr>
      <w:keepNext/>
      <w:keepLines/>
      <w:spacing w:before="40"/>
      <w:outlineLvl w:val="3"/>
    </w:pPr>
    <w:rPr>
      <w:rFonts w:ascii="Calibri Light" w:eastAsia="font275" w:hAnsi="Calibri Light" w:cs="font275"/>
      <w:i/>
      <w:iCs/>
      <w:color w:val="2E74B5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5158B7"/>
    <w:pPr>
      <w:keepNext/>
      <w:keepLines/>
      <w:suppressAutoHyphens w:val="0"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Fuentedeprrafopredeter1">
    <w:name w:val="Fuente de párrafo predeter.1"/>
  </w:style>
  <w:style w:type="character" w:customStyle="1" w:styleId="Ttulo2Car">
    <w:name w:val="Título 2 Car"/>
    <w:basedOn w:val="Fuentedeprrafopredeter1"/>
    <w:rPr>
      <w:rFonts w:ascii="Calibri Light" w:eastAsia="font275" w:hAnsi="Calibri Light" w:cs="font275"/>
      <w:b/>
      <w:color w:val="2F5496"/>
      <w:sz w:val="26"/>
      <w:szCs w:val="26"/>
      <w:lang w:eastAsia="es-MX"/>
    </w:rPr>
  </w:style>
  <w:style w:type="character" w:customStyle="1" w:styleId="EncabezadoCar">
    <w:name w:val="Encabezado Car"/>
    <w:basedOn w:val="Fuentedeprrafopredeter1"/>
    <w:uiPriority w:val="99"/>
  </w:style>
  <w:style w:type="character" w:customStyle="1" w:styleId="PiedepginaCar">
    <w:name w:val="Pie de página Car"/>
    <w:basedOn w:val="Fuentedeprrafopredeter1"/>
    <w:uiPriority w:val="99"/>
  </w:style>
  <w:style w:type="character" w:customStyle="1" w:styleId="SinespaciadoCar">
    <w:name w:val="Sin espaciado Car"/>
    <w:basedOn w:val="Fuentedeprrafopredeter1"/>
    <w:link w:val="Sinespaciado"/>
    <w:uiPriority w:val="1"/>
  </w:style>
  <w:style w:type="character" w:customStyle="1" w:styleId="Ttulo1Car">
    <w:name w:val="Título 1 Car"/>
    <w:basedOn w:val="Fuentedeprrafopredeter1"/>
    <w:uiPriority w:val="9"/>
    <w:rPr>
      <w:rFonts w:ascii="Calibri Light" w:eastAsia="font275" w:hAnsi="Calibri Light" w:cs="font275"/>
      <w:color w:val="2E74B5"/>
      <w:sz w:val="32"/>
      <w:szCs w:val="32"/>
    </w:rPr>
  </w:style>
  <w:style w:type="character" w:styleId="Hipervnculo">
    <w:name w:val="Hyperlink"/>
    <w:basedOn w:val="Fuentedeprrafopredeter1"/>
    <w:uiPriority w:val="99"/>
    <w:rPr>
      <w:color w:val="0563C1"/>
      <w:u w:val="single"/>
    </w:rPr>
  </w:style>
  <w:style w:type="character" w:customStyle="1" w:styleId="TextodegloboCar">
    <w:name w:val="Texto de globo Car"/>
    <w:basedOn w:val="Fuentedeprrafopredeter1"/>
    <w:uiPriority w:val="99"/>
    <w:rPr>
      <w:rFonts w:ascii="Lucida Grande" w:hAnsi="Lucida Grande" w:cs="Lucida Grande"/>
      <w:sz w:val="18"/>
      <w:szCs w:val="18"/>
    </w:rPr>
  </w:style>
  <w:style w:type="character" w:customStyle="1" w:styleId="CitadestacadaCar">
    <w:name w:val="Cita destacada Car"/>
    <w:basedOn w:val="Fuentedeprrafopredeter1"/>
    <w:link w:val="Citadestacada"/>
    <w:rPr>
      <w:rFonts w:ascii="Times New Roman" w:eastAsia="Times New Roman" w:hAnsi="Times New Roman" w:cs="Times New Roman"/>
      <w:b/>
      <w:bCs/>
      <w:i/>
      <w:iCs/>
      <w:color w:val="4F81BD"/>
      <w:sz w:val="24"/>
      <w:szCs w:val="24"/>
      <w:lang w:eastAsia="es-ES_tradnl"/>
    </w:rPr>
  </w:style>
  <w:style w:type="character" w:customStyle="1" w:styleId="TextoindependienteCar">
    <w:name w:val="Texto independiente Car"/>
    <w:basedOn w:val="Fuentedeprrafopredeter1"/>
    <w:rPr>
      <w:rFonts w:ascii="Arial" w:eastAsia="Batang" w:hAnsi="Arial" w:cs="Times New Roman"/>
      <w:b/>
      <w:bCs/>
      <w:color w:val="000000"/>
      <w:szCs w:val="20"/>
      <w:lang w:eastAsia="ar-SA"/>
    </w:rPr>
  </w:style>
  <w:style w:type="character" w:customStyle="1" w:styleId="nfasisintenso1">
    <w:name w:val="Énfasis intenso1"/>
    <w:rPr>
      <w:b/>
      <w:bCs/>
      <w:i/>
      <w:iCs/>
      <w:color w:val="4F81BD"/>
    </w:rPr>
  </w:style>
  <w:style w:type="character" w:customStyle="1" w:styleId="TextonotaalfinalCar">
    <w:name w:val="Texto nota al final Car"/>
    <w:basedOn w:val="Fuentedeprrafopredeter1"/>
    <w:uiPriority w:val="99"/>
    <w:rPr>
      <w:rFonts w:ascii="Calibri" w:eastAsia="Calibri" w:hAnsi="Calibri" w:cs="Times New Roman"/>
      <w:sz w:val="20"/>
      <w:szCs w:val="20"/>
    </w:rPr>
  </w:style>
  <w:style w:type="character" w:styleId="Refdenotaalfinal">
    <w:name w:val="endnote reference"/>
    <w:uiPriority w:val="99"/>
    <w:rPr>
      <w:vertAlign w:val="superscript"/>
    </w:rPr>
  </w:style>
  <w:style w:type="character" w:customStyle="1" w:styleId="EndnoteCharacters">
    <w:name w:val="Endnote Characters"/>
    <w:basedOn w:val="Fuentedeprrafopredeter1"/>
    <w:rPr>
      <w:vertAlign w:val="superscript"/>
    </w:rPr>
  </w:style>
  <w:style w:type="character" w:customStyle="1" w:styleId="HTMLconformatoprevioCar">
    <w:name w:val="HTML con formato previo Car"/>
    <w:basedOn w:val="Fuentedeprrafopredeter1"/>
    <w:link w:val="HTMLconformatoprevio"/>
    <w:uiPriority w:val="99"/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apple-converted-space">
    <w:name w:val="apple-converted-space"/>
  </w:style>
  <w:style w:type="character" w:customStyle="1" w:styleId="Ttulo3Car">
    <w:name w:val="Título 3 Car"/>
    <w:basedOn w:val="Fuentedeprrafopredeter1"/>
    <w:uiPriority w:val="9"/>
    <w:rPr>
      <w:rFonts w:ascii="Calibri Light" w:eastAsia="font275" w:hAnsi="Calibri Light" w:cs="font275"/>
      <w:b/>
      <w:color w:val="2F5496"/>
      <w:sz w:val="24"/>
      <w:szCs w:val="24"/>
      <w:lang w:eastAsia="es-MX"/>
    </w:rPr>
  </w:style>
  <w:style w:type="character" w:customStyle="1" w:styleId="Hipervnculovisitado1">
    <w:name w:val="Hipervínculo visitado1"/>
    <w:basedOn w:val="Fuentedeprrafopredeter1"/>
    <w:rPr>
      <w:color w:val="954F72"/>
      <w:u w:val="single"/>
    </w:rPr>
  </w:style>
  <w:style w:type="character" w:customStyle="1" w:styleId="PrrafodelistaCar">
    <w:name w:val="Párrafo de lista Car"/>
    <w:aliases w:val="lp1 Car,List Paragraph1 Car,Scitum normal Car"/>
    <w:uiPriority w:val="34"/>
  </w:style>
  <w:style w:type="character" w:customStyle="1" w:styleId="Refdecomentario1">
    <w:name w:val="Ref. de comentario1"/>
    <w:basedOn w:val="Fuentedeprrafopredeter1"/>
    <w:rPr>
      <w:sz w:val="16"/>
      <w:szCs w:val="16"/>
    </w:rPr>
  </w:style>
  <w:style w:type="character" w:customStyle="1" w:styleId="TextocomentarioCar">
    <w:name w:val="Texto comentario Car"/>
    <w:basedOn w:val="Fuentedeprrafopredeter1"/>
    <w:link w:val="Textocomentario"/>
    <w:uiPriority w:val="99"/>
    <w:rPr>
      <w:sz w:val="20"/>
      <w:szCs w:val="20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rPr>
      <w:b/>
      <w:bCs/>
      <w:sz w:val="20"/>
      <w:szCs w:val="20"/>
    </w:rPr>
  </w:style>
  <w:style w:type="character" w:customStyle="1" w:styleId="Ttulo4Car">
    <w:name w:val="Título 4 Car"/>
    <w:basedOn w:val="Fuentedeprrafopredeter1"/>
    <w:uiPriority w:val="9"/>
    <w:rPr>
      <w:rFonts w:ascii="Calibri Light" w:eastAsia="font275" w:hAnsi="Calibri Light" w:cs="font275"/>
      <w:i/>
      <w:iCs/>
      <w:color w:val="2E74B5"/>
    </w:rPr>
  </w:style>
  <w:style w:type="character" w:customStyle="1" w:styleId="hps">
    <w:name w:val="hps"/>
    <w:basedOn w:val="Fuentedeprrafopredeter1"/>
  </w:style>
  <w:style w:type="character" w:styleId="nfasis">
    <w:name w:val="Emphasis"/>
    <w:uiPriority w:val="20"/>
    <w:qFormat/>
    <w:rPr>
      <w:i/>
      <w:iCs/>
    </w:rPr>
  </w:style>
  <w:style w:type="character" w:customStyle="1" w:styleId="Textoennegrita1">
    <w:name w:val="Texto en negrita1"/>
    <w:basedOn w:val="Fuentedeprrafopredeter1"/>
    <w:rPr>
      <w:b/>
      <w:bCs/>
    </w:rPr>
  </w:style>
  <w:style w:type="character" w:customStyle="1" w:styleId="ListLabel1">
    <w:name w:val="ListLabel 1"/>
    <w:rPr>
      <w:rFonts w:ascii="Calibri" w:hAnsi="Calibri"/>
      <w:color w:val="auto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rFonts w:cs="Courier New"/>
    </w:rPr>
  </w:style>
  <w:style w:type="character" w:customStyle="1" w:styleId="ListLabel5">
    <w:name w:val="ListLabel 5"/>
    <w:rPr>
      <w:color w:val="auto"/>
    </w:rPr>
  </w:style>
  <w:style w:type="character" w:customStyle="1" w:styleId="ListLabel6">
    <w:name w:val="ListLabel 6"/>
    <w:rPr>
      <w:rFonts w:cs="Courier New"/>
    </w:rPr>
  </w:style>
  <w:style w:type="character" w:customStyle="1" w:styleId="ListLabel7">
    <w:name w:val="ListLabel 7"/>
    <w:rPr>
      <w:rFonts w:cs="Courier New"/>
    </w:rPr>
  </w:style>
  <w:style w:type="character" w:customStyle="1" w:styleId="ListLabel8">
    <w:name w:val="ListLabel 8"/>
    <w:rPr>
      <w:rFonts w:cs="Courier New"/>
    </w:rPr>
  </w:style>
  <w:style w:type="character" w:customStyle="1" w:styleId="ListLabel9">
    <w:name w:val="ListLabel 9"/>
    <w:rPr>
      <w:color w:val="auto"/>
    </w:rPr>
  </w:style>
  <w:style w:type="character" w:customStyle="1" w:styleId="ListLabel10">
    <w:name w:val="ListLabel 10"/>
    <w:rPr>
      <w:rFonts w:cs="Courier New"/>
    </w:rPr>
  </w:style>
  <w:style w:type="character" w:customStyle="1" w:styleId="ListLabel11">
    <w:name w:val="ListLabel 11"/>
    <w:rPr>
      <w:rFonts w:cs="Courier New"/>
    </w:rPr>
  </w:style>
  <w:style w:type="character" w:customStyle="1" w:styleId="ListLabel12">
    <w:name w:val="ListLabel 12"/>
    <w:rPr>
      <w:rFonts w:cs="Courier New"/>
    </w:rPr>
  </w:style>
  <w:style w:type="character" w:customStyle="1" w:styleId="ListLabel13">
    <w:name w:val="ListLabel 13"/>
    <w:rPr>
      <w:color w:val="auto"/>
    </w:rPr>
  </w:style>
  <w:style w:type="character" w:customStyle="1" w:styleId="ListLabel14">
    <w:name w:val="ListLabel 14"/>
    <w:rPr>
      <w:rFonts w:cs="Courier New"/>
    </w:rPr>
  </w:style>
  <w:style w:type="character" w:customStyle="1" w:styleId="ListLabel15">
    <w:name w:val="ListLabel 15"/>
    <w:rPr>
      <w:rFonts w:cs="Courier New"/>
    </w:rPr>
  </w:style>
  <w:style w:type="character" w:customStyle="1" w:styleId="ListLabel16">
    <w:name w:val="ListLabel 16"/>
    <w:rPr>
      <w:rFonts w:cs="Courier New"/>
    </w:rPr>
  </w:style>
  <w:style w:type="character" w:customStyle="1" w:styleId="ListLabel17">
    <w:name w:val="ListLabel 17"/>
    <w:rPr>
      <w:color w:val="auto"/>
    </w:rPr>
  </w:style>
  <w:style w:type="character" w:customStyle="1" w:styleId="ListLabel18">
    <w:name w:val="ListLabel 18"/>
    <w:rPr>
      <w:rFonts w:cs="Courier New"/>
    </w:rPr>
  </w:style>
  <w:style w:type="character" w:customStyle="1" w:styleId="ListLabel19">
    <w:name w:val="ListLabel 19"/>
    <w:rPr>
      <w:rFonts w:cs="Courier New"/>
    </w:rPr>
  </w:style>
  <w:style w:type="character" w:customStyle="1" w:styleId="ListLabel20">
    <w:name w:val="ListLabel 20"/>
    <w:rPr>
      <w:rFonts w:cs="Courier New"/>
    </w:rPr>
  </w:style>
  <w:style w:type="character" w:customStyle="1" w:styleId="ListLabel21">
    <w:name w:val="ListLabel 21"/>
    <w:rPr>
      <w:color w:val="auto"/>
    </w:rPr>
  </w:style>
  <w:style w:type="character" w:customStyle="1" w:styleId="ListLabel22">
    <w:name w:val="ListLabel 22"/>
    <w:rPr>
      <w:rFonts w:cs="Courier New"/>
    </w:rPr>
  </w:style>
  <w:style w:type="character" w:customStyle="1" w:styleId="ListLabel23">
    <w:name w:val="ListLabel 23"/>
    <w:rPr>
      <w:rFonts w:cs="Courier New"/>
    </w:rPr>
  </w:style>
  <w:style w:type="character" w:customStyle="1" w:styleId="ListLabel24">
    <w:name w:val="ListLabel 24"/>
    <w:rPr>
      <w:rFonts w:cs="Courier New"/>
    </w:rPr>
  </w:style>
  <w:style w:type="character" w:customStyle="1" w:styleId="ListLabel25">
    <w:name w:val="ListLabel 25"/>
    <w:rPr>
      <w:color w:val="auto"/>
    </w:rPr>
  </w:style>
  <w:style w:type="character" w:customStyle="1" w:styleId="ListLabel26">
    <w:name w:val="ListLabel 26"/>
    <w:rPr>
      <w:rFonts w:cs="Courier New"/>
    </w:rPr>
  </w:style>
  <w:style w:type="character" w:customStyle="1" w:styleId="ListLabel27">
    <w:name w:val="ListLabel 27"/>
    <w:rPr>
      <w:rFonts w:cs="Courier New"/>
    </w:rPr>
  </w:style>
  <w:style w:type="character" w:customStyle="1" w:styleId="ListLabel28">
    <w:name w:val="ListLabel 28"/>
    <w:rPr>
      <w:rFonts w:cs="Courier New"/>
    </w:rPr>
  </w:style>
  <w:style w:type="character" w:customStyle="1" w:styleId="ListLabel29">
    <w:name w:val="ListLabel 29"/>
    <w:rPr>
      <w:rFonts w:cs="Courier New"/>
    </w:rPr>
  </w:style>
  <w:style w:type="character" w:customStyle="1" w:styleId="ListLabel30">
    <w:name w:val="ListLabel 30"/>
    <w:rPr>
      <w:rFonts w:cs="Courier New"/>
    </w:rPr>
  </w:style>
  <w:style w:type="character" w:customStyle="1" w:styleId="ListLabel31">
    <w:name w:val="ListLabel 31"/>
    <w:rPr>
      <w:rFonts w:cs="Courier New"/>
    </w:rPr>
  </w:style>
  <w:style w:type="character" w:customStyle="1" w:styleId="ListLabel32">
    <w:name w:val="ListLabel 32"/>
    <w:rPr>
      <w:rFonts w:cs="Courier New"/>
    </w:rPr>
  </w:style>
  <w:style w:type="character" w:customStyle="1" w:styleId="ListLabel33">
    <w:name w:val="ListLabel 33"/>
    <w:rPr>
      <w:rFonts w:cs="Courier New"/>
    </w:rPr>
  </w:style>
  <w:style w:type="character" w:customStyle="1" w:styleId="ListLabel34">
    <w:name w:val="ListLabel 34"/>
    <w:rPr>
      <w:rFonts w:cs="Courier New"/>
    </w:rPr>
  </w:style>
  <w:style w:type="character" w:customStyle="1" w:styleId="ListLabel35">
    <w:name w:val="ListLabel 35"/>
    <w:rPr>
      <w:rFonts w:cs="Courier New"/>
    </w:rPr>
  </w:style>
  <w:style w:type="character" w:customStyle="1" w:styleId="ListLabel36">
    <w:name w:val="ListLabel 36"/>
    <w:rPr>
      <w:rFonts w:cs="Courier New"/>
    </w:rPr>
  </w:style>
  <w:style w:type="character" w:customStyle="1" w:styleId="ListLabel37">
    <w:name w:val="ListLabel 37"/>
    <w:rPr>
      <w:rFonts w:cs="Courier New"/>
    </w:rPr>
  </w:style>
  <w:style w:type="character" w:customStyle="1" w:styleId="ListLabel38">
    <w:name w:val="ListLabel 38"/>
    <w:rPr>
      <w:rFonts w:cs="Courier New"/>
    </w:rPr>
  </w:style>
  <w:style w:type="character" w:customStyle="1" w:styleId="ListLabel39">
    <w:name w:val="ListLabel 39"/>
    <w:rPr>
      <w:rFonts w:cs="Courier New"/>
    </w:rPr>
  </w:style>
  <w:style w:type="character" w:customStyle="1" w:styleId="ListLabel40">
    <w:name w:val="ListLabel 40"/>
    <w:rPr>
      <w:rFonts w:cs="Courier New"/>
    </w:rPr>
  </w:style>
  <w:style w:type="character" w:customStyle="1" w:styleId="ListLabel41">
    <w:name w:val="ListLabel 41"/>
    <w:rPr>
      <w:rFonts w:cs="Courier New"/>
    </w:rPr>
  </w:style>
  <w:style w:type="character" w:customStyle="1" w:styleId="ListLabel42">
    <w:name w:val="ListLabel 42"/>
    <w:rPr>
      <w:rFonts w:cs="Courier New"/>
    </w:rPr>
  </w:style>
  <w:style w:type="character" w:customStyle="1" w:styleId="ListLabel43">
    <w:name w:val="ListLabel 43"/>
    <w:rPr>
      <w:rFonts w:cs="Courier New"/>
    </w:rPr>
  </w:style>
  <w:style w:type="character" w:customStyle="1" w:styleId="ListLabel44">
    <w:name w:val="ListLabel 44"/>
    <w:rPr>
      <w:rFonts w:cs="Courier New"/>
    </w:rPr>
  </w:style>
  <w:style w:type="character" w:customStyle="1" w:styleId="ListLabel45">
    <w:name w:val="ListLabel 45"/>
    <w:rPr>
      <w:rFonts w:cs="Courier New"/>
    </w:rPr>
  </w:style>
  <w:style w:type="character" w:customStyle="1" w:styleId="ListLabel46">
    <w:name w:val="ListLabel 46"/>
    <w:rPr>
      <w:rFonts w:cs="Courier New"/>
    </w:rPr>
  </w:style>
  <w:style w:type="character" w:customStyle="1" w:styleId="ListLabel47">
    <w:name w:val="ListLabel 47"/>
    <w:rPr>
      <w:rFonts w:cs="Courier New"/>
    </w:rPr>
  </w:style>
  <w:style w:type="character" w:customStyle="1" w:styleId="ListLabel48">
    <w:name w:val="ListLabel 48"/>
    <w:rPr>
      <w:rFonts w:cs="Courier New"/>
    </w:rPr>
  </w:style>
  <w:style w:type="character" w:customStyle="1" w:styleId="ListLabel49">
    <w:name w:val="ListLabel 49"/>
    <w:rPr>
      <w:rFonts w:cs="Courier New"/>
    </w:rPr>
  </w:style>
  <w:style w:type="character" w:customStyle="1" w:styleId="ListLabel50">
    <w:name w:val="ListLabel 50"/>
    <w:rPr>
      <w:color w:val="auto"/>
    </w:rPr>
  </w:style>
  <w:style w:type="character" w:customStyle="1" w:styleId="ListLabel51">
    <w:name w:val="ListLabel 51"/>
    <w:rPr>
      <w:color w:val="auto"/>
    </w:rPr>
  </w:style>
  <w:style w:type="character" w:customStyle="1" w:styleId="ListLabel52">
    <w:name w:val="ListLabel 52"/>
    <w:rPr>
      <w:rFonts w:cs="Courier New"/>
    </w:rPr>
  </w:style>
  <w:style w:type="character" w:customStyle="1" w:styleId="ListLabel53">
    <w:name w:val="ListLabel 53"/>
    <w:rPr>
      <w:rFonts w:cs="Courier New"/>
    </w:rPr>
  </w:style>
  <w:style w:type="character" w:customStyle="1" w:styleId="ListLabel54">
    <w:name w:val="ListLabel 54"/>
    <w:rPr>
      <w:color w:val="auto"/>
    </w:rPr>
  </w:style>
  <w:style w:type="character" w:customStyle="1" w:styleId="ListLabel55">
    <w:name w:val="ListLabel 55"/>
    <w:rPr>
      <w:rFonts w:cs="Courier New"/>
    </w:rPr>
  </w:style>
  <w:style w:type="character" w:customStyle="1" w:styleId="ListLabel56">
    <w:name w:val="ListLabel 56"/>
    <w:rPr>
      <w:rFonts w:cs="Courier New"/>
    </w:rPr>
  </w:style>
  <w:style w:type="character" w:customStyle="1" w:styleId="ListLabel57">
    <w:name w:val="ListLabel 57"/>
    <w:rPr>
      <w:rFonts w:cs="Courier New"/>
    </w:rPr>
  </w:style>
  <w:style w:type="character" w:customStyle="1" w:styleId="ListLabel58">
    <w:name w:val="ListLabel 58"/>
    <w:rPr>
      <w:color w:val="auto"/>
    </w:rPr>
  </w:style>
  <w:style w:type="character" w:customStyle="1" w:styleId="ListLabel59">
    <w:name w:val="ListLabel 59"/>
    <w:rPr>
      <w:rFonts w:cs="Courier New"/>
    </w:rPr>
  </w:style>
  <w:style w:type="character" w:customStyle="1" w:styleId="ListLabel60">
    <w:name w:val="ListLabel 60"/>
    <w:rPr>
      <w:rFonts w:cs="Courier New"/>
    </w:rPr>
  </w:style>
  <w:style w:type="character" w:customStyle="1" w:styleId="ListLabel61">
    <w:name w:val="ListLabel 61"/>
    <w:rPr>
      <w:rFonts w:cs="Courier New"/>
    </w:rPr>
  </w:style>
  <w:style w:type="character" w:customStyle="1" w:styleId="ListLabel62">
    <w:name w:val="ListLabel 62"/>
    <w:rPr>
      <w:rFonts w:ascii="Calibri" w:hAnsi="Calibri"/>
      <w:color w:val="auto"/>
    </w:rPr>
  </w:style>
  <w:style w:type="character" w:customStyle="1" w:styleId="ListLabel63">
    <w:name w:val="ListLabel 63"/>
    <w:rPr>
      <w:rFonts w:cs="Courier New"/>
    </w:rPr>
  </w:style>
  <w:style w:type="character" w:customStyle="1" w:styleId="ListLabel64">
    <w:name w:val="ListLabel 64"/>
    <w:rPr>
      <w:rFonts w:cs="Courier New"/>
    </w:rPr>
  </w:style>
  <w:style w:type="character" w:customStyle="1" w:styleId="ListLabel65">
    <w:name w:val="ListLabel 65"/>
    <w:rPr>
      <w:rFonts w:cs="Courier New"/>
    </w:rPr>
  </w:style>
  <w:style w:type="character" w:customStyle="1" w:styleId="ListLabel66">
    <w:name w:val="ListLabel 66"/>
    <w:rPr>
      <w:rFonts w:ascii="Calibri" w:hAnsi="Calibri"/>
      <w:color w:val="auto"/>
    </w:rPr>
  </w:style>
  <w:style w:type="character" w:customStyle="1" w:styleId="ListLabel67">
    <w:name w:val="ListLabel 67"/>
    <w:rPr>
      <w:rFonts w:cs="Courier New"/>
    </w:rPr>
  </w:style>
  <w:style w:type="character" w:customStyle="1" w:styleId="ListLabel68">
    <w:name w:val="ListLabel 68"/>
    <w:rPr>
      <w:rFonts w:cs="Courier New"/>
    </w:rPr>
  </w:style>
  <w:style w:type="character" w:customStyle="1" w:styleId="ListLabel69">
    <w:name w:val="ListLabel 69"/>
    <w:rPr>
      <w:rFonts w:cs="Courier New"/>
    </w:rPr>
  </w:style>
  <w:style w:type="character" w:customStyle="1" w:styleId="ListLabel70">
    <w:name w:val="ListLabel 70"/>
    <w:rPr>
      <w:rFonts w:ascii="Calibri" w:hAnsi="Calibri"/>
      <w:color w:val="auto"/>
    </w:rPr>
  </w:style>
  <w:style w:type="character" w:customStyle="1" w:styleId="ListLabel71">
    <w:name w:val="ListLabel 71"/>
    <w:rPr>
      <w:rFonts w:cs="Courier New"/>
    </w:rPr>
  </w:style>
  <w:style w:type="character" w:customStyle="1" w:styleId="ListLabel72">
    <w:name w:val="ListLabel 72"/>
    <w:rPr>
      <w:rFonts w:cs="Courier New"/>
    </w:rPr>
  </w:style>
  <w:style w:type="character" w:customStyle="1" w:styleId="ListLabel73">
    <w:name w:val="ListLabel 73"/>
    <w:rPr>
      <w:rFonts w:cs="Courier New"/>
    </w:rPr>
  </w:style>
  <w:style w:type="character" w:customStyle="1" w:styleId="ListLabel74">
    <w:name w:val="ListLabel 74"/>
    <w:rPr>
      <w:rFonts w:ascii="Calibri" w:hAnsi="Calibri"/>
      <w:color w:val="auto"/>
    </w:rPr>
  </w:style>
  <w:style w:type="character" w:customStyle="1" w:styleId="ListLabel75">
    <w:name w:val="ListLabel 75"/>
    <w:rPr>
      <w:rFonts w:cs="Courier New"/>
    </w:rPr>
  </w:style>
  <w:style w:type="character" w:customStyle="1" w:styleId="ListLabel76">
    <w:name w:val="ListLabel 76"/>
    <w:rPr>
      <w:rFonts w:cs="Courier New"/>
    </w:rPr>
  </w:style>
  <w:style w:type="character" w:customStyle="1" w:styleId="ListLabel77">
    <w:name w:val="ListLabel 77"/>
    <w:rPr>
      <w:rFonts w:cs="Courier New"/>
    </w:rPr>
  </w:style>
  <w:style w:type="character" w:customStyle="1" w:styleId="ListLabel78">
    <w:name w:val="ListLabel 78"/>
    <w:rPr>
      <w:rFonts w:cs="Courier New"/>
    </w:rPr>
  </w:style>
  <w:style w:type="character" w:customStyle="1" w:styleId="ListLabel79">
    <w:name w:val="ListLabel 79"/>
    <w:rPr>
      <w:rFonts w:cs="Courier New"/>
    </w:rPr>
  </w:style>
  <w:style w:type="character" w:customStyle="1" w:styleId="ListLabel80">
    <w:name w:val="ListLabel 80"/>
    <w:rPr>
      <w:rFonts w:cs="Courier New"/>
    </w:rPr>
  </w:style>
  <w:style w:type="character" w:customStyle="1" w:styleId="ListLabel81">
    <w:name w:val="ListLabel 81"/>
    <w:rPr>
      <w:color w:val="auto"/>
    </w:rPr>
  </w:style>
  <w:style w:type="character" w:customStyle="1" w:styleId="ListLabel82">
    <w:name w:val="ListLabel 82"/>
    <w:rPr>
      <w:rFonts w:cs="Courier New"/>
    </w:rPr>
  </w:style>
  <w:style w:type="character" w:customStyle="1" w:styleId="ListLabel83">
    <w:name w:val="ListLabel 83"/>
    <w:rPr>
      <w:rFonts w:cs="Courier New"/>
    </w:rPr>
  </w:style>
  <w:style w:type="character" w:customStyle="1" w:styleId="ListLabel84">
    <w:name w:val="ListLabel 84"/>
    <w:rPr>
      <w:rFonts w:cs="Courier New"/>
    </w:rPr>
  </w:style>
  <w:style w:type="character" w:customStyle="1" w:styleId="ListLabel85">
    <w:name w:val="ListLabel 85"/>
    <w:rPr>
      <w:color w:val="auto"/>
    </w:rPr>
  </w:style>
  <w:style w:type="character" w:customStyle="1" w:styleId="ListLabel86">
    <w:name w:val="ListLabel 86"/>
    <w:rPr>
      <w:rFonts w:cs="Courier New"/>
    </w:rPr>
  </w:style>
  <w:style w:type="character" w:customStyle="1" w:styleId="ListLabel87">
    <w:name w:val="ListLabel 87"/>
    <w:rPr>
      <w:rFonts w:cs="Courier New"/>
    </w:rPr>
  </w:style>
  <w:style w:type="character" w:customStyle="1" w:styleId="ListLabel88">
    <w:name w:val="ListLabel 88"/>
    <w:rPr>
      <w:rFonts w:cs="Courier New"/>
    </w:rPr>
  </w:style>
  <w:style w:type="character" w:customStyle="1" w:styleId="ListLabel89">
    <w:name w:val="ListLabel 89"/>
    <w:rPr>
      <w:color w:val="auto"/>
    </w:rPr>
  </w:style>
  <w:style w:type="character" w:customStyle="1" w:styleId="ListLabel90">
    <w:name w:val="ListLabel 90"/>
    <w:rPr>
      <w:rFonts w:cs="Courier New"/>
    </w:rPr>
  </w:style>
  <w:style w:type="character" w:customStyle="1" w:styleId="ListLabel91">
    <w:name w:val="ListLabel 91"/>
    <w:rPr>
      <w:rFonts w:cs="Courier New"/>
    </w:rPr>
  </w:style>
  <w:style w:type="character" w:customStyle="1" w:styleId="ListLabel92">
    <w:name w:val="ListLabel 92"/>
    <w:rPr>
      <w:rFonts w:cs="Courier New"/>
    </w:rPr>
  </w:style>
  <w:style w:type="character" w:customStyle="1" w:styleId="ListLabel93">
    <w:name w:val="ListLabel 93"/>
    <w:rPr>
      <w:color w:val="auto"/>
    </w:rPr>
  </w:style>
  <w:style w:type="character" w:customStyle="1" w:styleId="ListLabel94">
    <w:name w:val="ListLabel 94"/>
    <w:rPr>
      <w:rFonts w:cs="Courier New"/>
    </w:rPr>
  </w:style>
  <w:style w:type="character" w:customStyle="1" w:styleId="ListLabel95">
    <w:name w:val="ListLabel 95"/>
    <w:rPr>
      <w:rFonts w:cs="Courier New"/>
    </w:rPr>
  </w:style>
  <w:style w:type="character" w:customStyle="1" w:styleId="ListLabel96">
    <w:name w:val="ListLabel 96"/>
    <w:rPr>
      <w:rFonts w:cs="Courier New"/>
    </w:rPr>
  </w:style>
  <w:style w:type="character" w:customStyle="1" w:styleId="ListLabel97">
    <w:name w:val="ListLabel 97"/>
    <w:rPr>
      <w:rFonts w:cs="Courier New"/>
    </w:rPr>
  </w:style>
  <w:style w:type="character" w:customStyle="1" w:styleId="ListLabel98">
    <w:name w:val="ListLabel 98"/>
    <w:rPr>
      <w:rFonts w:cs="Courier New"/>
    </w:rPr>
  </w:style>
  <w:style w:type="character" w:customStyle="1" w:styleId="ListLabel99">
    <w:name w:val="ListLabel 99"/>
    <w:rPr>
      <w:rFonts w:cs="Courier New"/>
    </w:rPr>
  </w:style>
  <w:style w:type="character" w:customStyle="1" w:styleId="ListLabel100">
    <w:name w:val="ListLabel 100"/>
    <w:rPr>
      <w:rFonts w:cs="Courier New"/>
    </w:rPr>
  </w:style>
  <w:style w:type="character" w:customStyle="1" w:styleId="ListLabel101">
    <w:name w:val="ListLabel 101"/>
    <w:rPr>
      <w:rFonts w:cs="Courier New"/>
    </w:rPr>
  </w:style>
  <w:style w:type="character" w:customStyle="1" w:styleId="ListLabel102">
    <w:name w:val="ListLabel 102"/>
    <w:rPr>
      <w:rFonts w:cs="Courier New"/>
    </w:rPr>
  </w:style>
  <w:style w:type="character" w:customStyle="1" w:styleId="ListLabel103">
    <w:name w:val="ListLabel 103"/>
    <w:rPr>
      <w:rFonts w:cs="Courier New"/>
    </w:rPr>
  </w:style>
  <w:style w:type="character" w:customStyle="1" w:styleId="ListLabel104">
    <w:name w:val="ListLabel 104"/>
    <w:rPr>
      <w:rFonts w:cs="Courier New"/>
    </w:rPr>
  </w:style>
  <w:style w:type="character" w:customStyle="1" w:styleId="ListLabel105">
    <w:name w:val="ListLabel 105"/>
    <w:rPr>
      <w:rFonts w:cs="Courier New"/>
    </w:rPr>
  </w:style>
  <w:style w:type="character" w:customStyle="1" w:styleId="ListLabel106">
    <w:name w:val="ListLabel 106"/>
    <w:rPr>
      <w:rFonts w:ascii="Calibri" w:eastAsia="Calibri" w:hAnsi="Calibri" w:cs="Calibri"/>
      <w:b w:val="0"/>
      <w:bCs w:val="0"/>
      <w:szCs w:val="22"/>
      <w:lang w:eastAsia="en-US"/>
    </w:rPr>
  </w:style>
  <w:style w:type="character" w:customStyle="1" w:styleId="Enlacedelndice">
    <w:name w:val="Enlace del índice"/>
  </w:style>
  <w:style w:type="character" w:customStyle="1" w:styleId="ListLabel107">
    <w:name w:val="ListLabel 107"/>
    <w:rPr>
      <w:rFonts w:ascii="Calibri" w:hAnsi="Calibri" w:cs="Symbol"/>
      <w:color w:val="auto"/>
    </w:rPr>
  </w:style>
  <w:style w:type="character" w:customStyle="1" w:styleId="ListLabel108">
    <w:name w:val="ListLabel 108"/>
    <w:rPr>
      <w:rFonts w:cs="Courier New"/>
    </w:rPr>
  </w:style>
  <w:style w:type="character" w:customStyle="1" w:styleId="ListLabel109">
    <w:name w:val="ListLabel 109"/>
    <w:rPr>
      <w:rFonts w:cs="Wingdings"/>
    </w:rPr>
  </w:style>
  <w:style w:type="character" w:customStyle="1" w:styleId="ListLabel110">
    <w:name w:val="ListLabel 110"/>
    <w:rPr>
      <w:rFonts w:cs="Symbol"/>
    </w:rPr>
  </w:style>
  <w:style w:type="character" w:customStyle="1" w:styleId="ListLabel111">
    <w:name w:val="ListLabel 111"/>
    <w:rPr>
      <w:rFonts w:cs="Courier New"/>
    </w:rPr>
  </w:style>
  <w:style w:type="character" w:customStyle="1" w:styleId="ListLabel112">
    <w:name w:val="ListLabel 112"/>
    <w:rPr>
      <w:rFonts w:cs="Wingdings"/>
    </w:rPr>
  </w:style>
  <w:style w:type="character" w:customStyle="1" w:styleId="ListLabel113">
    <w:name w:val="ListLabel 113"/>
    <w:rPr>
      <w:rFonts w:cs="Symbol"/>
    </w:rPr>
  </w:style>
  <w:style w:type="character" w:customStyle="1" w:styleId="ListLabel114">
    <w:name w:val="ListLabel 114"/>
    <w:rPr>
      <w:rFonts w:cs="Courier New"/>
    </w:rPr>
  </w:style>
  <w:style w:type="character" w:customStyle="1" w:styleId="ListLabel115">
    <w:name w:val="ListLabel 115"/>
    <w:rPr>
      <w:rFonts w:cs="Wingdings"/>
    </w:rPr>
  </w:style>
  <w:style w:type="character" w:customStyle="1" w:styleId="ListLabel116">
    <w:name w:val="ListLabel 116"/>
    <w:rPr>
      <w:rFonts w:ascii="Calibri" w:hAnsi="Calibri" w:cs="Symbol"/>
      <w:color w:val="auto"/>
    </w:rPr>
  </w:style>
  <w:style w:type="character" w:customStyle="1" w:styleId="ListLabel117">
    <w:name w:val="ListLabel 117"/>
    <w:rPr>
      <w:rFonts w:cs="Courier New"/>
    </w:rPr>
  </w:style>
  <w:style w:type="character" w:customStyle="1" w:styleId="ListLabel118">
    <w:name w:val="ListLabel 118"/>
    <w:rPr>
      <w:rFonts w:cs="Wingdings"/>
    </w:rPr>
  </w:style>
  <w:style w:type="character" w:customStyle="1" w:styleId="ListLabel119">
    <w:name w:val="ListLabel 119"/>
    <w:rPr>
      <w:rFonts w:cs="Symbol"/>
    </w:rPr>
  </w:style>
  <w:style w:type="character" w:customStyle="1" w:styleId="ListLabel120">
    <w:name w:val="ListLabel 120"/>
    <w:rPr>
      <w:rFonts w:cs="Courier New"/>
    </w:rPr>
  </w:style>
  <w:style w:type="character" w:customStyle="1" w:styleId="ListLabel121">
    <w:name w:val="ListLabel 121"/>
    <w:rPr>
      <w:rFonts w:cs="Wingdings"/>
    </w:rPr>
  </w:style>
  <w:style w:type="character" w:customStyle="1" w:styleId="ListLabel122">
    <w:name w:val="ListLabel 122"/>
    <w:rPr>
      <w:rFonts w:cs="Symbol"/>
    </w:rPr>
  </w:style>
  <w:style w:type="character" w:customStyle="1" w:styleId="ListLabel123">
    <w:name w:val="ListLabel 123"/>
    <w:rPr>
      <w:rFonts w:cs="Courier New"/>
    </w:rPr>
  </w:style>
  <w:style w:type="character" w:customStyle="1" w:styleId="ListLabel124">
    <w:name w:val="ListLabel 124"/>
    <w:rPr>
      <w:rFonts w:cs="Wingdings"/>
    </w:rPr>
  </w:style>
  <w:style w:type="character" w:customStyle="1" w:styleId="ListLabel125">
    <w:name w:val="ListLabel 125"/>
    <w:rPr>
      <w:rFonts w:ascii="Calibri" w:hAnsi="Calibri" w:cs="Symbol"/>
      <w:color w:val="auto"/>
    </w:rPr>
  </w:style>
  <w:style w:type="character" w:customStyle="1" w:styleId="ListLabel126">
    <w:name w:val="ListLabel 126"/>
    <w:rPr>
      <w:rFonts w:cs="Courier New"/>
    </w:rPr>
  </w:style>
  <w:style w:type="character" w:customStyle="1" w:styleId="ListLabel127">
    <w:name w:val="ListLabel 127"/>
    <w:rPr>
      <w:rFonts w:cs="Wingdings"/>
    </w:rPr>
  </w:style>
  <w:style w:type="character" w:customStyle="1" w:styleId="ListLabel128">
    <w:name w:val="ListLabel 128"/>
    <w:rPr>
      <w:rFonts w:cs="Symbol"/>
    </w:rPr>
  </w:style>
  <w:style w:type="character" w:customStyle="1" w:styleId="ListLabel129">
    <w:name w:val="ListLabel 129"/>
    <w:rPr>
      <w:rFonts w:cs="Courier New"/>
    </w:rPr>
  </w:style>
  <w:style w:type="character" w:customStyle="1" w:styleId="ListLabel130">
    <w:name w:val="ListLabel 130"/>
    <w:rPr>
      <w:rFonts w:cs="Wingdings"/>
    </w:rPr>
  </w:style>
  <w:style w:type="character" w:customStyle="1" w:styleId="ListLabel131">
    <w:name w:val="ListLabel 131"/>
    <w:rPr>
      <w:rFonts w:cs="Symbol"/>
    </w:rPr>
  </w:style>
  <w:style w:type="character" w:customStyle="1" w:styleId="ListLabel132">
    <w:name w:val="ListLabel 132"/>
    <w:rPr>
      <w:rFonts w:cs="Courier New"/>
    </w:rPr>
  </w:style>
  <w:style w:type="character" w:customStyle="1" w:styleId="ListLabel133">
    <w:name w:val="ListLabel 133"/>
    <w:rPr>
      <w:rFonts w:cs="Wingdings"/>
    </w:rPr>
  </w:style>
  <w:style w:type="character" w:customStyle="1" w:styleId="ListLabel134">
    <w:name w:val="ListLabel 134"/>
    <w:rPr>
      <w:rFonts w:ascii="Calibri" w:hAnsi="Calibri" w:cs="Symbol"/>
      <w:color w:val="auto"/>
    </w:rPr>
  </w:style>
  <w:style w:type="character" w:customStyle="1" w:styleId="ListLabel135">
    <w:name w:val="ListLabel 135"/>
    <w:rPr>
      <w:rFonts w:cs="Courier New"/>
    </w:rPr>
  </w:style>
  <w:style w:type="character" w:customStyle="1" w:styleId="ListLabel136">
    <w:name w:val="ListLabel 136"/>
    <w:rPr>
      <w:rFonts w:cs="Wingdings"/>
    </w:rPr>
  </w:style>
  <w:style w:type="character" w:customStyle="1" w:styleId="ListLabel137">
    <w:name w:val="ListLabel 137"/>
    <w:rPr>
      <w:rFonts w:cs="Symbol"/>
    </w:rPr>
  </w:style>
  <w:style w:type="character" w:customStyle="1" w:styleId="ListLabel138">
    <w:name w:val="ListLabel 138"/>
    <w:rPr>
      <w:rFonts w:cs="Courier New"/>
    </w:rPr>
  </w:style>
  <w:style w:type="character" w:customStyle="1" w:styleId="ListLabel139">
    <w:name w:val="ListLabel 139"/>
    <w:rPr>
      <w:rFonts w:cs="Wingdings"/>
    </w:rPr>
  </w:style>
  <w:style w:type="character" w:customStyle="1" w:styleId="ListLabel140">
    <w:name w:val="ListLabel 140"/>
    <w:rPr>
      <w:rFonts w:cs="Symbol"/>
    </w:rPr>
  </w:style>
  <w:style w:type="character" w:customStyle="1" w:styleId="ListLabel141">
    <w:name w:val="ListLabel 141"/>
    <w:rPr>
      <w:rFonts w:cs="Courier New"/>
    </w:rPr>
  </w:style>
  <w:style w:type="character" w:customStyle="1" w:styleId="ListLabel142">
    <w:name w:val="ListLabel 142"/>
    <w:rPr>
      <w:rFonts w:cs="Wingdings"/>
    </w:rPr>
  </w:style>
  <w:style w:type="character" w:customStyle="1" w:styleId="ListLabel143">
    <w:name w:val="ListLabel 143"/>
    <w:rPr>
      <w:rFonts w:ascii="Calibri" w:hAnsi="Calibri" w:cs="Symbol"/>
      <w:color w:val="auto"/>
    </w:rPr>
  </w:style>
  <w:style w:type="character" w:customStyle="1" w:styleId="ListLabel144">
    <w:name w:val="ListLabel 144"/>
    <w:rPr>
      <w:rFonts w:cs="Courier New"/>
    </w:rPr>
  </w:style>
  <w:style w:type="character" w:customStyle="1" w:styleId="ListLabel145">
    <w:name w:val="ListLabel 145"/>
    <w:rPr>
      <w:rFonts w:cs="Wingdings"/>
    </w:rPr>
  </w:style>
  <w:style w:type="character" w:customStyle="1" w:styleId="ListLabel146">
    <w:name w:val="ListLabel 146"/>
    <w:rPr>
      <w:rFonts w:cs="Symbol"/>
    </w:rPr>
  </w:style>
  <w:style w:type="character" w:customStyle="1" w:styleId="ListLabel147">
    <w:name w:val="ListLabel 147"/>
    <w:rPr>
      <w:rFonts w:cs="Courier New"/>
    </w:rPr>
  </w:style>
  <w:style w:type="character" w:customStyle="1" w:styleId="ListLabel148">
    <w:name w:val="ListLabel 148"/>
    <w:rPr>
      <w:rFonts w:cs="Wingdings"/>
    </w:rPr>
  </w:style>
  <w:style w:type="character" w:customStyle="1" w:styleId="ListLabel149">
    <w:name w:val="ListLabel 149"/>
    <w:rPr>
      <w:rFonts w:cs="Symbol"/>
    </w:rPr>
  </w:style>
  <w:style w:type="character" w:customStyle="1" w:styleId="ListLabel150">
    <w:name w:val="ListLabel 150"/>
    <w:rPr>
      <w:rFonts w:cs="Courier New"/>
    </w:rPr>
  </w:style>
  <w:style w:type="character" w:customStyle="1" w:styleId="ListLabel151">
    <w:name w:val="ListLabel 151"/>
    <w:rPr>
      <w:rFonts w:cs="Wingdings"/>
    </w:rPr>
  </w:style>
  <w:style w:type="character" w:customStyle="1" w:styleId="ListLabel152">
    <w:name w:val="ListLabel 152"/>
    <w:rPr>
      <w:rFonts w:cs="Symbol"/>
      <w:sz w:val="16"/>
    </w:rPr>
  </w:style>
  <w:style w:type="character" w:customStyle="1" w:styleId="ListLabel153">
    <w:name w:val="ListLabel 153"/>
    <w:rPr>
      <w:rFonts w:cs="Courier New"/>
    </w:rPr>
  </w:style>
  <w:style w:type="character" w:customStyle="1" w:styleId="ListLabel154">
    <w:name w:val="ListLabel 154"/>
    <w:rPr>
      <w:rFonts w:cs="Wingdings"/>
    </w:rPr>
  </w:style>
  <w:style w:type="character" w:customStyle="1" w:styleId="ListLabel155">
    <w:name w:val="ListLabel 155"/>
    <w:rPr>
      <w:rFonts w:cs="Symbol"/>
    </w:rPr>
  </w:style>
  <w:style w:type="character" w:customStyle="1" w:styleId="ListLabel156">
    <w:name w:val="ListLabel 156"/>
    <w:rPr>
      <w:rFonts w:cs="Courier New"/>
    </w:rPr>
  </w:style>
  <w:style w:type="character" w:customStyle="1" w:styleId="ListLabel157">
    <w:name w:val="ListLabel 157"/>
    <w:rPr>
      <w:rFonts w:cs="Wingdings"/>
    </w:rPr>
  </w:style>
  <w:style w:type="character" w:customStyle="1" w:styleId="ListLabel158">
    <w:name w:val="ListLabel 158"/>
    <w:rPr>
      <w:rFonts w:cs="Symbol"/>
    </w:rPr>
  </w:style>
  <w:style w:type="character" w:customStyle="1" w:styleId="ListLabel159">
    <w:name w:val="ListLabel 159"/>
    <w:rPr>
      <w:rFonts w:cs="Courier New"/>
    </w:rPr>
  </w:style>
  <w:style w:type="character" w:customStyle="1" w:styleId="ListLabel160">
    <w:name w:val="ListLabel 160"/>
    <w:rPr>
      <w:rFonts w:cs="Wingdings"/>
    </w:rPr>
  </w:style>
  <w:style w:type="character" w:customStyle="1" w:styleId="ListLabel161">
    <w:name w:val="ListLabel 161"/>
    <w:rPr>
      <w:rFonts w:ascii="Calibri" w:eastAsia="Calibri" w:hAnsi="Calibri" w:cs="Calibri"/>
      <w:b w:val="0"/>
      <w:bCs w:val="0"/>
      <w:szCs w:val="22"/>
      <w:lang w:eastAsia="en-US"/>
    </w:rPr>
  </w:style>
  <w:style w:type="character" w:customStyle="1" w:styleId="Smbolosdenumeracin">
    <w:name w:val="Símbolos de numeración"/>
  </w:style>
  <w:style w:type="character" w:customStyle="1" w:styleId="ListLabel162">
    <w:name w:val="ListLabel 162"/>
    <w:rPr>
      <w:rFonts w:cs="Symbol"/>
      <w:color w:val="auto"/>
    </w:rPr>
  </w:style>
  <w:style w:type="character" w:customStyle="1" w:styleId="ListLabel163">
    <w:name w:val="ListLabel 163"/>
    <w:rPr>
      <w:rFonts w:cs="Courier New"/>
    </w:rPr>
  </w:style>
  <w:style w:type="character" w:customStyle="1" w:styleId="ListLabel164">
    <w:name w:val="ListLabel 164"/>
    <w:rPr>
      <w:rFonts w:cs="Wingdings"/>
    </w:rPr>
  </w:style>
  <w:style w:type="character" w:customStyle="1" w:styleId="ListLabel165">
    <w:name w:val="ListLabel 165"/>
    <w:rPr>
      <w:rFonts w:cs="Symbol"/>
    </w:rPr>
  </w:style>
  <w:style w:type="character" w:customStyle="1" w:styleId="ListLabel166">
    <w:name w:val="ListLabel 166"/>
    <w:rPr>
      <w:rFonts w:cs="Courier New"/>
    </w:rPr>
  </w:style>
  <w:style w:type="character" w:customStyle="1" w:styleId="ListLabel167">
    <w:name w:val="ListLabel 167"/>
    <w:rPr>
      <w:rFonts w:cs="Wingdings"/>
    </w:rPr>
  </w:style>
  <w:style w:type="character" w:customStyle="1" w:styleId="ListLabel168">
    <w:name w:val="ListLabel 168"/>
    <w:rPr>
      <w:rFonts w:cs="Symbol"/>
    </w:rPr>
  </w:style>
  <w:style w:type="character" w:customStyle="1" w:styleId="ListLabel169">
    <w:name w:val="ListLabel 169"/>
    <w:rPr>
      <w:rFonts w:cs="Courier New"/>
    </w:rPr>
  </w:style>
  <w:style w:type="character" w:customStyle="1" w:styleId="ListLabel170">
    <w:name w:val="ListLabel 170"/>
    <w:rPr>
      <w:rFonts w:cs="Wingdings"/>
    </w:rPr>
  </w:style>
  <w:style w:type="character" w:customStyle="1" w:styleId="ListLabel171">
    <w:name w:val="ListLabel 171"/>
    <w:rPr>
      <w:rFonts w:ascii="Calibri" w:hAnsi="Calibri" w:cs="Symbol"/>
      <w:color w:val="auto"/>
    </w:rPr>
  </w:style>
  <w:style w:type="character" w:customStyle="1" w:styleId="ListLabel172">
    <w:name w:val="ListLabel 172"/>
    <w:rPr>
      <w:rFonts w:cs="Courier New"/>
    </w:rPr>
  </w:style>
  <w:style w:type="character" w:customStyle="1" w:styleId="ListLabel173">
    <w:name w:val="ListLabel 173"/>
    <w:rPr>
      <w:rFonts w:cs="Wingdings"/>
    </w:rPr>
  </w:style>
  <w:style w:type="character" w:customStyle="1" w:styleId="ListLabel174">
    <w:name w:val="ListLabel 174"/>
    <w:rPr>
      <w:rFonts w:cs="Symbol"/>
    </w:rPr>
  </w:style>
  <w:style w:type="character" w:customStyle="1" w:styleId="ListLabel175">
    <w:name w:val="ListLabel 175"/>
    <w:rPr>
      <w:rFonts w:cs="Courier New"/>
    </w:rPr>
  </w:style>
  <w:style w:type="character" w:customStyle="1" w:styleId="ListLabel176">
    <w:name w:val="ListLabel 176"/>
    <w:rPr>
      <w:rFonts w:cs="Wingdings"/>
    </w:rPr>
  </w:style>
  <w:style w:type="character" w:customStyle="1" w:styleId="ListLabel177">
    <w:name w:val="ListLabel 177"/>
    <w:rPr>
      <w:rFonts w:cs="Symbol"/>
    </w:rPr>
  </w:style>
  <w:style w:type="character" w:customStyle="1" w:styleId="ListLabel178">
    <w:name w:val="ListLabel 178"/>
    <w:rPr>
      <w:rFonts w:cs="Courier New"/>
    </w:rPr>
  </w:style>
  <w:style w:type="character" w:customStyle="1" w:styleId="ListLabel179">
    <w:name w:val="ListLabel 179"/>
    <w:rPr>
      <w:rFonts w:cs="Wingdings"/>
    </w:rPr>
  </w:style>
  <w:style w:type="character" w:customStyle="1" w:styleId="ListLabel180">
    <w:name w:val="ListLabel 180"/>
    <w:rPr>
      <w:rFonts w:ascii="Calibri" w:hAnsi="Calibri" w:cs="Symbol"/>
      <w:color w:val="auto"/>
    </w:rPr>
  </w:style>
  <w:style w:type="character" w:customStyle="1" w:styleId="ListLabel181">
    <w:name w:val="ListLabel 181"/>
    <w:rPr>
      <w:rFonts w:cs="Courier New"/>
    </w:rPr>
  </w:style>
  <w:style w:type="character" w:customStyle="1" w:styleId="ListLabel182">
    <w:name w:val="ListLabel 182"/>
    <w:rPr>
      <w:rFonts w:cs="Wingdings"/>
    </w:rPr>
  </w:style>
  <w:style w:type="character" w:customStyle="1" w:styleId="ListLabel183">
    <w:name w:val="ListLabel 183"/>
    <w:rPr>
      <w:rFonts w:cs="Symbol"/>
    </w:rPr>
  </w:style>
  <w:style w:type="character" w:customStyle="1" w:styleId="ListLabel184">
    <w:name w:val="ListLabel 184"/>
    <w:rPr>
      <w:rFonts w:cs="Courier New"/>
    </w:rPr>
  </w:style>
  <w:style w:type="character" w:customStyle="1" w:styleId="ListLabel185">
    <w:name w:val="ListLabel 185"/>
    <w:rPr>
      <w:rFonts w:cs="Wingdings"/>
    </w:rPr>
  </w:style>
  <w:style w:type="character" w:customStyle="1" w:styleId="ListLabel186">
    <w:name w:val="ListLabel 186"/>
    <w:rPr>
      <w:rFonts w:cs="Symbol"/>
    </w:rPr>
  </w:style>
  <w:style w:type="character" w:customStyle="1" w:styleId="ListLabel187">
    <w:name w:val="ListLabel 187"/>
    <w:rPr>
      <w:rFonts w:cs="Courier New"/>
    </w:rPr>
  </w:style>
  <w:style w:type="character" w:customStyle="1" w:styleId="ListLabel188">
    <w:name w:val="ListLabel 188"/>
    <w:rPr>
      <w:rFonts w:cs="Wingdings"/>
    </w:rPr>
  </w:style>
  <w:style w:type="character" w:customStyle="1" w:styleId="ListLabel189">
    <w:name w:val="ListLabel 189"/>
    <w:rPr>
      <w:rFonts w:ascii="Calibri" w:hAnsi="Calibri" w:cs="Symbol"/>
      <w:color w:val="auto"/>
    </w:rPr>
  </w:style>
  <w:style w:type="character" w:customStyle="1" w:styleId="ListLabel190">
    <w:name w:val="ListLabel 190"/>
    <w:rPr>
      <w:rFonts w:cs="Courier New"/>
    </w:rPr>
  </w:style>
  <w:style w:type="character" w:customStyle="1" w:styleId="ListLabel191">
    <w:name w:val="ListLabel 191"/>
    <w:rPr>
      <w:rFonts w:cs="Wingdings"/>
    </w:rPr>
  </w:style>
  <w:style w:type="character" w:customStyle="1" w:styleId="ListLabel192">
    <w:name w:val="ListLabel 192"/>
    <w:rPr>
      <w:rFonts w:cs="Symbol"/>
    </w:rPr>
  </w:style>
  <w:style w:type="character" w:customStyle="1" w:styleId="ListLabel193">
    <w:name w:val="ListLabel 193"/>
    <w:rPr>
      <w:rFonts w:cs="Courier New"/>
    </w:rPr>
  </w:style>
  <w:style w:type="character" w:customStyle="1" w:styleId="ListLabel194">
    <w:name w:val="ListLabel 194"/>
    <w:rPr>
      <w:rFonts w:cs="Wingdings"/>
    </w:rPr>
  </w:style>
  <w:style w:type="character" w:customStyle="1" w:styleId="ListLabel195">
    <w:name w:val="ListLabel 195"/>
    <w:rPr>
      <w:rFonts w:cs="Symbol"/>
    </w:rPr>
  </w:style>
  <w:style w:type="character" w:customStyle="1" w:styleId="ListLabel196">
    <w:name w:val="ListLabel 196"/>
    <w:rPr>
      <w:rFonts w:cs="Courier New"/>
    </w:rPr>
  </w:style>
  <w:style w:type="character" w:customStyle="1" w:styleId="ListLabel197">
    <w:name w:val="ListLabel 197"/>
    <w:rPr>
      <w:rFonts w:cs="Wingdings"/>
    </w:rPr>
  </w:style>
  <w:style w:type="character" w:customStyle="1" w:styleId="ListLabel198">
    <w:name w:val="ListLabel 198"/>
    <w:rPr>
      <w:rFonts w:ascii="Calibri" w:hAnsi="Calibri" w:cs="Symbol"/>
      <w:color w:val="auto"/>
    </w:rPr>
  </w:style>
  <w:style w:type="character" w:customStyle="1" w:styleId="ListLabel199">
    <w:name w:val="ListLabel 199"/>
    <w:rPr>
      <w:rFonts w:cs="Courier New"/>
    </w:rPr>
  </w:style>
  <w:style w:type="character" w:customStyle="1" w:styleId="ListLabel200">
    <w:name w:val="ListLabel 200"/>
    <w:rPr>
      <w:rFonts w:cs="Wingdings"/>
    </w:rPr>
  </w:style>
  <w:style w:type="character" w:customStyle="1" w:styleId="ListLabel201">
    <w:name w:val="ListLabel 201"/>
    <w:rPr>
      <w:rFonts w:cs="Symbol"/>
    </w:rPr>
  </w:style>
  <w:style w:type="character" w:customStyle="1" w:styleId="ListLabel202">
    <w:name w:val="ListLabel 202"/>
    <w:rPr>
      <w:rFonts w:cs="Courier New"/>
    </w:rPr>
  </w:style>
  <w:style w:type="character" w:customStyle="1" w:styleId="ListLabel203">
    <w:name w:val="ListLabel 203"/>
    <w:rPr>
      <w:rFonts w:cs="Wingdings"/>
    </w:rPr>
  </w:style>
  <w:style w:type="character" w:customStyle="1" w:styleId="ListLabel204">
    <w:name w:val="ListLabel 204"/>
    <w:rPr>
      <w:rFonts w:cs="Symbol"/>
    </w:rPr>
  </w:style>
  <w:style w:type="character" w:customStyle="1" w:styleId="ListLabel205">
    <w:name w:val="ListLabel 205"/>
    <w:rPr>
      <w:rFonts w:cs="Courier New"/>
    </w:rPr>
  </w:style>
  <w:style w:type="character" w:customStyle="1" w:styleId="ListLabel206">
    <w:name w:val="ListLabel 206"/>
    <w:rPr>
      <w:rFonts w:cs="Wingdings"/>
    </w:rPr>
  </w:style>
  <w:style w:type="character" w:customStyle="1" w:styleId="ListLabel207">
    <w:name w:val="ListLabel 207"/>
    <w:rPr>
      <w:rFonts w:ascii="Calibri" w:eastAsia="Calibri" w:hAnsi="Calibri" w:cs="Calibri"/>
      <w:b w:val="0"/>
      <w:bCs w:val="0"/>
      <w:szCs w:val="22"/>
      <w:lang w:eastAsia="en-US"/>
    </w:rPr>
  </w:style>
  <w:style w:type="character" w:customStyle="1" w:styleId="ListLabel208">
    <w:name w:val="ListLabel 208"/>
    <w:rPr>
      <w:rFonts w:cs="Symbol"/>
      <w:color w:val="auto"/>
    </w:rPr>
  </w:style>
  <w:style w:type="character" w:customStyle="1" w:styleId="ListLabel209">
    <w:name w:val="ListLabel 209"/>
    <w:rPr>
      <w:rFonts w:cs="Courier New"/>
    </w:rPr>
  </w:style>
  <w:style w:type="character" w:customStyle="1" w:styleId="ListLabel210">
    <w:name w:val="ListLabel 210"/>
    <w:rPr>
      <w:rFonts w:cs="Wingdings"/>
    </w:rPr>
  </w:style>
  <w:style w:type="character" w:customStyle="1" w:styleId="ListLabel211">
    <w:name w:val="ListLabel 211"/>
    <w:rPr>
      <w:rFonts w:cs="Symbol"/>
    </w:rPr>
  </w:style>
  <w:style w:type="character" w:customStyle="1" w:styleId="ListLabel212">
    <w:name w:val="ListLabel 212"/>
    <w:rPr>
      <w:rFonts w:cs="Courier New"/>
    </w:rPr>
  </w:style>
  <w:style w:type="character" w:customStyle="1" w:styleId="ListLabel213">
    <w:name w:val="ListLabel 213"/>
    <w:rPr>
      <w:rFonts w:cs="Wingdings"/>
    </w:rPr>
  </w:style>
  <w:style w:type="character" w:customStyle="1" w:styleId="ListLabel214">
    <w:name w:val="ListLabel 214"/>
    <w:rPr>
      <w:rFonts w:cs="Symbol"/>
    </w:rPr>
  </w:style>
  <w:style w:type="character" w:customStyle="1" w:styleId="ListLabel215">
    <w:name w:val="ListLabel 215"/>
    <w:rPr>
      <w:rFonts w:cs="Courier New"/>
    </w:rPr>
  </w:style>
  <w:style w:type="character" w:customStyle="1" w:styleId="ListLabel216">
    <w:name w:val="ListLabel 216"/>
    <w:rPr>
      <w:rFonts w:cs="Wingdings"/>
    </w:rPr>
  </w:style>
  <w:style w:type="character" w:customStyle="1" w:styleId="ListLabel217">
    <w:name w:val="ListLabel 217"/>
    <w:rPr>
      <w:rFonts w:ascii="Calibri" w:hAnsi="Calibri" w:cs="Symbol"/>
      <w:color w:val="auto"/>
    </w:rPr>
  </w:style>
  <w:style w:type="character" w:customStyle="1" w:styleId="ListLabel218">
    <w:name w:val="ListLabel 218"/>
    <w:rPr>
      <w:rFonts w:cs="Courier New"/>
    </w:rPr>
  </w:style>
  <w:style w:type="character" w:customStyle="1" w:styleId="ListLabel219">
    <w:name w:val="ListLabel 219"/>
    <w:rPr>
      <w:rFonts w:cs="Wingdings"/>
    </w:rPr>
  </w:style>
  <w:style w:type="character" w:customStyle="1" w:styleId="ListLabel220">
    <w:name w:val="ListLabel 220"/>
    <w:rPr>
      <w:rFonts w:cs="Symbol"/>
    </w:rPr>
  </w:style>
  <w:style w:type="character" w:customStyle="1" w:styleId="ListLabel221">
    <w:name w:val="ListLabel 221"/>
    <w:rPr>
      <w:rFonts w:cs="Courier New"/>
    </w:rPr>
  </w:style>
  <w:style w:type="character" w:customStyle="1" w:styleId="ListLabel222">
    <w:name w:val="ListLabel 222"/>
    <w:rPr>
      <w:rFonts w:cs="Wingdings"/>
    </w:rPr>
  </w:style>
  <w:style w:type="character" w:customStyle="1" w:styleId="ListLabel223">
    <w:name w:val="ListLabel 223"/>
    <w:rPr>
      <w:rFonts w:cs="Symbol"/>
    </w:rPr>
  </w:style>
  <w:style w:type="character" w:customStyle="1" w:styleId="ListLabel224">
    <w:name w:val="ListLabel 224"/>
    <w:rPr>
      <w:rFonts w:cs="Courier New"/>
    </w:rPr>
  </w:style>
  <w:style w:type="character" w:customStyle="1" w:styleId="ListLabel225">
    <w:name w:val="ListLabel 225"/>
    <w:rPr>
      <w:rFonts w:cs="Wingdings"/>
    </w:rPr>
  </w:style>
  <w:style w:type="character" w:customStyle="1" w:styleId="ListLabel226">
    <w:name w:val="ListLabel 226"/>
    <w:rPr>
      <w:rFonts w:ascii="Calibri" w:hAnsi="Calibri" w:cs="Symbol"/>
      <w:color w:val="auto"/>
    </w:rPr>
  </w:style>
  <w:style w:type="character" w:customStyle="1" w:styleId="ListLabel227">
    <w:name w:val="ListLabel 227"/>
    <w:rPr>
      <w:rFonts w:cs="Courier New"/>
    </w:rPr>
  </w:style>
  <w:style w:type="character" w:customStyle="1" w:styleId="ListLabel228">
    <w:name w:val="ListLabel 228"/>
    <w:rPr>
      <w:rFonts w:cs="Wingdings"/>
    </w:rPr>
  </w:style>
  <w:style w:type="character" w:customStyle="1" w:styleId="ListLabel229">
    <w:name w:val="ListLabel 229"/>
    <w:rPr>
      <w:rFonts w:cs="Symbol"/>
    </w:rPr>
  </w:style>
  <w:style w:type="character" w:customStyle="1" w:styleId="ListLabel230">
    <w:name w:val="ListLabel 230"/>
    <w:rPr>
      <w:rFonts w:cs="Courier New"/>
    </w:rPr>
  </w:style>
  <w:style w:type="character" w:customStyle="1" w:styleId="ListLabel231">
    <w:name w:val="ListLabel 231"/>
    <w:rPr>
      <w:rFonts w:cs="Wingdings"/>
    </w:rPr>
  </w:style>
  <w:style w:type="character" w:customStyle="1" w:styleId="ListLabel232">
    <w:name w:val="ListLabel 232"/>
    <w:rPr>
      <w:rFonts w:cs="Symbol"/>
    </w:rPr>
  </w:style>
  <w:style w:type="character" w:customStyle="1" w:styleId="ListLabel233">
    <w:name w:val="ListLabel 233"/>
    <w:rPr>
      <w:rFonts w:cs="Courier New"/>
    </w:rPr>
  </w:style>
  <w:style w:type="character" w:customStyle="1" w:styleId="ListLabel234">
    <w:name w:val="ListLabel 234"/>
    <w:rPr>
      <w:rFonts w:cs="Wingdings"/>
    </w:rPr>
  </w:style>
  <w:style w:type="character" w:customStyle="1" w:styleId="ListLabel235">
    <w:name w:val="ListLabel 235"/>
    <w:rPr>
      <w:rFonts w:ascii="Calibri" w:hAnsi="Calibri" w:cs="Symbol"/>
      <w:color w:val="auto"/>
    </w:rPr>
  </w:style>
  <w:style w:type="character" w:customStyle="1" w:styleId="ListLabel236">
    <w:name w:val="ListLabel 236"/>
    <w:rPr>
      <w:rFonts w:cs="Courier New"/>
    </w:rPr>
  </w:style>
  <w:style w:type="character" w:customStyle="1" w:styleId="ListLabel237">
    <w:name w:val="ListLabel 237"/>
    <w:rPr>
      <w:rFonts w:cs="Wingdings"/>
    </w:rPr>
  </w:style>
  <w:style w:type="character" w:customStyle="1" w:styleId="ListLabel238">
    <w:name w:val="ListLabel 238"/>
    <w:rPr>
      <w:rFonts w:cs="Symbol"/>
    </w:rPr>
  </w:style>
  <w:style w:type="character" w:customStyle="1" w:styleId="ListLabel239">
    <w:name w:val="ListLabel 239"/>
    <w:rPr>
      <w:rFonts w:cs="Courier New"/>
    </w:rPr>
  </w:style>
  <w:style w:type="character" w:customStyle="1" w:styleId="ListLabel240">
    <w:name w:val="ListLabel 240"/>
    <w:rPr>
      <w:rFonts w:cs="Wingdings"/>
    </w:rPr>
  </w:style>
  <w:style w:type="character" w:customStyle="1" w:styleId="ListLabel241">
    <w:name w:val="ListLabel 241"/>
    <w:rPr>
      <w:rFonts w:cs="Symbol"/>
    </w:rPr>
  </w:style>
  <w:style w:type="character" w:customStyle="1" w:styleId="ListLabel242">
    <w:name w:val="ListLabel 242"/>
    <w:rPr>
      <w:rFonts w:cs="Courier New"/>
    </w:rPr>
  </w:style>
  <w:style w:type="character" w:customStyle="1" w:styleId="ListLabel243">
    <w:name w:val="ListLabel 243"/>
    <w:rPr>
      <w:rFonts w:cs="Wingdings"/>
    </w:rPr>
  </w:style>
  <w:style w:type="character" w:customStyle="1" w:styleId="ListLabel244">
    <w:name w:val="ListLabel 244"/>
    <w:rPr>
      <w:rFonts w:ascii="Calibri" w:hAnsi="Calibri" w:cs="Symbol"/>
      <w:color w:val="auto"/>
    </w:rPr>
  </w:style>
  <w:style w:type="character" w:customStyle="1" w:styleId="ListLabel245">
    <w:name w:val="ListLabel 245"/>
    <w:rPr>
      <w:rFonts w:cs="Courier New"/>
    </w:rPr>
  </w:style>
  <w:style w:type="character" w:customStyle="1" w:styleId="ListLabel246">
    <w:name w:val="ListLabel 246"/>
    <w:rPr>
      <w:rFonts w:cs="Wingdings"/>
    </w:rPr>
  </w:style>
  <w:style w:type="character" w:customStyle="1" w:styleId="ListLabel247">
    <w:name w:val="ListLabel 247"/>
    <w:rPr>
      <w:rFonts w:cs="Symbol"/>
    </w:rPr>
  </w:style>
  <w:style w:type="character" w:customStyle="1" w:styleId="ListLabel248">
    <w:name w:val="ListLabel 248"/>
    <w:rPr>
      <w:rFonts w:cs="Courier New"/>
    </w:rPr>
  </w:style>
  <w:style w:type="character" w:customStyle="1" w:styleId="ListLabel249">
    <w:name w:val="ListLabel 249"/>
    <w:rPr>
      <w:rFonts w:cs="Wingdings"/>
    </w:rPr>
  </w:style>
  <w:style w:type="character" w:customStyle="1" w:styleId="ListLabel250">
    <w:name w:val="ListLabel 250"/>
    <w:rPr>
      <w:rFonts w:cs="Symbol"/>
    </w:rPr>
  </w:style>
  <w:style w:type="character" w:customStyle="1" w:styleId="ListLabel251">
    <w:name w:val="ListLabel 251"/>
    <w:rPr>
      <w:rFonts w:cs="Courier New"/>
    </w:rPr>
  </w:style>
  <w:style w:type="character" w:customStyle="1" w:styleId="ListLabel252">
    <w:name w:val="ListLabel 252"/>
    <w:rPr>
      <w:rFonts w:cs="Wingdings"/>
    </w:rPr>
  </w:style>
  <w:style w:type="character" w:customStyle="1" w:styleId="ListLabel253">
    <w:name w:val="ListLabel 253"/>
    <w:rPr>
      <w:rFonts w:ascii="Calibri" w:eastAsia="Calibri" w:hAnsi="Calibri" w:cs="Calibri"/>
      <w:b w:val="0"/>
      <w:bCs w:val="0"/>
      <w:szCs w:val="22"/>
      <w:lang w:eastAsia="en-US"/>
    </w:rPr>
  </w:style>
  <w:style w:type="paragraph" w:customStyle="1" w:styleId="Ttulo20">
    <w:name w:val="Título2"/>
    <w:basedOn w:val="Normal"/>
    <w:next w:val="Textoindependiente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Textoindependiente">
    <w:name w:val="Body Text"/>
    <w:basedOn w:val="Normal"/>
    <w:pPr>
      <w:ind w:firstLine="357"/>
    </w:pPr>
    <w:rPr>
      <w:rFonts w:ascii="Arial" w:eastAsia="Batang" w:hAnsi="Arial"/>
      <w:b/>
      <w:bCs/>
      <w:color w:val="000000"/>
      <w:szCs w:val="20"/>
      <w:lang w:eastAsia="ar-SA"/>
    </w:rPr>
  </w:style>
  <w:style w:type="paragraph" w:styleId="Lista">
    <w:name w:val="List"/>
    <w:basedOn w:val="Textoindependiente"/>
    <w:rPr>
      <w:rFonts w:cs="Arial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ndice">
    <w:name w:val="Índice"/>
    <w:basedOn w:val="Normal"/>
    <w:pPr>
      <w:suppressLineNumbers/>
    </w:pPr>
    <w:rPr>
      <w:rFonts w:cs="Arial"/>
    </w:rPr>
  </w:style>
  <w:style w:type="paragraph" w:customStyle="1" w:styleId="Prrafodelista1">
    <w:name w:val="Párrafo de lista1"/>
    <w:basedOn w:val="Normal"/>
    <w:pPr>
      <w:ind w:left="720"/>
      <w:contextualSpacing/>
    </w:pPr>
  </w:style>
  <w:style w:type="paragraph" w:styleId="Encabezado">
    <w:name w:val="header"/>
    <w:basedOn w:val="Normal"/>
    <w:link w:val="EncabezadoCar1"/>
    <w:uiPriority w:val="99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uiPriority w:val="99"/>
    <w:pPr>
      <w:tabs>
        <w:tab w:val="center" w:pos="4419"/>
        <w:tab w:val="right" w:pos="8838"/>
      </w:tabs>
    </w:pPr>
  </w:style>
  <w:style w:type="paragraph" w:customStyle="1" w:styleId="HeaderEven">
    <w:name w:val="Header Even"/>
    <w:basedOn w:val="Sinespaciado1"/>
    <w:qFormat/>
    <w:pPr>
      <w:pBdr>
        <w:top w:val="none" w:sz="0" w:space="0" w:color="000000"/>
        <w:left w:val="none" w:sz="0" w:space="0" w:color="000000"/>
        <w:bottom w:val="single" w:sz="4" w:space="1" w:color="5B9BD5"/>
        <w:right w:val="none" w:sz="0" w:space="0" w:color="000000"/>
      </w:pBdr>
    </w:pPr>
    <w:rPr>
      <w:rFonts w:eastAsia="font275"/>
      <w:b/>
      <w:bCs/>
      <w:color w:val="44546A"/>
      <w:sz w:val="20"/>
      <w:szCs w:val="23"/>
      <w:lang w:val="es-ES" w:eastAsia="fr-FR"/>
    </w:rPr>
  </w:style>
  <w:style w:type="paragraph" w:customStyle="1" w:styleId="Sinespaciado1">
    <w:name w:val="Sin espaciado1"/>
    <w:pPr>
      <w:suppressAutoHyphens/>
    </w:pPr>
    <w:rPr>
      <w:rFonts w:ascii="Calibri" w:eastAsia="Calibri" w:hAnsi="Calibri" w:cs="font275"/>
      <w:sz w:val="24"/>
      <w:szCs w:val="22"/>
      <w:lang w:eastAsia="en-US"/>
    </w:rPr>
  </w:style>
  <w:style w:type="paragraph" w:customStyle="1" w:styleId="TtuloTDC1">
    <w:name w:val="Título TDC1"/>
    <w:basedOn w:val="Ttulo10"/>
    <w:next w:val="Normal"/>
  </w:style>
  <w:style w:type="paragraph" w:styleId="TDC2">
    <w:name w:val="toc 2"/>
    <w:basedOn w:val="Normal"/>
    <w:next w:val="Normal"/>
    <w:autoRedefine/>
    <w:uiPriority w:val="39"/>
    <w:qFormat/>
    <w:pPr>
      <w:tabs>
        <w:tab w:val="right" w:leader="dot" w:pos="9962"/>
      </w:tabs>
      <w:spacing w:after="100"/>
      <w:ind w:left="220"/>
    </w:pPr>
    <w:rPr>
      <w:rFonts w:eastAsia="font275" w:cs="Calibri"/>
    </w:rPr>
  </w:style>
  <w:style w:type="paragraph" w:customStyle="1" w:styleId="Textodeglobo1">
    <w:name w:val="Texto de globo1"/>
    <w:basedOn w:val="Normal"/>
    <w:rPr>
      <w:rFonts w:ascii="Lucida Grande" w:hAnsi="Lucida Grande" w:cs="Lucida Grande"/>
      <w:sz w:val="18"/>
      <w:szCs w:val="18"/>
    </w:rPr>
  </w:style>
  <w:style w:type="paragraph" w:customStyle="1" w:styleId="Citadestacada1">
    <w:name w:val="Cita destacada1"/>
    <w:basedOn w:val="Normal"/>
    <w:next w:val="Normal"/>
    <w:pPr>
      <w:pBdr>
        <w:top w:val="none" w:sz="0" w:space="0" w:color="000000"/>
        <w:left w:val="none" w:sz="0" w:space="0" w:color="000000"/>
        <w:bottom w:val="single" w:sz="4" w:space="4" w:color="4F81BD"/>
        <w:right w:val="none" w:sz="0" w:space="0" w:color="000000"/>
      </w:pBdr>
      <w:spacing w:before="200" w:after="280"/>
      <w:ind w:left="936" w:right="936"/>
    </w:pPr>
    <w:rPr>
      <w:rFonts w:ascii="Times New Roman" w:hAnsi="Times New Roman"/>
      <w:b/>
      <w:bCs/>
      <w:i/>
      <w:iCs/>
      <w:color w:val="4F81BD"/>
      <w:lang w:eastAsia="es-ES_tradnl"/>
    </w:rPr>
  </w:style>
  <w:style w:type="paragraph" w:customStyle="1" w:styleId="Lista22">
    <w:name w:val="Lista 22"/>
    <w:basedOn w:val="Normal"/>
    <w:pPr>
      <w:ind w:left="720" w:hanging="360"/>
    </w:pPr>
    <w:rPr>
      <w:rFonts w:ascii="Arial" w:eastAsia="Batang" w:hAnsi="Arial"/>
      <w:szCs w:val="20"/>
      <w:lang w:eastAsia="ar-SA"/>
    </w:rPr>
  </w:style>
  <w:style w:type="paragraph" w:customStyle="1" w:styleId="Listaconvietas32">
    <w:name w:val="Lista con viñetas 32"/>
    <w:basedOn w:val="Normal"/>
    <w:pPr>
      <w:tabs>
        <w:tab w:val="left" w:pos="1080"/>
      </w:tabs>
      <w:ind w:left="1080" w:hanging="360"/>
    </w:pPr>
    <w:rPr>
      <w:rFonts w:ascii="Arial" w:eastAsia="Batang" w:hAnsi="Arial"/>
      <w:szCs w:val="20"/>
      <w:lang w:eastAsia="ar-SA"/>
    </w:rPr>
  </w:style>
  <w:style w:type="paragraph" w:customStyle="1" w:styleId="Lista21">
    <w:name w:val="Lista 21"/>
    <w:basedOn w:val="Normal"/>
    <w:pPr>
      <w:ind w:left="720" w:hanging="360"/>
    </w:pPr>
    <w:rPr>
      <w:rFonts w:ascii="Arial" w:eastAsia="Batang" w:hAnsi="Arial"/>
      <w:szCs w:val="20"/>
      <w:lang w:eastAsia="ar-SA"/>
    </w:rPr>
  </w:style>
  <w:style w:type="paragraph" w:customStyle="1" w:styleId="Saludo1">
    <w:name w:val="Saludo1"/>
    <w:basedOn w:val="Normal"/>
    <w:next w:val="Normal"/>
    <w:pPr>
      <w:ind w:firstLine="357"/>
    </w:pPr>
    <w:rPr>
      <w:rFonts w:ascii="Arial" w:eastAsia="Batang" w:hAnsi="Arial"/>
      <w:szCs w:val="20"/>
      <w:lang w:eastAsia="ar-SA"/>
    </w:rPr>
  </w:style>
  <w:style w:type="paragraph" w:customStyle="1" w:styleId="Ttulo1">
    <w:name w:val="Título1"/>
    <w:autoRedefine/>
    <w:qFormat/>
    <w:rsid w:val="00D61F9C"/>
    <w:pPr>
      <w:numPr>
        <w:numId w:val="16"/>
      </w:numPr>
      <w:tabs>
        <w:tab w:val="center" w:pos="3261"/>
      </w:tabs>
      <w:suppressAutoHyphens/>
      <w:spacing w:before="120" w:after="120"/>
      <w:ind w:left="360"/>
    </w:pPr>
    <w:rPr>
      <w:rFonts w:ascii="Tahoma" w:hAnsi="Tahoma"/>
      <w:b/>
      <w:sz w:val="22"/>
      <w:lang w:val="fr-FR" w:eastAsia="en-US"/>
    </w:rPr>
  </w:style>
  <w:style w:type="paragraph" w:styleId="TDC1">
    <w:name w:val="toc 1"/>
    <w:basedOn w:val="Normal"/>
    <w:next w:val="Normal"/>
    <w:autoRedefine/>
    <w:uiPriority w:val="39"/>
    <w:qFormat/>
    <w:pPr>
      <w:spacing w:after="100"/>
    </w:pPr>
  </w:style>
  <w:style w:type="paragraph" w:styleId="Textonotaalfinal">
    <w:name w:val="endnote text"/>
    <w:basedOn w:val="Normal"/>
    <w:uiPriority w:val="99"/>
    <w:rPr>
      <w:rFonts w:eastAsia="Calibri"/>
      <w:sz w:val="20"/>
      <w:szCs w:val="20"/>
    </w:rPr>
  </w:style>
  <w:style w:type="paragraph" w:customStyle="1" w:styleId="HTMLconformatoprevio1">
    <w:name w:val="HTML con formato previo1"/>
    <w:basedOn w:val="Normal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pPr>
      <w:spacing w:before="280" w:after="280"/>
    </w:pPr>
    <w:rPr>
      <w:rFonts w:ascii="Times New Roman" w:eastAsia="font275" w:hAnsi="Times New Roman"/>
    </w:rPr>
  </w:style>
  <w:style w:type="paragraph" w:customStyle="1" w:styleId="Cuadrculamedia1-nfasis21">
    <w:name w:val="Cuadrícula media 1 - Énfasis 21"/>
    <w:basedOn w:val="Normal"/>
    <w:uiPriority w:val="34"/>
    <w:qFormat/>
    <w:pPr>
      <w:spacing w:after="200" w:line="276" w:lineRule="auto"/>
      <w:ind w:left="720"/>
      <w:contextualSpacing/>
      <w:jc w:val="left"/>
    </w:pPr>
    <w:rPr>
      <w:rFonts w:eastAsia="Calibri"/>
    </w:rPr>
  </w:style>
  <w:style w:type="paragraph" w:styleId="TDC3">
    <w:name w:val="toc 3"/>
    <w:basedOn w:val="Normal"/>
    <w:next w:val="Normal"/>
    <w:autoRedefine/>
    <w:uiPriority w:val="39"/>
    <w:pPr>
      <w:spacing w:after="100"/>
      <w:ind w:left="440"/>
    </w:pPr>
  </w:style>
  <w:style w:type="paragraph" w:customStyle="1" w:styleId="Textocomentario1">
    <w:name w:val="Texto comentario1"/>
    <w:basedOn w:val="Normal"/>
    <w:rPr>
      <w:sz w:val="20"/>
      <w:szCs w:val="20"/>
    </w:rPr>
  </w:style>
  <w:style w:type="paragraph" w:customStyle="1" w:styleId="Asuntodelcomentario1">
    <w:name w:val="Asunto del comentario1"/>
    <w:basedOn w:val="Textocomentario1"/>
    <w:next w:val="Textocomentario1"/>
    <w:rPr>
      <w:b/>
      <w:bCs/>
    </w:rPr>
  </w:style>
  <w:style w:type="paragraph" w:customStyle="1" w:styleId="Revisin1">
    <w:name w:val="Revisión1"/>
    <w:pPr>
      <w:suppressAutoHyphens/>
    </w:pPr>
    <w:rPr>
      <w:rFonts w:ascii="Calibri" w:eastAsia="Calibri" w:hAnsi="Calibri" w:cs="font275"/>
      <w:sz w:val="24"/>
      <w:szCs w:val="22"/>
      <w:lang w:eastAsia="en-US"/>
    </w:rPr>
  </w:style>
  <w:style w:type="paragraph" w:customStyle="1" w:styleId="Listaconnmeros1">
    <w:name w:val="Lista con números1"/>
    <w:basedOn w:val="Normal"/>
    <w:rPr>
      <w:rFonts w:ascii="Arial" w:hAnsi="Arial"/>
      <w:sz w:val="20"/>
      <w:szCs w:val="20"/>
      <w:lang w:eastAsia="en-US"/>
    </w:rPr>
  </w:style>
  <w:style w:type="paragraph" w:customStyle="1" w:styleId="Contenidodelmarco">
    <w:name w:val="Contenido del marco"/>
    <w:basedOn w:val="Normal"/>
  </w:style>
  <w:style w:type="paragraph" w:customStyle="1" w:styleId="Contenidodelatabla">
    <w:name w:val="Contenido de la tabla"/>
    <w:basedOn w:val="Normal"/>
    <w:pPr>
      <w:suppressLineNumbers/>
    </w:pPr>
  </w:style>
  <w:style w:type="paragraph" w:customStyle="1" w:styleId="Ttulodelatabla">
    <w:name w:val="Título de la tabla"/>
    <w:basedOn w:val="Contenidodelatabla"/>
    <w:pPr>
      <w:jc w:val="center"/>
    </w:pPr>
    <w:rPr>
      <w:b/>
      <w:bCs/>
    </w:rPr>
  </w:style>
  <w:style w:type="table" w:styleId="Tablaconcuadrcula1clara-nfasis1">
    <w:name w:val="Grid Table 1 Light Accent 1"/>
    <w:basedOn w:val="Tablanormal"/>
    <w:uiPriority w:val="46"/>
    <w:rsid w:val="006A544D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lista3-nfasis1">
    <w:name w:val="List Table 3 Accent 1"/>
    <w:basedOn w:val="Tablanormal"/>
    <w:uiPriority w:val="48"/>
    <w:rsid w:val="00A136B5"/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CE2430"/>
    <w:rPr>
      <w:color w:val="605E5C"/>
      <w:shd w:val="clear" w:color="auto" w:fill="E1DFDD"/>
    </w:rPr>
  </w:style>
  <w:style w:type="paragraph" w:styleId="Textodeglobo">
    <w:name w:val="Balloon Text"/>
    <w:basedOn w:val="Normal"/>
    <w:link w:val="TextodegloboCar1"/>
    <w:uiPriority w:val="99"/>
    <w:semiHidden/>
    <w:unhideWhenUsed/>
    <w:rsid w:val="000A6A82"/>
    <w:rPr>
      <w:rFonts w:ascii="Segoe UI" w:hAnsi="Segoe UI" w:cs="Segoe UI"/>
      <w:sz w:val="18"/>
      <w:szCs w:val="18"/>
    </w:rPr>
  </w:style>
  <w:style w:type="character" w:customStyle="1" w:styleId="TextodegloboCar1">
    <w:name w:val="Texto de globo Car1"/>
    <w:basedOn w:val="Fuentedeprrafopredeter"/>
    <w:link w:val="Textodeglobo"/>
    <w:uiPriority w:val="99"/>
    <w:semiHidden/>
    <w:rsid w:val="000A6A82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862FCB"/>
    <w:pPr>
      <w:autoSpaceDE w:val="0"/>
      <w:autoSpaceDN w:val="0"/>
      <w:adjustRightInd w:val="0"/>
    </w:pPr>
    <w:rPr>
      <w:rFonts w:ascii="Calibri" w:eastAsiaTheme="minorHAnsi" w:hAnsi="Calibri" w:cs="Calibri"/>
      <w:color w:val="000000"/>
      <w:sz w:val="24"/>
      <w:szCs w:val="24"/>
      <w:lang w:eastAsia="en-US"/>
    </w:rPr>
  </w:style>
  <w:style w:type="paragraph" w:styleId="Prrafodelista">
    <w:name w:val="List Paragraph"/>
    <w:aliases w:val="lp1,List Paragraph1,Scitum normal,List,List Paragraph Char Char,b1,Listas,List Paragraph11,Bullet List,FooterText,numbered,Paragraphe de liste1,Bulletr List Paragraph,列出段落,列出段落1,Use Case List Paragraph,lp11,ViñetasClaro,Bullet 1,List1"/>
    <w:basedOn w:val="Normal"/>
    <w:uiPriority w:val="1"/>
    <w:qFormat/>
    <w:rsid w:val="00646CFF"/>
    <w:pPr>
      <w:ind w:left="720"/>
      <w:contextualSpacing/>
    </w:pPr>
  </w:style>
  <w:style w:type="table" w:styleId="Cuadrculaclara-nfasis1">
    <w:name w:val="Light Grid Accent 1"/>
    <w:basedOn w:val="Tablanormal"/>
    <w:uiPriority w:val="62"/>
    <w:rsid w:val="00E7425C"/>
    <w:rPr>
      <w:rFonts w:ascii="Calibri" w:eastAsia="Calibri" w:hAnsi="Calibri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character" w:customStyle="1" w:styleId="Ttulo5Car">
    <w:name w:val="Título 5 Car"/>
    <w:basedOn w:val="Fuentedeprrafopredeter"/>
    <w:link w:val="Ttulo5"/>
    <w:uiPriority w:val="9"/>
    <w:rsid w:val="005158B7"/>
    <w:rPr>
      <w:rFonts w:asciiTheme="majorHAnsi" w:eastAsiaTheme="majorEastAsia" w:hAnsiTheme="majorHAnsi" w:cstheme="majorBidi"/>
      <w:color w:val="2E74B5" w:themeColor="accent1" w:themeShade="BF"/>
      <w:sz w:val="22"/>
      <w:szCs w:val="22"/>
      <w:lang w:eastAsia="en-US"/>
    </w:rPr>
  </w:style>
  <w:style w:type="paragraph" w:styleId="Sinespaciado">
    <w:name w:val="No Spacing"/>
    <w:link w:val="SinespaciadoCar"/>
    <w:uiPriority w:val="1"/>
    <w:qFormat/>
    <w:rsid w:val="005158B7"/>
  </w:style>
  <w:style w:type="paragraph" w:styleId="TtuloTDC">
    <w:name w:val="TOC Heading"/>
    <w:basedOn w:val="Ttulo10"/>
    <w:next w:val="Normal"/>
    <w:uiPriority w:val="39"/>
    <w:unhideWhenUsed/>
    <w:qFormat/>
    <w:rsid w:val="005158B7"/>
    <w:pPr>
      <w:suppressAutoHyphens w:val="0"/>
      <w:outlineLvl w:val="9"/>
    </w:pPr>
    <w:rPr>
      <w:rFonts w:asciiTheme="majorHAnsi" w:eastAsiaTheme="majorEastAsia" w:hAnsiTheme="majorHAnsi" w:cstheme="majorBidi"/>
      <w:color w:val="2F5496" w:themeColor="accent5" w:themeShade="BF"/>
    </w:rPr>
  </w:style>
  <w:style w:type="paragraph" w:styleId="Citadestacada">
    <w:name w:val="Intense Quote"/>
    <w:basedOn w:val="Normal"/>
    <w:next w:val="Normal"/>
    <w:link w:val="CitadestacadaCar"/>
    <w:qFormat/>
    <w:rsid w:val="005158B7"/>
    <w:pPr>
      <w:pBdr>
        <w:bottom w:val="single" w:sz="4" w:space="4" w:color="4F81BD"/>
      </w:pBdr>
      <w:suppressAutoHyphens w:val="0"/>
      <w:spacing w:before="200" w:after="280"/>
      <w:ind w:left="936" w:right="936"/>
    </w:pPr>
    <w:rPr>
      <w:rFonts w:ascii="Times New Roman" w:hAnsi="Times New Roman"/>
      <w:b/>
      <w:bCs/>
      <w:i/>
      <w:iCs/>
      <w:color w:val="4F81BD"/>
      <w:lang w:eastAsia="es-ES_tradnl"/>
    </w:rPr>
  </w:style>
  <w:style w:type="character" w:customStyle="1" w:styleId="CitadestacadaCar1">
    <w:name w:val="Cita destacada Car1"/>
    <w:basedOn w:val="Fuentedeprrafopredeter"/>
    <w:uiPriority w:val="30"/>
    <w:rsid w:val="005158B7"/>
    <w:rPr>
      <w:rFonts w:ascii="Calibri" w:hAnsi="Calibri"/>
      <w:i/>
      <w:iCs/>
      <w:color w:val="5B9BD5" w:themeColor="accent1"/>
      <w:sz w:val="24"/>
      <w:szCs w:val="24"/>
    </w:rPr>
  </w:style>
  <w:style w:type="table" w:styleId="Tablaconcuadrcula">
    <w:name w:val="Table Grid"/>
    <w:basedOn w:val="Tablanormal"/>
    <w:uiPriority w:val="59"/>
    <w:rsid w:val="005158B7"/>
    <w:rPr>
      <w:rFonts w:asciiTheme="minorHAnsi" w:hAnsiTheme="minorHAns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medio1-nfasis5">
    <w:name w:val="Medium Shading 1 Accent 5"/>
    <w:basedOn w:val="Tablanormal"/>
    <w:uiPriority w:val="63"/>
    <w:rsid w:val="005158B7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nfasisintenso">
    <w:name w:val="Intense Emphasis"/>
    <w:uiPriority w:val="21"/>
    <w:qFormat/>
    <w:rsid w:val="005158B7"/>
    <w:rPr>
      <w:b/>
      <w:bCs/>
      <w:i/>
      <w:iCs/>
      <w:color w:val="4F81BD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5158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hAnsi="Courier New" w:cs="Courier New"/>
      <w:sz w:val="20"/>
      <w:szCs w:val="20"/>
    </w:rPr>
  </w:style>
  <w:style w:type="character" w:customStyle="1" w:styleId="HTMLconformatoprevioCar1">
    <w:name w:val="HTML con formato previo Car1"/>
    <w:basedOn w:val="Fuentedeprrafopredeter"/>
    <w:uiPriority w:val="99"/>
    <w:semiHidden/>
    <w:rsid w:val="005158B7"/>
    <w:rPr>
      <w:rFonts w:ascii="Consolas" w:hAnsi="Consolas"/>
    </w:rPr>
  </w:style>
  <w:style w:type="table" w:customStyle="1" w:styleId="Listamedia1-nfasis111">
    <w:name w:val="Lista media 1 - Énfasis 111"/>
    <w:basedOn w:val="Tablanormal"/>
    <w:next w:val="Listamedia1-nfasis1"/>
    <w:uiPriority w:val="65"/>
    <w:rsid w:val="005158B7"/>
    <w:rPr>
      <w:rFonts w:ascii="Calibri" w:eastAsia="Calibri" w:hAnsi="Calibri"/>
      <w:color w:val="000000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rPr>
        <w:rFonts w:ascii="Lucida Grande" w:eastAsia="Times New Roman" w:hAnsi="Lucida Grande" w:cs="Times New Roman"/>
      </w:rPr>
      <w:tblPr/>
      <w:tcPr>
        <w:tcBorders>
          <w:top w:val="nil"/>
          <w:bottom w:val="single" w:sz="8" w:space="0" w:color="4F81B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Listamedia1-nfasis1">
    <w:name w:val="Medium List 1 Accent 1"/>
    <w:basedOn w:val="Tablanormal"/>
    <w:uiPriority w:val="65"/>
    <w:rsid w:val="005158B7"/>
    <w:rPr>
      <w:rFonts w:asciiTheme="minorHAnsi" w:eastAsiaTheme="minorHAnsi" w:hAnsiTheme="minorHAnsi" w:cstheme="minorBidi"/>
      <w:color w:val="000000" w:themeColor="text1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character" w:styleId="Hipervnculovisitado">
    <w:name w:val="FollowedHyperlink"/>
    <w:basedOn w:val="Fuentedeprrafopredeter"/>
    <w:uiPriority w:val="99"/>
    <w:semiHidden/>
    <w:unhideWhenUsed/>
    <w:rsid w:val="005158B7"/>
    <w:rPr>
      <w:color w:val="954F72" w:themeColor="followed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5158B7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5158B7"/>
    <w:pPr>
      <w:suppressAutoHyphens w:val="0"/>
    </w:pPr>
    <w:rPr>
      <w:rFonts w:ascii="Times New Roman" w:hAnsi="Times New Roman"/>
      <w:sz w:val="20"/>
      <w:szCs w:val="20"/>
    </w:rPr>
  </w:style>
  <w:style w:type="character" w:customStyle="1" w:styleId="TextocomentarioCar1">
    <w:name w:val="Texto comentario Car1"/>
    <w:basedOn w:val="Fuentedeprrafopredeter"/>
    <w:uiPriority w:val="99"/>
    <w:semiHidden/>
    <w:rsid w:val="005158B7"/>
    <w:rPr>
      <w:rFonts w:ascii="Calibri" w:hAnsi="Calibri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5158B7"/>
    <w:rPr>
      <w:b/>
      <w:bCs/>
    </w:rPr>
  </w:style>
  <w:style w:type="character" w:customStyle="1" w:styleId="AsuntodelcomentarioCar1">
    <w:name w:val="Asunto del comentario Car1"/>
    <w:basedOn w:val="TextocomentarioCar1"/>
    <w:uiPriority w:val="99"/>
    <w:semiHidden/>
    <w:rsid w:val="005158B7"/>
    <w:rPr>
      <w:rFonts w:ascii="Calibri" w:hAnsi="Calibri"/>
      <w:b/>
      <w:bCs/>
    </w:rPr>
  </w:style>
  <w:style w:type="paragraph" w:styleId="Revisin">
    <w:name w:val="Revision"/>
    <w:hidden/>
    <w:uiPriority w:val="99"/>
    <w:semiHidden/>
    <w:rsid w:val="005158B7"/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styleId="Textoennegrita">
    <w:name w:val="Strong"/>
    <w:basedOn w:val="Fuentedeprrafopredeter"/>
    <w:uiPriority w:val="22"/>
    <w:qFormat/>
    <w:rsid w:val="005158B7"/>
    <w:rPr>
      <w:b/>
      <w:bCs/>
    </w:rPr>
  </w:style>
  <w:style w:type="character" w:customStyle="1" w:styleId="classsectionsub">
    <w:name w:val="classsection_sub"/>
    <w:basedOn w:val="Fuentedeprrafopredeter"/>
    <w:rsid w:val="005158B7"/>
  </w:style>
  <w:style w:type="character" w:customStyle="1" w:styleId="st">
    <w:name w:val="st"/>
    <w:basedOn w:val="Fuentedeprrafopredeter"/>
    <w:rsid w:val="005158B7"/>
  </w:style>
  <w:style w:type="character" w:customStyle="1" w:styleId="Mencinsinresolver10">
    <w:name w:val="Mención sin resolver10"/>
    <w:basedOn w:val="Fuentedeprrafopredeter"/>
    <w:uiPriority w:val="99"/>
    <w:semiHidden/>
    <w:unhideWhenUsed/>
    <w:rsid w:val="00052E9C"/>
    <w:rPr>
      <w:color w:val="605E5C"/>
      <w:shd w:val="clear" w:color="auto" w:fill="E1DFDD"/>
    </w:rPr>
  </w:style>
  <w:style w:type="table" w:customStyle="1" w:styleId="Listaclara-nfasis12">
    <w:name w:val="Lista clara - Énfasis 12"/>
    <w:basedOn w:val="Tablanormal"/>
    <w:uiPriority w:val="61"/>
    <w:rsid w:val="00120E0F"/>
    <w:rPr>
      <w:rFonts w:ascii="Calibri" w:eastAsia="Calibri" w:hAnsi="Calibri"/>
      <w:sz w:val="22"/>
      <w:szCs w:val="22"/>
      <w:lang w:val="en-US" w:bidi="en-US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character" w:customStyle="1" w:styleId="fontstyle01">
    <w:name w:val="fontstyle01"/>
    <w:basedOn w:val="Fuentedeprrafopredeter"/>
    <w:rsid w:val="0055484D"/>
    <w:rPr>
      <w:rFonts w:ascii="ArialMT" w:hAnsi="ArialMT" w:hint="default"/>
      <w:b w:val="0"/>
      <w:bCs w:val="0"/>
      <w:i w:val="0"/>
      <w:iCs w:val="0"/>
      <w:color w:val="000000"/>
      <w:sz w:val="22"/>
      <w:szCs w:val="22"/>
    </w:rPr>
  </w:style>
  <w:style w:type="character" w:styleId="Mencinsinresolver">
    <w:name w:val="Unresolved Mention"/>
    <w:basedOn w:val="Fuentedeprrafopredeter"/>
    <w:uiPriority w:val="99"/>
    <w:semiHidden/>
    <w:unhideWhenUsed/>
    <w:rsid w:val="00957506"/>
    <w:rPr>
      <w:color w:val="605E5C"/>
      <w:shd w:val="clear" w:color="auto" w:fill="E1DFDD"/>
    </w:rPr>
  </w:style>
  <w:style w:type="character" w:styleId="Nmerodepgina">
    <w:name w:val="page number"/>
    <w:unhideWhenUsed/>
    <w:rsid w:val="00584767"/>
    <w:rPr>
      <w:rFonts w:eastAsia="Times New Roman" w:cs="Times New Roman"/>
      <w:bCs w:val="0"/>
      <w:iCs w:val="0"/>
      <w:szCs w:val="22"/>
      <w:lang w:val="es-ES"/>
    </w:rPr>
  </w:style>
  <w:style w:type="paragraph" w:styleId="Tabladeilustraciones">
    <w:name w:val="table of figures"/>
    <w:basedOn w:val="Normal"/>
    <w:next w:val="Normal"/>
    <w:uiPriority w:val="99"/>
    <w:unhideWhenUsed/>
    <w:rsid w:val="00964727"/>
  </w:style>
  <w:style w:type="character" w:styleId="Mencionar">
    <w:name w:val="Mention"/>
    <w:basedOn w:val="Fuentedeprrafopredeter"/>
    <w:uiPriority w:val="99"/>
    <w:unhideWhenUsed/>
    <w:rPr>
      <w:color w:val="2B579A"/>
      <w:shd w:val="clear" w:color="auto" w:fill="E6E6E6"/>
    </w:rPr>
  </w:style>
  <w:style w:type="paragraph" w:customStyle="1" w:styleId="Titulos">
    <w:name w:val="Titulos"/>
    <w:basedOn w:val="Ttulo10"/>
    <w:link w:val="TitulosCar"/>
    <w:qFormat/>
    <w:rsid w:val="00A15B1D"/>
    <w:pPr>
      <w:keepNext w:val="0"/>
      <w:keepLines w:val="0"/>
      <w:numPr>
        <w:numId w:val="17"/>
      </w:numPr>
      <w:suppressAutoHyphens w:val="0"/>
      <w:spacing w:after="160" w:line="259" w:lineRule="auto"/>
      <w:ind w:left="360"/>
      <w:jc w:val="left"/>
    </w:pPr>
    <w:rPr>
      <w:rFonts w:ascii="Tahoma" w:eastAsia="Montserrat" w:hAnsi="Tahoma" w:cs="Montserrat"/>
      <w:b/>
      <w:bCs/>
      <w:color w:val="auto"/>
      <w:sz w:val="22"/>
      <w:szCs w:val="24"/>
    </w:rPr>
  </w:style>
  <w:style w:type="character" w:customStyle="1" w:styleId="TitulosCar">
    <w:name w:val="Titulos Car"/>
    <w:basedOn w:val="Fuentedeprrafopredeter"/>
    <w:link w:val="Titulos"/>
    <w:rsid w:val="00A15B1D"/>
    <w:rPr>
      <w:rFonts w:ascii="Tahoma" w:eastAsia="Montserrat" w:hAnsi="Tahoma" w:cs="Montserrat"/>
      <w:b/>
      <w:bCs/>
      <w:sz w:val="22"/>
      <w:szCs w:val="24"/>
    </w:rPr>
  </w:style>
  <w:style w:type="character" w:styleId="Refdenotaalpie">
    <w:name w:val="footnote reference"/>
    <w:basedOn w:val="Fuentedeprrafopredeter"/>
    <w:uiPriority w:val="99"/>
    <w:semiHidden/>
    <w:unhideWhenUsed/>
    <w:rsid w:val="002716E6"/>
    <w:rPr>
      <w:rFonts w:ascii="Montserrat" w:hAnsi="Montserrat"/>
      <w:vertAlign w:val="superscript"/>
    </w:rPr>
  </w:style>
  <w:style w:type="paragraph" w:customStyle="1" w:styleId="Enumeracin1">
    <w:name w:val="Enumeración 1"/>
    <w:basedOn w:val="Prrafodelista"/>
    <w:link w:val="Enumeracin1Car"/>
    <w:qFormat/>
    <w:rsid w:val="002716E6"/>
    <w:pPr>
      <w:numPr>
        <w:numId w:val="7"/>
      </w:numPr>
      <w:suppressAutoHyphens w:val="0"/>
      <w:spacing w:before="120" w:after="120" w:line="259" w:lineRule="auto"/>
    </w:pPr>
    <w:rPr>
      <w:rFonts w:ascii="Montserrat" w:eastAsiaTheme="minorHAnsi" w:hAnsi="Montserrat" w:cs="Arial"/>
      <w:bCs/>
      <w:color w:val="000000"/>
      <w:kern w:val="2"/>
      <w:sz w:val="18"/>
      <w:szCs w:val="18"/>
      <w:lang w:eastAsia="en-US"/>
      <w14:ligatures w14:val="standardContextual"/>
    </w:rPr>
  </w:style>
  <w:style w:type="character" w:customStyle="1" w:styleId="Enumeracin1Car">
    <w:name w:val="Enumeración 1 Car"/>
    <w:basedOn w:val="Fuentedeprrafopredeter"/>
    <w:link w:val="Enumeracin1"/>
    <w:rsid w:val="002716E6"/>
    <w:rPr>
      <w:rFonts w:ascii="Montserrat" w:eastAsiaTheme="minorHAnsi" w:hAnsi="Montserrat" w:cs="Arial"/>
      <w:bCs/>
      <w:color w:val="000000"/>
      <w:kern w:val="2"/>
      <w:sz w:val="18"/>
      <w:szCs w:val="18"/>
      <w:lang w:eastAsia="en-US"/>
      <w14:ligatures w14:val="standardContextual"/>
    </w:rPr>
  </w:style>
  <w:style w:type="paragraph" w:customStyle="1" w:styleId="Listado1">
    <w:name w:val="Listado 1"/>
    <w:basedOn w:val="Prrafodelista"/>
    <w:link w:val="Listado1Car"/>
    <w:qFormat/>
    <w:rsid w:val="002716E6"/>
    <w:pPr>
      <w:suppressAutoHyphens w:val="0"/>
      <w:spacing w:before="120" w:after="120" w:line="259" w:lineRule="auto"/>
      <w:ind w:left="541" w:hanging="357"/>
    </w:pPr>
    <w:rPr>
      <w:rFonts w:ascii="Montserrat" w:eastAsiaTheme="minorHAnsi" w:hAnsi="Montserrat" w:cs="Arial"/>
      <w:bCs/>
      <w:color w:val="000000" w:themeColor="text1"/>
      <w:kern w:val="2"/>
      <w:sz w:val="20"/>
      <w:szCs w:val="20"/>
      <w:lang w:eastAsia="en-US"/>
      <w14:ligatures w14:val="standardContextual"/>
    </w:rPr>
  </w:style>
  <w:style w:type="character" w:customStyle="1" w:styleId="Listado1Car">
    <w:name w:val="Listado 1 Car"/>
    <w:basedOn w:val="Fuentedeprrafopredeter"/>
    <w:link w:val="Listado1"/>
    <w:rsid w:val="002716E6"/>
    <w:rPr>
      <w:rFonts w:ascii="Montserrat" w:eastAsiaTheme="minorHAnsi" w:hAnsi="Montserrat" w:cs="Arial"/>
      <w:bCs/>
      <w:color w:val="000000" w:themeColor="text1"/>
      <w:kern w:val="2"/>
      <w:lang w:eastAsia="en-US"/>
      <w14:ligatures w14:val="standardContextual"/>
    </w:rPr>
  </w:style>
  <w:style w:type="paragraph" w:customStyle="1" w:styleId="Vietareferencia">
    <w:name w:val="Viñeta referencia"/>
    <w:basedOn w:val="Prrafodelista"/>
    <w:link w:val="VietareferenciaCar"/>
    <w:qFormat/>
    <w:rsid w:val="002716E6"/>
    <w:pPr>
      <w:numPr>
        <w:numId w:val="2"/>
      </w:numPr>
      <w:tabs>
        <w:tab w:val="clear" w:pos="0"/>
      </w:tabs>
      <w:suppressAutoHyphens w:val="0"/>
      <w:spacing w:before="120" w:after="120" w:line="259" w:lineRule="auto"/>
      <w:ind w:left="541"/>
      <w:jc w:val="left"/>
    </w:pPr>
    <w:rPr>
      <w:rFonts w:ascii="Montserrat" w:eastAsiaTheme="minorHAnsi" w:hAnsi="Montserrat" w:cs="Arial"/>
      <w:bCs/>
      <w:color w:val="000000"/>
      <w:kern w:val="2"/>
      <w:sz w:val="18"/>
      <w:szCs w:val="18"/>
      <w:lang w:eastAsia="en-US"/>
      <w14:ligatures w14:val="standardContextual"/>
    </w:rPr>
  </w:style>
  <w:style w:type="character" w:customStyle="1" w:styleId="VietareferenciaCar">
    <w:name w:val="Viñeta referencia Car"/>
    <w:basedOn w:val="Fuentedeprrafopredeter"/>
    <w:link w:val="Vietareferencia"/>
    <w:rsid w:val="002716E6"/>
    <w:rPr>
      <w:rFonts w:ascii="Montserrat" w:eastAsiaTheme="minorHAnsi" w:hAnsi="Montserrat" w:cs="Arial"/>
      <w:bCs/>
      <w:color w:val="000000"/>
      <w:kern w:val="2"/>
      <w:sz w:val="18"/>
      <w:szCs w:val="18"/>
      <w:lang w:eastAsia="en-US"/>
      <w14:ligatures w14:val="standardContextual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8542B1"/>
    <w:pPr>
      <w:suppressAutoHyphens w:val="0"/>
      <w:spacing w:after="120"/>
      <w:contextualSpacing/>
    </w:pPr>
    <w:rPr>
      <w:rFonts w:ascii="Montserrat" w:eastAsiaTheme="minorHAnsi" w:hAnsi="Montserrat" w:cs="Arial"/>
      <w:color w:val="000000" w:themeColor="text1"/>
      <w:kern w:val="2"/>
      <w:sz w:val="20"/>
      <w:szCs w:val="20"/>
      <w:lang w:eastAsia="en-US"/>
      <w14:ligatures w14:val="standardContextual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8542B1"/>
    <w:rPr>
      <w:rFonts w:ascii="Montserrat" w:eastAsiaTheme="minorHAnsi" w:hAnsi="Montserrat" w:cs="Arial"/>
      <w:color w:val="000000" w:themeColor="text1"/>
      <w:kern w:val="2"/>
      <w:lang w:eastAsia="en-US"/>
      <w14:ligatures w14:val="standardContextual"/>
    </w:rPr>
  </w:style>
  <w:style w:type="paragraph" w:customStyle="1" w:styleId="NormalModificado">
    <w:name w:val="Normal Modificado"/>
    <w:basedOn w:val="Normal"/>
    <w:link w:val="NormalModificadoCar"/>
    <w:rsid w:val="008542B1"/>
    <w:pPr>
      <w:suppressAutoHyphens w:val="0"/>
      <w:spacing w:after="120"/>
      <w:contextualSpacing/>
      <w:jc w:val="center"/>
    </w:pPr>
    <w:rPr>
      <w:rFonts w:ascii="Montserrat" w:eastAsiaTheme="minorHAnsi" w:hAnsi="Montserrat" w:cs="Arial"/>
      <w:b/>
      <w:bCs/>
      <w:color w:val="000000" w:themeColor="text1"/>
      <w:sz w:val="20"/>
      <w:szCs w:val="20"/>
      <w:lang w:eastAsia="en-US"/>
    </w:rPr>
  </w:style>
  <w:style w:type="character" w:customStyle="1" w:styleId="NormalModificadoCar">
    <w:name w:val="Normal Modificado Car"/>
    <w:basedOn w:val="Fuentedeprrafopredeter"/>
    <w:link w:val="NormalModificado"/>
    <w:rsid w:val="008542B1"/>
    <w:rPr>
      <w:rFonts w:ascii="Montserrat" w:eastAsiaTheme="minorHAnsi" w:hAnsi="Montserrat" w:cs="Arial"/>
      <w:b/>
      <w:bCs/>
      <w:color w:val="000000" w:themeColor="text1"/>
      <w:lang w:eastAsia="en-US"/>
    </w:rPr>
  </w:style>
  <w:style w:type="paragraph" w:customStyle="1" w:styleId="Prrafo">
    <w:name w:val="Párrafo"/>
    <w:basedOn w:val="Normal"/>
    <w:link w:val="PrrafoCar"/>
    <w:rsid w:val="008542B1"/>
    <w:pPr>
      <w:suppressAutoHyphens w:val="0"/>
      <w:spacing w:after="120" w:line="259" w:lineRule="auto"/>
      <w:contextualSpacing/>
    </w:pPr>
    <w:rPr>
      <w:rFonts w:ascii="Montserrat" w:eastAsiaTheme="minorHAnsi" w:hAnsi="Montserrat" w:cs="Arial"/>
      <w:color w:val="000000" w:themeColor="text1"/>
      <w:kern w:val="2"/>
      <w:sz w:val="20"/>
      <w:szCs w:val="20"/>
      <w:lang w:eastAsia="en-US"/>
      <w14:ligatures w14:val="standardContextual"/>
    </w:rPr>
  </w:style>
  <w:style w:type="character" w:customStyle="1" w:styleId="PrrafoCar">
    <w:name w:val="Párrafo Car"/>
    <w:basedOn w:val="Fuentedeprrafopredeter"/>
    <w:link w:val="Prrafo"/>
    <w:rsid w:val="008542B1"/>
    <w:rPr>
      <w:rFonts w:ascii="Montserrat" w:eastAsiaTheme="minorHAnsi" w:hAnsi="Montserrat" w:cs="Arial"/>
      <w:color w:val="000000" w:themeColor="text1"/>
      <w:kern w:val="2"/>
      <w:lang w:eastAsia="en-US"/>
      <w14:ligatures w14:val="standardContextual"/>
    </w:rPr>
  </w:style>
  <w:style w:type="paragraph" w:customStyle="1" w:styleId="Textodetabla">
    <w:name w:val="Texto de tabla"/>
    <w:basedOn w:val="Normal"/>
    <w:link w:val="TextodetablaCar"/>
    <w:qFormat/>
    <w:rsid w:val="00FD346C"/>
    <w:pPr>
      <w:suppressAutoHyphens w:val="0"/>
      <w:jc w:val="center"/>
    </w:pPr>
    <w:rPr>
      <w:rFonts w:ascii="Montserrat" w:hAnsi="Montserrat"/>
      <w:b/>
      <w:bCs/>
      <w:color w:val="FFFFFF" w:themeColor="background1"/>
      <w:sz w:val="20"/>
      <w:szCs w:val="20"/>
    </w:rPr>
  </w:style>
  <w:style w:type="character" w:customStyle="1" w:styleId="TextodetablaCar">
    <w:name w:val="Texto de tabla Car"/>
    <w:basedOn w:val="Fuentedeprrafopredeter"/>
    <w:link w:val="Textodetabla"/>
    <w:rsid w:val="00FD346C"/>
    <w:rPr>
      <w:rFonts w:ascii="Montserrat" w:hAnsi="Montserrat"/>
      <w:b/>
      <w:bCs/>
      <w:color w:val="FFFFFF" w:themeColor="background1"/>
    </w:rPr>
  </w:style>
  <w:style w:type="table" w:styleId="Tablaconcuadrculaclara">
    <w:name w:val="Grid Table Light"/>
    <w:basedOn w:val="Tablanormal"/>
    <w:uiPriority w:val="40"/>
    <w:rsid w:val="00F71AC0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concuadrcula1clara-nfasis3">
    <w:name w:val="Grid Table 1 Light Accent 3"/>
    <w:basedOn w:val="Tablanormal"/>
    <w:uiPriority w:val="46"/>
    <w:rsid w:val="005C1610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EncabezadoCar1">
    <w:name w:val="Encabezado Car1"/>
    <w:basedOn w:val="Fuentedeprrafopredeter"/>
    <w:link w:val="Encabezado"/>
    <w:uiPriority w:val="99"/>
    <w:rsid w:val="00E645F7"/>
    <w:rPr>
      <w:rFonts w:ascii="Calibri" w:hAnsi="Calibri"/>
      <w:sz w:val="24"/>
      <w:szCs w:val="24"/>
    </w:rPr>
  </w:style>
  <w:style w:type="table" w:styleId="Tablanormal1">
    <w:name w:val="Plain Table 1"/>
    <w:basedOn w:val="Tablanormal"/>
    <w:uiPriority w:val="41"/>
    <w:rsid w:val="00E645F7"/>
    <w:rPr>
      <w:rFonts w:asciiTheme="minorHAnsi" w:eastAsiaTheme="minorHAnsi" w:hAnsiTheme="minorHAnsi" w:cstheme="minorBidi"/>
      <w:sz w:val="22"/>
      <w:szCs w:val="22"/>
      <w:lang w:val="en-US" w:eastAsia="en-US"/>
    </w:rPr>
    <w:tblPr>
      <w:tblStyleRowBandSize w:val="1"/>
      <w:tblStyleColBandSize w:val="1"/>
      <w:tblInd w:w="0" w:type="nil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9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2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3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9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6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0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0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9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9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6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7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9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8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2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5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2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2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0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5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4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8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6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4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7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3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0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0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1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4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8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3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3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1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1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1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3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5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5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6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3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3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2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5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17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3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5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4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1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8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17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4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8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2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84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96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0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2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8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8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0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8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85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2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7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7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7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32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78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06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25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45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7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5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7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9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0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4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69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0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46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65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40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86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0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17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0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8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82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7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5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9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83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17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8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8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64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2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4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26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34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7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7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2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2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9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85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50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65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89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23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43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82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8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8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9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0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4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3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45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9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7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56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75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45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1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8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2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2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12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9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94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4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02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10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13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7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2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9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0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8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8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8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8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3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32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09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4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35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2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74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1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82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8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48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48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64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3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8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7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21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22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22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14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2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6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95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6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0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3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77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89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4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73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74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4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3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0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0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1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8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7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94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3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3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6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83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03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0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65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3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2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76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84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97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65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0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0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7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3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1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8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43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1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36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0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4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13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37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0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0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0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03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15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53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8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9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2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04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23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8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2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3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8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90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52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1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9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1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07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1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0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97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55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2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32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66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86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3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7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5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64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8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56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1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5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33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06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1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5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4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80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4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8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7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27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2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9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7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93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63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0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1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9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0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64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6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8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8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2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2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3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1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6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5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1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1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10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10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83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10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97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49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274743">
                  <w:marLeft w:val="-240"/>
                  <w:marRight w:val="-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670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4138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741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6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1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75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7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1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8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84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23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8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15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7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1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3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7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2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43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0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61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1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4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09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1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3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93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1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3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4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5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14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1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1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1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8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7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6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85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1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9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88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54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2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35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8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1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5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1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6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8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93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98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43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13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14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25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64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9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1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9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4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25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3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76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5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5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2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4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99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3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6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9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2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8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2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12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62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3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55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13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8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83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36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8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57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4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4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99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7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1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81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23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1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7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5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35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36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9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0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2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8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9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14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2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9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7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84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3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2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6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62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4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1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67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9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25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8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6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8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03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5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3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63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8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4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09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67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8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8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86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63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0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5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5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4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1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1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2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2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3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23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5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74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1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8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63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43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9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8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5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5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7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5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1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37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95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0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9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7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2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07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6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6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99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04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65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55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6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32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9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9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36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02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8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8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4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2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6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77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1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1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6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86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18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5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9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67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7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72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9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9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2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1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8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04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8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54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97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0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9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93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9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8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7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63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8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33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0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3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9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64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9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0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8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9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3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7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45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49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0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5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9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6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6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04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8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20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73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78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4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8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55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7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2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9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0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7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59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7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63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1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4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8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7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0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2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2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9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43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5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7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1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5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7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32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2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8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37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6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5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8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1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8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76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26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7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42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42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0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9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2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8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8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62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0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1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7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82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0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79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4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9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4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3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5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9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7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1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1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3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6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9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59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4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0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44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8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52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1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0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1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8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5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0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2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34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7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9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66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78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1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6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2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83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63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14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0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02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95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0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45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15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73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2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85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9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9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16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3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7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4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1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9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2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62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47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3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8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0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1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9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6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76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8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6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5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1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2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1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5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9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1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7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59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05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2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8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8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3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8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5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2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0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00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9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04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42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50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54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62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9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3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0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62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74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8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3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1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85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0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8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7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0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86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44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8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9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15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4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72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8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22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3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7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85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92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23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1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66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1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3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4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0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1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8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71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0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2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56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25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8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2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0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1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5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0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04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2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6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73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74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24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9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3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0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7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9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8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9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7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1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0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02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7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4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22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22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4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53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2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5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4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73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9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1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1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8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9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51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36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03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86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332065">
                  <w:marLeft w:val="-240"/>
                  <w:marRight w:val="-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556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3349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6459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8158806">
                              <w:marLeft w:val="165"/>
                              <w:marRight w:val="16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3323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4756185">
                                      <w:marLeft w:val="-165"/>
                                      <w:marRight w:val="-16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141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6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8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1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75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3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79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8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2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3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9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7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1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2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66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43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66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1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1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7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5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2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2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0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14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9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7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8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72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85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3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5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5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2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42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2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62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9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36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89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2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9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86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87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7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64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7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3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1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0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2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65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65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66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9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9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3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6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35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86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06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63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9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32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0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02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3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3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56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53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5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1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5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27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35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3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62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5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7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09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9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2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4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8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5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6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43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0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9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6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6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63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5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2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9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63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0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5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0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9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7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7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1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8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84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89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3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7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7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7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4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0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3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71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0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40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2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56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38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0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7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1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0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4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6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03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8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46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7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4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9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4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55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1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67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05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33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0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9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6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7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1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2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4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92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0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5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1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2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29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1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5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06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6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7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72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8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69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00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4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85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6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17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4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1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1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8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8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8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4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76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76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1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9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9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4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0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6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7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2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6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6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25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1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9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60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60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9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0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5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5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43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15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81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4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9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7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97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2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1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05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66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4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1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6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8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9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06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5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0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9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46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8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3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43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9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2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89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9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3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67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9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8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0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7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4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10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4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56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5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7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0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74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1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8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8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4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5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0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8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8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36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9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1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87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9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3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5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2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8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23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37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34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8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1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42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0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8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0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59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8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82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14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7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1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75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02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0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5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6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7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4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2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66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3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2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6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8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77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8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86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5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9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45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76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2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0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00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8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7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20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13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0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44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0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0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3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8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9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4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0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1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9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34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73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84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2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4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3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9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46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4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73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7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0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13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9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1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1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09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8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59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3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5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4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1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4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2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8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92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43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9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7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2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2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4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82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9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44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0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88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95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57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76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0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1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7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53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6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43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5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8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4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1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89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82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7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3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1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9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8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2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5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15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2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2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7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6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4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23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4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5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9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9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97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7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55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67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6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0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5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2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3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33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0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4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5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2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8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8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2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2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1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4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2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05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7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8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4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55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2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4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5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2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01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3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5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3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76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6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9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2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6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2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1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2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9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27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3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0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5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9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5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32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64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8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9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02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9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7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7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2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53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1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0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62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8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2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3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62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59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1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5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6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7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3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7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2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83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88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5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15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15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34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2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2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2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5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0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9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8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24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8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8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85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7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75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33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8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7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8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5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5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2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96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0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8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8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8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0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9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8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0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93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2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24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9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96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6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7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32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0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48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56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5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0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1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75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76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15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1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0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1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56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74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50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0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2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9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5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0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1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6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1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83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09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1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7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68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1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1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93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27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1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0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6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23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1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5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2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4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8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2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9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3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96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3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23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2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9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5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2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1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0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94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35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1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2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53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8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1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8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4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9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0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7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8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1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92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4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5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7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97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2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66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85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8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6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06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9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1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37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14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79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1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8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4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1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76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5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8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0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4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1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0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0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4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4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8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3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55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7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75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94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2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6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83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8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8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53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8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8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7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2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99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8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9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9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96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35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8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7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8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08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7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1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8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3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5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8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9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0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1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5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1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65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62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7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2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93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8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24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9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8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6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6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7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1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8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0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0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1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1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37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75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9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1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5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6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7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4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2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7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6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3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2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0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35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8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4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8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0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9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17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36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3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0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0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22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8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6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26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0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04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1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3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2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57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9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26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70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77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9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0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7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2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3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7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1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05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1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7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1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7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0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3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86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53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1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8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2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26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3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8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1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2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1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24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0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9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0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2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47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20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1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83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3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1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2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0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2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5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9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4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45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8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04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43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3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7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66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7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56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7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06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45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84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0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2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9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0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0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1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2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6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5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6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1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5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0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7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3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3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9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17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5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1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12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8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35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9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3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36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14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1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1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36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55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67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9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8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5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3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8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06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5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57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5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8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5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91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35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1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5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2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94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1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8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2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1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05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7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4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2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0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4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7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9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8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52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1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3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1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1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45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3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84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1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73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1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8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9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16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8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4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25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9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7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4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2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2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91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0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15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9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4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3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2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2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85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9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1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6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1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2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9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77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8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8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15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16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4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2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05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5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8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1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9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8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84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76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41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96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4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0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9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8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17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43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2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4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2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64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02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7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3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0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57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9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2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9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7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57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9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9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5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0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4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8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6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2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9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1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9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1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54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6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43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6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9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9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1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26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8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0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5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9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4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74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1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13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7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2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6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5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0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9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26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83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57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29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1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1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0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9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13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4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0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2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9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26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3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8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2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57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07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9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6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35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2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2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85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86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83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0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09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36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94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0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0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2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9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02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1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69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1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65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15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4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2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2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1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8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54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00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3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05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7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7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13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06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2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94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5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8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25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69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906249">
                  <w:marLeft w:val="-240"/>
                  <w:marRight w:val="-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019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3767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538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76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7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6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1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8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3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0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4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5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0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59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13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0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6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36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0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4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1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52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0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0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5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7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1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6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5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46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1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1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46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1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8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8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8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7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55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74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7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4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4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1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55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5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6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86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7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44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53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9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26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8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6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45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8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9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4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2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1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5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0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1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0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1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24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35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9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8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7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4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32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7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1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0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8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0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4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8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50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2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04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6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1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2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2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9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1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9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1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13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5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9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1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0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2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33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9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2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80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0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8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0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5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73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24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7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5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35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3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8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1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0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86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2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6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4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4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86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2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71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09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9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1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2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73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95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99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6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9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1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1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9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6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0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8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8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5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1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7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32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8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25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37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1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5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4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34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07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26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6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7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08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01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283803">
                  <w:marLeft w:val="-240"/>
                  <w:marRight w:val="-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145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7432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377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1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2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4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8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69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0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96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12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7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43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31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3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0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1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7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7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3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1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49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15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46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2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3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1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14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2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3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25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7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79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45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1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8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95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3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3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2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0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7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6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26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5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03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2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66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3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9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8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33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2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6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45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04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1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04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5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62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6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2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1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93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24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9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8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60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2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4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3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2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7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3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8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0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7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1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95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6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8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7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96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4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46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0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3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32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3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0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1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5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1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7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99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65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00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31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65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4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4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1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9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8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9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82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75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86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56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0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22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56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5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84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1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1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2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96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8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0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4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73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6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1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81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3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9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86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9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4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1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6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2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8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1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2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3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2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0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2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14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54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73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8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7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8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85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04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4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8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2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40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8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64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78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5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37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7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14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5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3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22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14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3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77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0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45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7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3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2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7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4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63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35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67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8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64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1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9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26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33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72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8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6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1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5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4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8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9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96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5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1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9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99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1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46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01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13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7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44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8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36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1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1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2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4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37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56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1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8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4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4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15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5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9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1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1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1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50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70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0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8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3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54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1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20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3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5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6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81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2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63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8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56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56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75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33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0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07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45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9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9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8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61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8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1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8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7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0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8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5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6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2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52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0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02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29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0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2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5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4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27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8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8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6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5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8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9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0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66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6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56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74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79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7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8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3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52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26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3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4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4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9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9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15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85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85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1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6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0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5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8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5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1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1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9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1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9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7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64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9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6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0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4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6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3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85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5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17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6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32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8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9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80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1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1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2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53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3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2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3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8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8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43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0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7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20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5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70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9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2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1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7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0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3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2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3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4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3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9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8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4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6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8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9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0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7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0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5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62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1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66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7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1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8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0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13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7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1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9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8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9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0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9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7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4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2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7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1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46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46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3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2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7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9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0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0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0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4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2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34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1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18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21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9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22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2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9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0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92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6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9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7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9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0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8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9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8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7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7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1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5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2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52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52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0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53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61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26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3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6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8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6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9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9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chart" Target="charts/chart2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chart" Target="charts/chart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microsoft.com/office/2019/05/relationships/documenttasks" Target="documenttasks/documenttasks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www.first.org/cvss/user-guide" TargetMode="External"/></Relationships>
</file>

<file path=word/_rels/header1.xml.rels><?xml version="1.0" encoding="UTF-8" standalone="yes"?>
<Relationships xmlns="http://schemas.openxmlformats.org/package/2006/relationships"><Relationship Id="rId8" Type="http://schemas.openxmlformats.org/officeDocument/2006/relationships/image" Target="media/image9.png"/><Relationship Id="rId3" Type="http://schemas.openxmlformats.org/officeDocument/2006/relationships/image" Target="media/image4.png"/><Relationship Id="rId7" Type="http://schemas.openxmlformats.org/officeDocument/2006/relationships/image" Target="media/image8.png"/><Relationship Id="rId2" Type="http://schemas.openxmlformats.org/officeDocument/2006/relationships/image" Target="media/image3.png"/><Relationship Id="rId1" Type="http://schemas.openxmlformats.org/officeDocument/2006/relationships/image" Target="media/image2.png"/><Relationship Id="rId6" Type="http://schemas.openxmlformats.org/officeDocument/2006/relationships/image" Target="media/image7.png"/><Relationship Id="rId5" Type="http://schemas.openxmlformats.org/officeDocument/2006/relationships/image" Target="media/image6.png"/><Relationship Id="rId4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ipab\Informe%20Tecnico%20de%20Analisis%20de%20Vulnerabilidades_IPAB_febrero_2019.dot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1.xml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package" Target="../embeddings/Microsoft_Excel_Worksheet.xlsx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MX"/>
  <c:roundedCorners val="0"/>
  <mc:AlternateContent xmlns:mc="http://schemas.openxmlformats.org/markup-compatibility/2006">
    <mc:Choice xmlns:c14="http://schemas.microsoft.com/office/drawing/2007/8/2/chart" Requires="c14">
      <c14:style val="108"/>
    </mc:Choice>
    <mc:Fallback>
      <c:style val="8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200" b="1" i="0" u="none" strike="noStrike" kern="1200" spc="0" baseline="0">
                <a:solidFill>
                  <a:schemeClr val="bg1"/>
                </a:solidFill>
                <a:latin typeface="Montserrat" panose="00000300000000000000" pitchFamily="2" charset="0"/>
                <a:ea typeface="+mn-ea"/>
                <a:cs typeface="+mn-cs"/>
              </a:defRPr>
            </a:pPr>
            <a:r>
              <a:rPr lang="en-US" sz="1200" b="1">
                <a:solidFill>
                  <a:sysClr val="windowText" lastClr="000000"/>
                </a:solidFill>
                <a:latin typeface="Montserrat" panose="00000300000000000000" pitchFamily="2" charset="0"/>
              </a:rPr>
              <a:t>Vulnerabilidades</a:t>
            </a:r>
            <a:r>
              <a:rPr lang="en-US" sz="1200" b="1" baseline="0">
                <a:solidFill>
                  <a:sysClr val="windowText" lastClr="000000"/>
                </a:solidFill>
                <a:latin typeface="Montserrat" panose="00000300000000000000" pitchFamily="2" charset="0"/>
              </a:rPr>
              <a:t> Identificadas agrupadas por severidad</a:t>
            </a:r>
            <a:endParaRPr lang="en-US" sz="1200" b="1">
              <a:solidFill>
                <a:sysClr val="windowText" lastClr="000000"/>
              </a:solidFill>
              <a:latin typeface="Montserrat" panose="00000300000000000000" pitchFamily="2" charset="0"/>
            </a:endParaRPr>
          </a:p>
        </c:rich>
      </c:tx>
      <c:overlay val="0"/>
      <c:spPr>
        <a:solidFill>
          <a:schemeClr val="bg2">
            <a:lumMod val="90000"/>
          </a:schemeClr>
        </a:solidFill>
        <a:ln>
          <a:solidFill>
            <a:schemeClr val="bg2">
              <a:lumMod val="90000"/>
            </a:schemeClr>
          </a:solidFill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1" i="0" u="none" strike="noStrike" kern="1200" spc="0" baseline="0">
              <a:solidFill>
                <a:schemeClr val="bg1"/>
              </a:solidFill>
              <a:latin typeface="Montserrat" panose="00000300000000000000" pitchFamily="2" charset="0"/>
              <a:ea typeface="+mn-ea"/>
              <a:cs typeface="+mn-cs"/>
            </a:defRPr>
          </a:pPr>
          <a:endParaRPr lang="es-MX"/>
        </a:p>
      </c:tx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Hoja1!$B$1</c:f>
              <c:strCache>
                <c:ptCount val="1"/>
                <c:pt idx="0">
                  <c:v>Número</c:v>
                </c:pt>
              </c:strCache>
            </c:strRef>
          </c:tx>
          <c:spPr>
            <a:solidFill>
              <a:srgbClr val="FFC000"/>
            </a:solidFill>
            <a:ln>
              <a:noFill/>
            </a:ln>
            <a:effectLst/>
          </c:spPr>
          <c:invertIfNegative val="0"/>
          <c:dPt>
            <c:idx val="0"/>
            <c:invertIfNegative val="0"/>
            <c:bubble3D val="0"/>
            <c:spPr>
              <a:solidFill>
                <a:srgbClr val="00B050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1-630F-4F46-9A76-7DB251D41038}"/>
              </c:ext>
            </c:extLst>
          </c:dPt>
          <c:dPt>
            <c:idx val="1"/>
            <c:invertIfNegative val="0"/>
            <c:bubble3D val="0"/>
            <c:spPr>
              <a:solidFill>
                <a:srgbClr val="FFC000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3-630F-4F46-9A76-7DB251D41038}"/>
              </c:ext>
            </c:extLst>
          </c:dPt>
          <c:dPt>
            <c:idx val="2"/>
            <c:invertIfNegative val="0"/>
            <c:bubble3D val="0"/>
            <c:spPr>
              <a:solidFill>
                <a:srgbClr val="FF6600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5-630F-4F46-9A76-7DB251D41038}"/>
              </c:ext>
            </c:extLst>
          </c:dPt>
          <c:dPt>
            <c:idx val="3"/>
            <c:invertIfNegative val="0"/>
            <c:bubble3D val="0"/>
            <c:spPr>
              <a:solidFill>
                <a:srgbClr val="FF0000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7-630F-4F46-9A76-7DB251D41038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s-MX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Hoja1!$A$2:$A$5</c:f>
              <c:strCache>
                <c:ptCount val="4"/>
                <c:pt idx="0">
                  <c:v>BAJA</c:v>
                </c:pt>
                <c:pt idx="1">
                  <c:v>MEDIA</c:v>
                </c:pt>
                <c:pt idx="2">
                  <c:v>ALTA</c:v>
                </c:pt>
                <c:pt idx="3">
                  <c:v>CRÍTICAS</c:v>
                </c:pt>
              </c:strCache>
            </c:strRef>
          </c:cat>
          <c:val>
            <c:numRef>
              <c:f>Hoja1!$B$2:$B$5</c:f>
              <c:numCache>
                <c:formatCode>General</c:formatCode>
                <c:ptCount val="4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630F-4F46-9A76-7DB251D41038}"/>
            </c:ext>
          </c:extLst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150"/>
        <c:overlap val="-25"/>
        <c:axId val="384203424"/>
        <c:axId val="384205056"/>
      </c:barChart>
      <c:catAx>
        <c:axId val="384203424"/>
        <c:scaling>
          <c:orientation val="minMax"/>
        </c:scaling>
        <c:delete val="0"/>
        <c:axPos val="l"/>
        <c:numFmt formatCode="General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wrap="square" anchor="ctr" anchorCtr="1"/>
          <a:lstStyle/>
          <a:p>
            <a:pPr>
              <a:defRPr sz="1000" b="0" i="0" u="none" strike="noStrike" kern="1200" baseline="0">
                <a:solidFill>
                  <a:sysClr val="windowText" lastClr="000000"/>
                </a:solidFill>
                <a:latin typeface="Montserrat" panose="00000300000000000000" pitchFamily="2" charset="0"/>
                <a:ea typeface="+mn-ea"/>
                <a:cs typeface="+mn-cs"/>
              </a:defRPr>
            </a:pPr>
            <a:endParaRPr lang="es-MX"/>
          </a:p>
        </c:txPr>
        <c:crossAx val="384205056"/>
        <c:crosses val="autoZero"/>
        <c:auto val="1"/>
        <c:lblAlgn val="ctr"/>
        <c:lblOffset val="100"/>
        <c:noMultiLvlLbl val="0"/>
      </c:catAx>
      <c:valAx>
        <c:axId val="384205056"/>
        <c:scaling>
          <c:orientation val="minMax"/>
        </c:scaling>
        <c:delete val="1"/>
        <c:axPos val="b"/>
        <c:numFmt formatCode="General" sourceLinked="1"/>
        <c:majorTickMark val="none"/>
        <c:minorTickMark val="none"/>
        <c:tickLblPos val="nextTo"/>
        <c:crossAx val="384203424"/>
        <c:crosses val="autoZero"/>
        <c:crossBetween val="between"/>
        <c:majorUnit val="1"/>
        <c:minorUnit val="1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MX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MX"/>
    </a:p>
  </c:txPr>
  <c:externalData r:id="rId4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MX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Tahoma" panose="020B0604030504040204" pitchFamily="34" charset="0"/>
                <a:ea typeface="Tahoma" panose="020B0604030504040204" pitchFamily="34" charset="0"/>
                <a:cs typeface="Tahoma" panose="020B0604030504040204" pitchFamily="34" charset="0"/>
              </a:defRPr>
            </a:pPr>
            <a:r>
              <a:rPr lang="en-US" sz="1200" b="1">
                <a:solidFill>
                  <a:sysClr val="windowText" lastClr="000000"/>
                </a:solidFill>
              </a:rPr>
              <a:t>Vulnerabilidades Identificadas agrupadas por tipo de origen</a:t>
            </a:r>
          </a:p>
        </c:rich>
      </c:tx>
      <c:overlay val="0"/>
      <c:spPr>
        <a:solidFill>
          <a:schemeClr val="accent3">
            <a:lumMod val="20000"/>
            <a:lumOff val="80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Tahoma" panose="020B0604030504040204" pitchFamily="34" charset="0"/>
              <a:ea typeface="Tahoma" panose="020B0604030504040204" pitchFamily="34" charset="0"/>
              <a:cs typeface="Tahoma" panose="020B0604030504040204" pitchFamily="34" charset="0"/>
            </a:defRPr>
          </a:pPr>
          <a:endParaRPr lang="es-MX"/>
        </a:p>
      </c:txPr>
    </c:title>
    <c:autoTitleDeleted val="0"/>
    <c:plotArea>
      <c:layout/>
      <c:doughnutChart>
        <c:varyColors val="1"/>
        <c:ser>
          <c:idx val="0"/>
          <c:order val="0"/>
          <c:tx>
            <c:strRef>
              <c:f>Hoja1!$B$1</c:f>
              <c:strCache>
                <c:ptCount val="1"/>
                <c:pt idx="0">
                  <c:v>Número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1-232C-4D2B-B3D6-E83281786C30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3-232C-4D2B-B3D6-E83281786C30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5-232C-4D2B-B3D6-E83281786C30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7-232C-4D2B-B3D6-E83281786C30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9-232C-4D2B-B3D6-E83281786C30}"/>
              </c:ext>
            </c:extLst>
          </c:dPt>
          <c:dLbls>
            <c:dLbl>
              <c:idx val="4"/>
              <c:layout>
                <c:manualLayout>
                  <c:x val="-2.2792022792022793E-2"/>
                  <c:y val="-5.2455283397850617E-17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9-232C-4D2B-B3D6-E83281786C30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ysClr val="windowText" lastClr="000000"/>
                    </a:solidFill>
                    <a:latin typeface="Tahoma" panose="020B0604030504040204" pitchFamily="34" charset="0"/>
                    <a:ea typeface="Tahoma" panose="020B0604030504040204" pitchFamily="34" charset="0"/>
                    <a:cs typeface="Tahoma" panose="020B0604030504040204" pitchFamily="34" charset="0"/>
                  </a:defRPr>
                </a:pPr>
                <a:endParaRPr lang="es-MX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Hoja1!$A$2:$A$6</c:f>
              <c:strCache>
                <c:ptCount val="5"/>
                <c:pt idx="0">
                  <c:v>Ausencia de parche de seguridad</c:v>
                </c:pt>
                <c:pt idx="1">
                  <c:v>Configuración insegura</c:v>
                </c:pt>
                <c:pt idx="2">
                  <c:v>Sistema operativo sin soporte</c:v>
                </c:pt>
                <c:pt idx="3">
                  <c:v>Versión desactualizada</c:v>
                </c:pt>
                <c:pt idx="4">
                  <c:v>Versión sin soporte</c:v>
                </c:pt>
              </c:strCache>
            </c:strRef>
          </c:cat>
          <c:val>
            <c:numRef>
              <c:f>Hoja1!$B$2:$B$6</c:f>
              <c:numCache>
                <c:formatCode>General</c:formatCode>
                <c:ptCount val="5"/>
                <c:pt idx="0">
                  <c:v>101</c:v>
                </c:pt>
                <c:pt idx="1">
                  <c:v>119</c:v>
                </c:pt>
                <c:pt idx="2">
                  <c:v>1</c:v>
                </c:pt>
                <c:pt idx="3">
                  <c:v>335</c:v>
                </c:pt>
                <c:pt idx="4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E-232C-4D2B-B3D6-E83281786C3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  <c:holeSize val="50"/>
      </c:doughnutChart>
      <c:dTable>
        <c:showHorzBorder val="1"/>
        <c:showVertBorder val="1"/>
        <c:showOutline val="1"/>
        <c:showKeys val="0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ahoma" panose="020B0604030504040204" pitchFamily="34" charset="0"/>
                <a:ea typeface="Tahoma" panose="020B0604030504040204" pitchFamily="34" charset="0"/>
                <a:cs typeface="Tahoma" panose="020B0604030504040204" pitchFamily="34" charset="0"/>
              </a:defRPr>
            </a:pPr>
            <a:endParaRPr lang="es-MX"/>
          </a:p>
        </c:txPr>
      </c:dTable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Tahoma" panose="020B0604030504040204" pitchFamily="34" charset="0"/>
              <a:ea typeface="Tahoma" panose="020B0604030504040204" pitchFamily="34" charset="0"/>
              <a:cs typeface="Tahoma" panose="020B0604030504040204" pitchFamily="34" charset="0"/>
            </a:defRPr>
          </a:pPr>
          <a:endParaRPr lang="es-MX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>
          <a:latin typeface="Tahoma" panose="020B0604030504040204" pitchFamily="34" charset="0"/>
          <a:ea typeface="Tahoma" panose="020B0604030504040204" pitchFamily="34" charset="0"/>
          <a:cs typeface="Tahoma" panose="020B0604030504040204" pitchFamily="34" charset="0"/>
        </a:defRPr>
      </a:pPr>
      <a:endParaRPr lang="es-MX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withinLinearReversed" id="26">
  <a:schemeClr val="accent6"/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documenttasks/documenttasks1.xml><?xml version="1.0" encoding="utf-8"?>
<t:Tasks xmlns:t="http://schemas.microsoft.com/office/tasks/2019/documenttasks" xmlns:oel="http://schemas.microsoft.com/office/2019/extlst">
  <t:Task id="{FA8DEEF7-BA28-42CB-9014-E892D02554EE}">
    <t:Anchor>
      <t:Comment id="493414246"/>
    </t:Anchor>
    <t:History>
      <t:Event id="{2B7F1689-1EE3-4839-83B2-061FAC83388F}" time="2023-10-11T19:15:00.133Z">
        <t:Attribution userId="S::israel.luna@inai.org.mx::d0e5f7aa-7f44-41f4-a26e-393f314f68a3" userProvider="AD" userName="Israel Luna Guzman"/>
        <t:Anchor>
          <t:Comment id="493414246"/>
        </t:Anchor>
        <t:Create/>
      </t:Event>
      <t:Event id="{A93AE675-CE7F-4980-9303-3AED26E17FDC}" time="2023-10-11T19:15:00.133Z">
        <t:Attribution userId="S::israel.luna@inai.org.mx::d0e5f7aa-7f44-41f4-a26e-393f314f68a3" userProvider="AD" userName="Israel Luna Guzman"/>
        <t:Anchor>
          <t:Comment id="493414246"/>
        </t:Anchor>
        <t:Assign userId="S::leonel.villegas@inai.org.mx::a72be1a6-e015-474d-be15-01dd391f9f70" userProvider="AD" userName="Leonel Sergei Villegas Buenrostro"/>
      </t:Event>
      <t:Event id="{74E9EDC3-E5ED-4123-9152-E73E7C47166A}" time="2023-10-11T19:15:00.133Z">
        <t:Attribution userId="S::israel.luna@inai.org.mx::d0e5f7aa-7f44-41f4-a26e-393f314f68a3" userProvider="AD" userName="Israel Luna Guzman"/>
        <t:Anchor>
          <t:Comment id="493414246"/>
        </t:Anchor>
        <t:SetTitle title="incluir fechas @Leonel Sergei Villegas Buenrostro"/>
      </t:Event>
    </t:History>
  </t:Task>
  <t:Task id="{E567F97B-9AC5-47FF-B3A5-F8E3C92FA33E}">
    <t:Anchor>
      <t:Comment id="1798755368"/>
    </t:Anchor>
    <t:History>
      <t:Event id="{2C47CB54-8D64-41A5-9E69-CE561A6B150C}" time="2023-10-11T23:43:02.2Z">
        <t:Attribution userId="S::israel.luna@inai.org.mx::d0e5f7aa-7f44-41f4-a26e-393f314f68a3" userProvider="AD" userName="Israel Luna Guzman"/>
        <t:Anchor>
          <t:Comment id="1798755368"/>
        </t:Anchor>
        <t:Create/>
      </t:Event>
      <t:Event id="{1BA22802-D006-4541-ABEF-19F786EA2178}" time="2023-10-11T23:43:02.2Z">
        <t:Attribution userId="S::israel.luna@inai.org.mx::d0e5f7aa-7f44-41f4-a26e-393f314f68a3" userProvider="AD" userName="Israel Luna Guzman"/>
        <t:Anchor>
          <t:Comment id="1798755368"/>
        </t:Anchor>
        <t:Assign userId="S::leonel.villegas@inai.org.mx::a72be1a6-e015-474d-be15-01dd391f9f70" userProvider="AD" userName="Leonel Sergei Villegas Buenrostro"/>
      </t:Event>
      <t:Event id="{F01AB9E7-A2CC-4CDA-BE2D-D4D7A519A432}" time="2023-10-11T23:43:02.2Z">
        <t:Attribution userId="S::israel.luna@inai.org.mx::d0e5f7aa-7f44-41f4-a26e-393f314f68a3" userProvider="AD" userName="Israel Luna Guzman"/>
        <t:Anchor>
          <t:Comment id="1798755368"/>
        </t:Anchor>
        <t:SetTitle title="falta incluir el codigo del documento @Leonel Sergei Villegas Buenrostro"/>
      </t:Event>
    </t:History>
  </t:Task>
  <t:Task id="{BEBA5FA3-D883-4CD8-B63F-971F764AF62E}">
    <t:Anchor>
      <t:Comment id="1996463814"/>
    </t:Anchor>
    <t:History>
      <t:Event id="{4B08B417-30F8-4D36-9FEC-F65690CBF636}" time="2023-10-11T23:47:45.874Z">
        <t:Attribution userId="S::israel.luna@inai.org.mx::d0e5f7aa-7f44-41f4-a26e-393f314f68a3" userProvider="AD" userName="Israel Luna Guzman"/>
        <t:Anchor>
          <t:Comment id="1996463814"/>
        </t:Anchor>
        <t:Create/>
      </t:Event>
      <t:Event id="{8DA2CDE0-7DAD-4A46-8FFB-F76250E818D4}" time="2023-10-11T23:47:45.874Z">
        <t:Attribution userId="S::israel.luna@inai.org.mx::d0e5f7aa-7f44-41f4-a26e-393f314f68a3" userProvider="AD" userName="Israel Luna Guzman"/>
        <t:Anchor>
          <t:Comment id="1996463814"/>
        </t:Anchor>
        <t:Assign userId="S::leonel.villegas@inai.org.mx::a72be1a6-e015-474d-be15-01dd391f9f70" userProvider="AD" userName="Leonel Sergei Villegas Buenrostro"/>
      </t:Event>
      <t:Event id="{39A88C1F-668C-4EEC-9A14-7D93959B8A64}" time="2023-10-11T23:47:45.874Z">
        <t:Attribution userId="S::israel.luna@inai.org.mx::d0e5f7aa-7f44-41f4-a26e-393f314f68a3" userProvider="AD" userName="Israel Luna Guzman"/>
        <t:Anchor>
          <t:Comment id="1996463814"/>
        </t:Anchor>
        <t:SetTitle title="incluir mas @Leonel Sergei Villegas Buenrostro"/>
      </t:Event>
    </t:History>
  </t:Task>
</t:Task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theme/themeOverride1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游明朝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4accee1-63b6-40f9-9b47-99048ac80236">
      <Terms xmlns="http://schemas.microsoft.com/office/infopath/2007/PartnerControls"/>
    </lcf76f155ced4ddcb4097134ff3c332f>
    <TaxCatchAll xmlns="cf39dcb5-e491-43ee-8fb1-167f16092ba6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41E569B02880A45B727201AD6A3B7E1" ma:contentTypeVersion="14" ma:contentTypeDescription="Crear nuevo documento." ma:contentTypeScope="" ma:versionID="148b4aaa62396e01b63dc33c336f2949">
  <xsd:schema xmlns:xsd="http://www.w3.org/2001/XMLSchema" xmlns:xs="http://www.w3.org/2001/XMLSchema" xmlns:p="http://schemas.microsoft.com/office/2006/metadata/properties" xmlns:ns2="a4accee1-63b6-40f9-9b47-99048ac80236" xmlns:ns3="cf39dcb5-e491-43ee-8fb1-167f16092ba6" targetNamespace="http://schemas.microsoft.com/office/2006/metadata/properties" ma:root="true" ma:fieldsID="01909d3a7eb478198b3b925daaea52f6" ns2:_="" ns3:_="">
    <xsd:import namespace="a4accee1-63b6-40f9-9b47-99048ac80236"/>
    <xsd:import namespace="cf39dcb5-e491-43ee-8fb1-167f16092ba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LengthInSecond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accee1-63b6-40f9-9b47-99048ac8023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Etiquetas de imagen" ma:readOnly="false" ma:fieldId="{5cf76f15-5ced-4ddc-b409-7134ff3c332f}" ma:taxonomyMulti="true" ma:sspId="04a249d5-0a28-4a8e-9e3f-a939189d4e1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39dcb5-e491-43ee-8fb1-167f16092ba6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8bd0b416-3447-41e7-b2ff-cf740dc7c2ea}" ma:internalName="TaxCatchAll" ma:showField="CatchAllData" ma:web="cf39dcb5-e491-43ee-8fb1-167f16092ba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AE9A9DD-DA36-42B6-8796-2A523A2FA88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421811E-9AB4-4BFB-BDD4-CFC3AE96608F}">
  <ds:schemaRefs>
    <ds:schemaRef ds:uri="http://schemas.microsoft.com/office/2006/metadata/properties"/>
    <ds:schemaRef ds:uri="http://schemas.microsoft.com/office/infopath/2007/PartnerControls"/>
    <ds:schemaRef ds:uri="a4accee1-63b6-40f9-9b47-99048ac80236"/>
    <ds:schemaRef ds:uri="cf39dcb5-e491-43ee-8fb1-167f16092ba6"/>
  </ds:schemaRefs>
</ds:datastoreItem>
</file>

<file path=customXml/itemProps3.xml><?xml version="1.0" encoding="utf-8"?>
<ds:datastoreItem xmlns:ds="http://schemas.openxmlformats.org/officeDocument/2006/customXml" ds:itemID="{7FBD24BA-2268-4747-95BA-6F6CC6D903B8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03056F90-76A6-4945-9D5B-254BA6BD65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accee1-63b6-40f9-9b47-99048ac80236"/>
    <ds:schemaRef ds:uri="cf39dcb5-e491-43ee-8fb1-167f16092ba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Informe Tecnico de Analisis de Vulnerabilidades_IPAB_febrero_2019.dot</Template>
  <TotalTime>186</TotalTime>
  <Pages>10</Pages>
  <Words>2213</Words>
  <Characters>12173</Characters>
  <Application>Microsoft Office Word</Application>
  <DocSecurity>0</DocSecurity>
  <Lines>101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EJECUTIVO DE ANÁLISIS DE VULNERABILIDADES</dc:title>
  <dc:subject/>
  <dc:creator>juan.ramirez</dc:creator>
  <cp:keywords/>
  <cp:lastModifiedBy>Raymundo Adrián Sánchez Becerril</cp:lastModifiedBy>
  <cp:revision>77</cp:revision>
  <cp:lastPrinted>2024-07-25T15:06:00Z</cp:lastPrinted>
  <dcterms:created xsi:type="dcterms:W3CDTF">2023-10-09T17:32:00Z</dcterms:created>
  <dcterms:modified xsi:type="dcterms:W3CDTF">2024-09-10T23:42:00Z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ContentTypeId">
    <vt:lpwstr>0x010100741E569B02880A45B727201AD6A3B7E1</vt:lpwstr>
  </property>
  <property fmtid="{D5CDD505-2E9C-101B-9397-08002B2CF9AE}" pid="9" name="MediaServiceImageTags">
    <vt:lpwstr/>
  </property>
</Properties>
</file>