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2CB3" w14:textId="0EED2BF4" w:rsidR="00F906FE" w:rsidRPr="008555D3" w:rsidRDefault="00F906FE" w:rsidP="00F906FE">
      <w:pPr>
        <w:keepNext/>
        <w:keepLines/>
        <w:spacing w:before="40" w:after="240"/>
        <w:outlineLvl w:val="2"/>
        <w:rPr>
          <w:rFonts w:ascii="Tahoma" w:eastAsia="font275" w:hAnsi="Tahoma" w:cs="Tahoma"/>
          <w:color w:val="2F5496"/>
        </w:rPr>
      </w:pPr>
      <w:r w:rsidRPr="00F906FE">
        <w:rPr>
          <w:rFonts w:ascii="Tahoma" w:eastAsia="font275" w:hAnsi="Tahoma" w:cs="Tahoma"/>
          <w:color w:val="2F5496"/>
        </w:rPr>
        <w:t>«Nombre de vulnerabilidad»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F906FE" w:rsidRPr="008555D3" w14:paraId="324CB9F2" w14:textId="77777777" w:rsidTr="00F906FE">
        <w:trPr>
          <w:trHeight w:val="680"/>
          <w:jc w:val="center"/>
        </w:trPr>
        <w:tc>
          <w:tcPr>
            <w:tcW w:w="6516" w:type="dxa"/>
            <w:gridSpan w:val="2"/>
            <w:shd w:val="clear" w:color="auto" w:fill="D0CECE" w:themeFill="background2" w:themeFillShade="E6"/>
            <w:vAlign w:val="center"/>
          </w:tcPr>
          <w:p w14:paraId="3BBBC93C" w14:textId="76A65349" w:rsidR="00F906FE" w:rsidRPr="008555D3" w:rsidRDefault="00F906FE" w:rsidP="00037238">
            <w:pPr>
              <w:pStyle w:val="Textodetabla"/>
              <w:rPr>
                <w:rFonts w:ascii="Tahoma" w:hAnsi="Tahoma" w:cs="Tahoma"/>
              </w:rPr>
            </w:pPr>
            <w:r w:rsidRPr="00F906FE">
              <w:rPr>
                <w:rFonts w:ascii="Tahoma" w:hAnsi="Tahoma" w:cs="Tahoma"/>
                <w:color w:val="auto"/>
                <w:sz w:val="24"/>
                <w:szCs w:val="24"/>
              </w:rPr>
              <w:t>«Nombre de vulnerabilidad»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2E23E674" w14:textId="2B730A8C" w:rsidR="00F906FE" w:rsidRPr="00F906FE" w:rsidRDefault="00F906FE" w:rsidP="00037238">
            <w:pPr>
              <w:pStyle w:val="Textodetabla"/>
              <w:rPr>
                <w:rFonts w:ascii="Tahoma" w:hAnsi="Tahoma" w:cs="Tahoma"/>
                <w:color w:val="auto"/>
                <w:sz w:val="22"/>
                <w:szCs w:val="22"/>
              </w:rPr>
            </w:pPr>
            <w:r w:rsidRPr="00F906FE">
              <w:rPr>
                <w:rFonts w:ascii="Tahoma" w:hAnsi="Tahoma" w:cs="Tahoma"/>
                <w:color w:val="auto"/>
                <w:sz w:val="22"/>
                <w:szCs w:val="22"/>
              </w:rPr>
              <w:t>«Severidad»</w:t>
            </w:r>
          </w:p>
        </w:tc>
      </w:tr>
      <w:tr w:rsidR="00F906FE" w:rsidRPr="008555D3" w14:paraId="50B528CD" w14:textId="77777777" w:rsidTr="0003723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  <w:hideMark/>
          </w:tcPr>
          <w:p w14:paraId="44864F88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6FA5ED58" w14:textId="11B20DCF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 w:themeColor="text1"/>
              </w:rPr>
            </w:pPr>
            <w:r w:rsidRPr="00F906FE">
              <w:rPr>
                <w:rFonts w:ascii="Tahoma" w:hAnsi="Tahoma" w:cs="Tahoma"/>
                <w:b w:val="0"/>
                <w:bCs w:val="0"/>
                <w:color w:val="000000" w:themeColor="text1"/>
              </w:rPr>
              <w:t>«Descripción»</w:t>
            </w:r>
          </w:p>
          <w:p w14:paraId="4B8F3A1C" w14:textId="77777777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 w:themeColor="text1"/>
              </w:rPr>
            </w:pPr>
          </w:p>
        </w:tc>
      </w:tr>
      <w:tr w:rsidR="00F906FE" w:rsidRPr="008555D3" w14:paraId="248F46DC" w14:textId="77777777" w:rsidTr="0003723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  <w:hideMark/>
          </w:tcPr>
          <w:p w14:paraId="50EB1823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6609E47C" w14:textId="27ACC4A5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 w:themeColor="text1"/>
              </w:rPr>
            </w:pPr>
            <w:r w:rsidRPr="008555D3">
              <w:rPr>
                <w:rFonts w:ascii="Tahoma" w:hAnsi="Tahoma" w:cs="Tahoma"/>
                <w:b w:val="0"/>
                <w:bCs w:val="0"/>
                <w:color w:val="000000" w:themeColor="text1"/>
              </w:rPr>
              <w:t>«</w:t>
            </w:r>
            <w:r w:rsidRPr="00F906FE">
              <w:rPr>
                <w:rFonts w:ascii="Tahoma" w:hAnsi="Tahoma" w:cs="Tahoma"/>
                <w:b w:val="0"/>
                <w:bCs w:val="0"/>
                <w:color w:val="000000" w:themeColor="text1"/>
              </w:rPr>
              <w:t>Propuesta de remediación</w:t>
            </w:r>
            <w:r w:rsidRPr="008555D3">
              <w:rPr>
                <w:rFonts w:ascii="Tahoma" w:hAnsi="Tahoma" w:cs="Tahoma"/>
                <w:b w:val="0"/>
                <w:bCs w:val="0"/>
                <w:color w:val="000000" w:themeColor="text1"/>
              </w:rPr>
              <w:t>»</w:t>
            </w:r>
          </w:p>
        </w:tc>
      </w:tr>
      <w:tr w:rsidR="00F906FE" w:rsidRPr="008555D3" w14:paraId="125FD5A8" w14:textId="77777777" w:rsidTr="0003723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</w:tcPr>
          <w:p w14:paraId="279E2949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6D207CC7" w14:textId="51DD194D" w:rsidR="00F906FE" w:rsidRPr="008555D3" w:rsidRDefault="00F906FE" w:rsidP="00F906FE">
            <w:pPr>
              <w:pStyle w:val="Enumeracin1"/>
              <w:numPr>
                <w:ilvl w:val="0"/>
                <w:numId w:val="12"/>
              </w:numPr>
              <w:jc w:val="left"/>
              <w:rPr>
                <w:rFonts w:ascii="Tahoma" w:hAnsi="Tahoma" w:cs="Tahoma"/>
              </w:rPr>
            </w:pPr>
            <w:r w:rsidRPr="00EA2F00">
              <w:rPr>
                <w:rStyle w:val="VietareferenciaCar"/>
                <w:rFonts w:asciiTheme="minorHAnsi" w:hAnsiTheme="minorHAnsi" w:cstheme="minorHAnsi"/>
              </w:rPr>
              <w:t>«Referencias»</w:t>
            </w:r>
          </w:p>
        </w:tc>
      </w:tr>
      <w:tr w:rsidR="00F906FE" w:rsidRPr="008555D3" w14:paraId="57A63E0B" w14:textId="77777777" w:rsidTr="0003723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</w:tcPr>
          <w:p w14:paraId="01944F26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SISTEMA(S) O RUTA(S) AFECTADOS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1AD125D" w14:textId="38DAD732" w:rsidR="00F906FE" w:rsidRPr="00F906FE" w:rsidRDefault="00F906FE" w:rsidP="00F906FE">
            <w:pPr>
              <w:pStyle w:val="Listado1"/>
              <w:numPr>
                <w:ilvl w:val="0"/>
                <w:numId w:val="5"/>
              </w:numPr>
              <w:spacing w:before="0"/>
              <w:ind w:left="541" w:hanging="357"/>
              <w:jc w:val="left"/>
              <w:rPr>
                <w:rFonts w:ascii="Tahoma" w:hAnsi="Tahoma" w:cs="Tahoma"/>
              </w:rPr>
            </w:pPr>
            <w:r w:rsidRPr="00F906FE">
              <w:rPr>
                <w:rFonts w:ascii="Tahoma" w:hAnsi="Tahoma" w:cs="Tahoma"/>
              </w:rPr>
              <w:t>«Componente afectado»</w:t>
            </w:r>
          </w:p>
        </w:tc>
      </w:tr>
      <w:tr w:rsidR="00F906FE" w:rsidRPr="008555D3" w14:paraId="6A0B7119" w14:textId="77777777" w:rsidTr="00037238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D0CECE" w:themeFill="background2" w:themeFillShade="E6"/>
            <w:vAlign w:val="center"/>
          </w:tcPr>
          <w:p w14:paraId="1FA7238C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000000"/>
              </w:rPr>
            </w:pPr>
            <w:r w:rsidRPr="008555D3">
              <w:rPr>
                <w:rFonts w:ascii="Tahoma" w:hAnsi="Tahoma" w:cs="Tahoma"/>
                <w:color w:val="auto"/>
              </w:rPr>
              <w:t>DETALLE DE PRUEBAS DE SEGURIDAD</w:t>
            </w:r>
          </w:p>
        </w:tc>
      </w:tr>
      <w:tr w:rsidR="00F906FE" w:rsidRPr="008555D3" w14:paraId="0581D5CF" w14:textId="77777777" w:rsidTr="00037238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53FEB19C" w14:textId="77777777" w:rsidR="00F906FE" w:rsidRPr="008555D3" w:rsidRDefault="00F906FE" w:rsidP="00037238">
            <w:pPr>
              <w:pStyle w:val="Textodetabla"/>
              <w:spacing w:before="240" w:after="240"/>
              <w:jc w:val="both"/>
              <w:rPr>
                <w:rFonts w:ascii="Tahoma" w:hAnsi="Tahoma" w:cs="Tahoma"/>
                <w:b w:val="0"/>
                <w:bCs w:val="0"/>
                <w:color w:val="000000"/>
              </w:rPr>
            </w:pPr>
            <w:r w:rsidRPr="008555D3">
              <w:rPr>
                <w:rFonts w:ascii="Tahoma" w:hAnsi="Tahoma" w:cs="Tahoma"/>
                <w:b w:val="0"/>
                <w:bCs w:val="0"/>
                <w:color w:val="000000"/>
              </w:rPr>
              <w:t>La prueba de la vulnerabilidad consistió en la detección del siguiente registro, respuesta al interactuar con el sistema: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F906FE" w:rsidRPr="008555D3" w14:paraId="6340961D" w14:textId="77777777" w:rsidTr="00037238">
              <w:tc>
                <w:tcPr>
                  <w:tcW w:w="8567" w:type="dxa"/>
                  <w:shd w:val="clear" w:color="auto" w:fill="D9D9D9" w:themeFill="background1" w:themeFillShade="D9"/>
                </w:tcPr>
                <w:p w14:paraId="6CF08C3B" w14:textId="1E94F94D" w:rsidR="00F906FE" w:rsidRPr="008555D3" w:rsidRDefault="00F906FE" w:rsidP="00037238">
                  <w:pPr>
                    <w:pStyle w:val="Textodetabla"/>
                    <w:jc w:val="left"/>
                    <w:rPr>
                      <w:rFonts w:ascii="Tahoma" w:hAnsi="Tahoma" w:cs="Tahoma"/>
                      <w:b w:val="0"/>
                      <w:bCs w:val="0"/>
                    </w:rPr>
                  </w:pPr>
                  <w:r w:rsidRPr="00F906FE">
                    <w:rPr>
                      <w:rFonts w:ascii="Tahoma" w:hAnsi="Tahoma" w:cs="Tahoma"/>
                      <w:b w:val="0"/>
                      <w:bCs w:val="0"/>
                      <w:color w:val="000000" w:themeColor="text1"/>
                    </w:rPr>
                    <w:t>«</w:t>
                  </w:r>
                  <w:r w:rsidR="006D659A" w:rsidRPr="006D659A">
                    <w:rPr>
                      <w:rFonts w:ascii="Tahoma" w:hAnsi="Tahoma" w:cs="Tahoma"/>
                      <w:b w:val="0"/>
                      <w:bCs w:val="0"/>
                      <w:color w:val="000000" w:themeColor="text1"/>
                    </w:rPr>
                    <w:t>Salidas de herramienta</w:t>
                  </w:r>
                  <w:r w:rsidRPr="00F906FE">
                    <w:rPr>
                      <w:rFonts w:ascii="Tahoma" w:hAnsi="Tahoma" w:cs="Tahoma"/>
                      <w:b w:val="0"/>
                      <w:bCs w:val="0"/>
                      <w:color w:val="000000" w:themeColor="text1"/>
                    </w:rPr>
                    <w:t>»</w:t>
                  </w:r>
                </w:p>
              </w:tc>
            </w:tr>
          </w:tbl>
          <w:p w14:paraId="3FCBB8EB" w14:textId="77777777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/>
              </w:rPr>
            </w:pPr>
            <w:r w:rsidRPr="008555D3">
              <w:rPr>
                <w:rFonts w:ascii="Tahoma" w:hAnsi="Tahoma" w:cs="Tahoma"/>
              </w:rPr>
              <w:br w:type="page"/>
            </w:r>
          </w:p>
        </w:tc>
      </w:tr>
    </w:tbl>
    <w:p w14:paraId="3A806194" w14:textId="77777777" w:rsidR="00F906FE" w:rsidRPr="00EA2F00" w:rsidRDefault="00F906FE" w:rsidP="00F906FE">
      <w:pPr>
        <w:tabs>
          <w:tab w:val="left" w:pos="2460"/>
        </w:tabs>
        <w:spacing w:after="160" w:line="259" w:lineRule="auto"/>
        <w:jc w:val="left"/>
        <w:rPr>
          <w:rFonts w:asciiTheme="minorHAnsi" w:hAnsiTheme="minorHAnsi" w:cstheme="minorHAnsi"/>
          <w:sz w:val="20"/>
          <w:szCs w:val="20"/>
        </w:rPr>
      </w:pPr>
    </w:p>
    <w:sectPr w:rsidR="00F906FE" w:rsidRPr="00EA2F00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75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3819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012"/>
    <w:rsid w:val="004618CE"/>
    <w:rsid w:val="004629BB"/>
    <w:rsid w:val="00465244"/>
    <w:rsid w:val="00465BBD"/>
    <w:rsid w:val="00466D51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0E89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D659A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D82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0F56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D4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4CFA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2F00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06FE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2024-09-05T17:50:00Z</dcterms:modified>
  <cp:contentStatus/>
</cp:coreProperties>
</file>