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BD73" w14:textId="382C6B6C" w:rsidR="00B1718D" w:rsidRPr="00020EC2" w:rsidRDefault="00BB4C54" w:rsidP="00433EAA">
      <w:pPr>
        <w:jc w:val="center"/>
        <w:rPr>
          <w:rFonts w:ascii="Montserrat" w:hAnsi="Montserrat"/>
          <w:color w:val="B21E28" w:themeColor="accent6"/>
        </w:rPr>
      </w:pPr>
      <w:r w:rsidRPr="00020EC2">
        <w:rPr>
          <w:rFonts w:ascii="Montserrat" w:hAnsi="Montserrat"/>
          <w:color w:val="B21E28" w:themeColor="accent6"/>
        </w:rPr>
        <w:t xml:space="preserve"> 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4848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7952"/>
      </w:tblGrid>
      <w:tr w:rsidR="00020EC2" w:rsidRPr="00020EC2" w14:paraId="6B687321" w14:textId="77777777" w:rsidTr="00375567">
        <w:trPr>
          <w:trHeight w:val="1125"/>
          <w:jc w:val="center"/>
        </w:trPr>
        <w:tc>
          <w:tcPr>
            <w:tcW w:w="7952" w:type="dxa"/>
            <w:tcBorders>
              <w:bottom w:val="single" w:sz="4" w:space="0" w:color="808080" w:themeColor="background1" w:themeShade="80"/>
            </w:tcBorders>
            <w:tcMar>
              <w:top w:w="57" w:type="dxa"/>
              <w:bottom w:w="57" w:type="dxa"/>
            </w:tcMar>
            <w:vAlign w:val="center"/>
          </w:tcPr>
          <w:p w14:paraId="1F250CCA" w14:textId="2E4AB95A" w:rsidR="00DE2535" w:rsidRPr="00020EC2" w:rsidRDefault="00DE2535" w:rsidP="002B765B">
            <w:pPr>
              <w:rPr>
                <w:rFonts w:ascii="Montserrat" w:hAnsi="Montserrat"/>
                <w:color w:val="B21E28" w:themeColor="accent6"/>
              </w:rPr>
            </w:pPr>
          </w:p>
        </w:tc>
      </w:tr>
      <w:tr w:rsidR="00020EC2" w:rsidRPr="00020EC2" w14:paraId="25B9321F" w14:textId="77777777" w:rsidTr="00D162A6">
        <w:trPr>
          <w:trHeight w:val="1103"/>
          <w:jc w:val="center"/>
        </w:trPr>
        <w:tc>
          <w:tcPr>
            <w:tcW w:w="795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7" w:type="dxa"/>
              <w:bottom w:w="57" w:type="dxa"/>
            </w:tcMar>
            <w:vAlign w:val="center"/>
          </w:tcPr>
          <w:p w14:paraId="581B2DCF" w14:textId="2016651C" w:rsidR="00D55F24" w:rsidRPr="00020EC2" w:rsidRDefault="00020EC2" w:rsidP="00D55F24">
            <w:pPr>
              <w:jc w:val="center"/>
              <w:rPr>
                <w:rStyle w:val="nfasisintenso"/>
                <w:rFonts w:ascii="Montserrat" w:hAnsi="Montserrat"/>
                <w:b w:val="0"/>
                <w:i w:val="0"/>
                <w:sz w:val="28"/>
              </w:rPr>
            </w:pPr>
            <w:r w:rsidRPr="00020EC2">
              <w:rPr>
                <w:rFonts w:ascii="Montserrat" w:hAnsi="Montserrat"/>
                <w:b/>
                <w:bCs/>
                <w:iCs/>
                <w:color w:val="B21E28" w:themeColor="accent6"/>
                <w:spacing w:val="10"/>
                <w:sz w:val="40"/>
                <w:szCs w:val="40"/>
              </w:rPr>
              <w:t>EJEMPLO</w:t>
            </w:r>
          </w:p>
        </w:tc>
      </w:tr>
      <w:tr w:rsidR="00D55F24" w:rsidRPr="00020EC2" w14:paraId="7B7CF677" w14:textId="77777777" w:rsidTr="00D162A6">
        <w:trPr>
          <w:trHeight w:val="1103"/>
          <w:jc w:val="center"/>
        </w:trPr>
        <w:tc>
          <w:tcPr>
            <w:tcW w:w="795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7" w:type="dxa"/>
              <w:bottom w:w="57" w:type="dxa"/>
            </w:tcMar>
            <w:vAlign w:val="center"/>
          </w:tcPr>
          <w:p w14:paraId="69A509FC" w14:textId="3238D870" w:rsidR="00D55F24" w:rsidRPr="00020EC2" w:rsidRDefault="00020EC2" w:rsidP="00D55F24">
            <w:pPr>
              <w:jc w:val="center"/>
              <w:rPr>
                <w:rFonts w:ascii="Montserrat" w:hAnsi="Montserrat"/>
                <w:b/>
                <w:bCs/>
                <w:iCs/>
                <w:color w:val="B21E28" w:themeColor="accent6"/>
                <w:spacing w:val="10"/>
                <w:sz w:val="40"/>
                <w:szCs w:val="40"/>
              </w:rPr>
            </w:pPr>
            <w:r w:rsidRPr="00020EC2">
              <w:rPr>
                <w:rFonts w:ascii="Montserrat" w:hAnsi="Montserrat"/>
                <w:b/>
                <w:bCs/>
                <w:iCs/>
                <w:color w:val="B21E28" w:themeColor="accent6"/>
                <w:spacing w:val="10"/>
                <w:sz w:val="36"/>
                <w:szCs w:val="36"/>
                <w:lang w:val="es-ES"/>
              </w:rPr>
              <w:t>EJEMPLO</w:t>
            </w:r>
            <w:r w:rsidR="00D55F24" w:rsidRPr="00020EC2">
              <w:rPr>
                <w:rFonts w:ascii="Montserrat" w:hAnsi="Montserrat"/>
                <w:b/>
                <w:bCs/>
                <w:iCs/>
                <w:color w:val="B21E28" w:themeColor="accent6"/>
                <w:spacing w:val="10"/>
                <w:sz w:val="36"/>
                <w:szCs w:val="36"/>
                <w:lang w:val="es-ES"/>
              </w:rPr>
              <w:t xml:space="preserve">  </w:t>
            </w:r>
          </w:p>
        </w:tc>
      </w:tr>
    </w:tbl>
    <w:p w14:paraId="4CC49385" w14:textId="77777777" w:rsidR="00DE2535" w:rsidRPr="00020EC2" w:rsidRDefault="00DE2535" w:rsidP="00EE79A8">
      <w:pPr>
        <w:rPr>
          <w:rFonts w:ascii="Montserrat" w:hAnsi="Montserrat"/>
          <w:color w:val="B21E28" w:themeColor="accent6"/>
        </w:rPr>
      </w:pPr>
    </w:p>
    <w:p w14:paraId="2C5C415D" w14:textId="076E74A1" w:rsidR="00C84D18" w:rsidRPr="00020EC2" w:rsidRDefault="00020EC2" w:rsidP="006A7AA4">
      <w:pPr>
        <w:jc w:val="center"/>
        <w:rPr>
          <w:rStyle w:val="nfasisintenso"/>
          <w:rFonts w:ascii="Montserrat" w:eastAsiaTheme="majorEastAsia" w:hAnsi="Montserrat" w:cs="Times New Roman"/>
          <w:i w:val="0"/>
          <w:sz w:val="40"/>
          <w:lang w:eastAsia="es-MX"/>
        </w:rPr>
      </w:pPr>
      <w:r w:rsidRPr="00020EC2">
        <w:rPr>
          <w:rStyle w:val="nfasisintenso"/>
          <w:rFonts w:ascii="Montserrat" w:eastAsiaTheme="majorEastAsia" w:hAnsi="Montserrat" w:cs="Times New Roman"/>
          <w:i w:val="0"/>
          <w:sz w:val="40"/>
          <w:lang w:eastAsia="es-MX"/>
        </w:rPr>
        <w:t>EJEMPLO</w:t>
      </w:r>
    </w:p>
    <w:p w14:paraId="6A4463C6" w14:textId="77777777" w:rsidR="000C5B71" w:rsidRPr="00020EC2" w:rsidRDefault="000C5B71" w:rsidP="006A7AA4">
      <w:pPr>
        <w:jc w:val="center"/>
        <w:rPr>
          <w:rStyle w:val="nfasisintenso"/>
          <w:rFonts w:ascii="Montserrat" w:eastAsiaTheme="majorEastAsia" w:hAnsi="Montserrat" w:cs="Times New Roman"/>
          <w:i w:val="0"/>
          <w:sz w:val="40"/>
          <w:lang w:eastAsia="es-MX"/>
        </w:rPr>
      </w:pPr>
      <w:r w:rsidRPr="00020EC2">
        <w:rPr>
          <w:rStyle w:val="nfasisintenso"/>
          <w:rFonts w:ascii="Montserrat" w:eastAsiaTheme="majorEastAsia" w:hAnsi="Montserrat" w:cs="Times New Roman"/>
          <w:i w:val="0"/>
          <w:sz w:val="40"/>
          <w:lang w:eastAsia="es-MX"/>
        </w:rPr>
        <w:t>(</w:t>
      </w:r>
      <w:r w:rsidRPr="00020EC2">
        <w:rPr>
          <w:rStyle w:val="nfasisintenso"/>
          <w:rFonts w:ascii="Montserrat" w:eastAsiaTheme="majorEastAsia" w:hAnsi="Montserrat" w:cs="Times New Roman"/>
          <w:i w:val="0"/>
          <w:sz w:val="40"/>
          <w:lang w:val="en-US" w:eastAsia="es-MX"/>
        </w:rPr>
        <w:t xml:space="preserve">Statement of Work </w:t>
      </w:r>
      <w:r w:rsidRPr="00020EC2">
        <w:rPr>
          <w:rStyle w:val="nfasisintenso"/>
          <w:rFonts w:ascii="Montserrat" w:eastAsiaTheme="majorEastAsia" w:hAnsi="Montserrat" w:cs="Times New Roman"/>
          <w:i w:val="0"/>
          <w:sz w:val="40"/>
          <w:lang w:eastAsia="es-MX"/>
        </w:rPr>
        <w:t>– SOW)</w:t>
      </w:r>
    </w:p>
    <w:p w14:paraId="272F71CC" w14:textId="77777777" w:rsidR="00D162A6" w:rsidRPr="00020EC2" w:rsidRDefault="00D162A6" w:rsidP="006A7AA4">
      <w:pPr>
        <w:jc w:val="center"/>
        <w:rPr>
          <w:rFonts w:ascii="Montserrat" w:hAnsi="Montserrat"/>
          <w:b/>
          <w:bCs/>
          <w:iCs/>
          <w:color w:val="B21E28" w:themeColor="accent6"/>
          <w:spacing w:val="10"/>
          <w:sz w:val="28"/>
          <w:szCs w:val="28"/>
          <w:lang w:val="es-ES"/>
        </w:rPr>
      </w:pPr>
    </w:p>
    <w:p w14:paraId="3453E709" w14:textId="078696D0" w:rsidR="00743071" w:rsidRPr="00020EC2" w:rsidRDefault="00743071" w:rsidP="006A7AA4">
      <w:pPr>
        <w:jc w:val="center"/>
        <w:rPr>
          <w:rFonts w:ascii="Montserrat" w:hAnsi="Montserrat"/>
          <w:b/>
          <w:bCs/>
          <w:iCs/>
          <w:color w:val="B21E28" w:themeColor="accent6"/>
          <w:spacing w:val="10"/>
          <w:sz w:val="28"/>
          <w:szCs w:val="28"/>
          <w:lang w:val="es-ES"/>
        </w:rPr>
      </w:pPr>
      <w:r w:rsidRPr="00020EC2">
        <w:rPr>
          <w:rFonts w:ascii="Montserrat" w:hAnsi="Montserrat"/>
          <w:b/>
          <w:bCs/>
          <w:iCs/>
          <w:color w:val="B21E28" w:themeColor="accent6"/>
          <w:spacing w:val="10"/>
          <w:sz w:val="28"/>
          <w:szCs w:val="28"/>
          <w:lang w:val="es-ES"/>
        </w:rPr>
        <w:t>“</w:t>
      </w:r>
      <w:r w:rsidR="005B2C56" w:rsidRPr="00020EC2">
        <w:rPr>
          <w:rFonts w:ascii="Montserrat" w:hAnsi="Montserrat"/>
          <w:b/>
          <w:bCs/>
          <w:iCs/>
          <w:color w:val="B21E28" w:themeColor="accent6"/>
          <w:spacing w:val="10"/>
          <w:sz w:val="28"/>
          <w:szCs w:val="28"/>
          <w:lang w:val="es-ES"/>
        </w:rPr>
        <w:t>&lt;&lt;Nombre_del_aplicativo_portada&gt;&gt;</w:t>
      </w:r>
      <w:r w:rsidRPr="00020EC2">
        <w:rPr>
          <w:rFonts w:ascii="Montserrat" w:hAnsi="Montserrat"/>
          <w:b/>
          <w:bCs/>
          <w:iCs/>
          <w:color w:val="B21E28" w:themeColor="accent6"/>
          <w:spacing w:val="10"/>
          <w:sz w:val="28"/>
          <w:szCs w:val="28"/>
          <w:lang w:val="es-ES"/>
        </w:rPr>
        <w:t>”</w:t>
      </w:r>
    </w:p>
    <w:p w14:paraId="3EE5DA8A" w14:textId="77777777" w:rsidR="00D162A6" w:rsidRPr="00020EC2" w:rsidRDefault="00D162A6" w:rsidP="00D162A6">
      <w:pPr>
        <w:pBdr>
          <w:bottom w:val="single" w:sz="4" w:space="1" w:color="808080" w:themeColor="background1" w:themeShade="80"/>
        </w:pBdr>
        <w:jc w:val="center"/>
        <w:rPr>
          <w:rStyle w:val="nfasisintenso"/>
          <w:rFonts w:ascii="Montserrat" w:eastAsiaTheme="majorEastAsia" w:hAnsi="Montserrat" w:cs="Times New Roman"/>
          <w:i w:val="0"/>
          <w:sz w:val="40"/>
          <w:lang w:eastAsia="es-MX"/>
        </w:rPr>
      </w:pPr>
    </w:p>
    <w:p w14:paraId="2221E817" w14:textId="77777777" w:rsidR="006833DE" w:rsidRPr="00020EC2" w:rsidRDefault="006833DE" w:rsidP="006833DE">
      <w:pPr>
        <w:spacing w:after="0"/>
        <w:ind w:right="99"/>
        <w:jc w:val="right"/>
        <w:rPr>
          <w:rFonts w:ascii="Montserrat" w:eastAsia="Times New Roman" w:hAnsi="Montserrat"/>
          <w:color w:val="B21E28" w:themeColor="accent6"/>
          <w:sz w:val="28"/>
        </w:rPr>
      </w:pPr>
    </w:p>
    <w:p w14:paraId="0774FDD6" w14:textId="77777777" w:rsidR="00CE02D4" w:rsidRPr="00020EC2" w:rsidRDefault="00CE02D4" w:rsidP="0012276F">
      <w:pPr>
        <w:spacing w:after="0"/>
        <w:ind w:right="99"/>
        <w:jc w:val="right"/>
        <w:rPr>
          <w:rFonts w:ascii="Montserrat" w:eastAsia="Times New Roman" w:hAnsi="Montserrat"/>
          <w:color w:val="B21E28" w:themeColor="accent6"/>
          <w:sz w:val="28"/>
        </w:rPr>
      </w:pPr>
      <w:r w:rsidRPr="00020EC2">
        <w:rPr>
          <w:rFonts w:ascii="Montserrat" w:eastAsia="Times New Roman" w:hAnsi="Montserrat"/>
          <w:color w:val="B21E28" w:themeColor="accent6"/>
          <w:sz w:val="28"/>
        </w:rPr>
        <w:t>&lt;&lt;Fecha_mes_y_año&gt;&gt;</w:t>
      </w:r>
    </w:p>
    <w:p w14:paraId="04E5F001" w14:textId="5C3E27F2" w:rsidR="006833DE" w:rsidRPr="00020EC2" w:rsidRDefault="00CE02D4" w:rsidP="0012276F">
      <w:pPr>
        <w:spacing w:after="0"/>
        <w:ind w:right="99"/>
        <w:jc w:val="right"/>
        <w:rPr>
          <w:rFonts w:ascii="Montserrat" w:eastAsia="Times New Roman" w:hAnsi="Montserrat"/>
          <w:color w:val="B21E28" w:themeColor="accent6"/>
          <w:sz w:val="28"/>
        </w:rPr>
      </w:pPr>
      <w:r w:rsidRPr="00020EC2">
        <w:rPr>
          <w:rFonts w:ascii="Montserrat" w:eastAsia="Times New Roman" w:hAnsi="Montserrat"/>
          <w:b/>
          <w:color w:val="B21E28" w:themeColor="accent6"/>
          <w:sz w:val="28"/>
        </w:rPr>
        <w:t>&lt;&lt;Folio&gt;&gt;</w:t>
      </w:r>
      <w:r w:rsidR="006833DE" w:rsidRPr="00020EC2">
        <w:rPr>
          <w:rFonts w:ascii="Montserrat" w:eastAsia="Times New Roman" w:hAnsi="Montserrat"/>
          <w:color w:val="B21E28" w:themeColor="accent6"/>
          <w:sz w:val="28"/>
        </w:rPr>
        <w:br w:type="page"/>
      </w:r>
    </w:p>
    <w:p w14:paraId="3162A7C7" w14:textId="48978B05" w:rsidR="006833DE" w:rsidRPr="00020EC2" w:rsidRDefault="006833DE" w:rsidP="00D162A6">
      <w:pPr>
        <w:spacing w:after="0"/>
        <w:ind w:right="99"/>
        <w:jc w:val="right"/>
        <w:rPr>
          <w:rFonts w:ascii="Montserrat" w:eastAsia="Times New Roman" w:hAnsi="Montserrat"/>
          <w:color w:val="B21E28" w:themeColor="accent6"/>
          <w:sz w:val="28"/>
        </w:rPr>
      </w:pPr>
    </w:p>
    <w:sdt>
      <w:sdtPr>
        <w:rPr>
          <w:rFonts w:ascii="Montserrat" w:eastAsiaTheme="minorHAnsi" w:hAnsi="Montserrat" w:cstheme="minorHAnsi"/>
          <w:b w:val="0"/>
          <w:smallCaps w:val="0"/>
          <w:color w:val="B21E28" w:themeColor="accent6"/>
          <w:spacing w:val="0"/>
          <w:sz w:val="20"/>
          <w:szCs w:val="22"/>
        </w:rPr>
        <w:id w:val="7919537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99D6C3" w14:textId="6F3A6A4A" w:rsidR="006833DE" w:rsidRPr="00020EC2" w:rsidRDefault="006833DE" w:rsidP="006833DE">
          <w:pPr>
            <w:pStyle w:val="TtuloTDC"/>
            <w:numPr>
              <w:ilvl w:val="0"/>
              <w:numId w:val="0"/>
            </w:numPr>
            <w:ind w:left="432"/>
            <w:rPr>
              <w:rFonts w:ascii="Montserrat" w:eastAsiaTheme="majorEastAsia" w:hAnsi="Montserrat" w:cstheme="minorHAnsi"/>
              <w:color w:val="B21E28" w:themeColor="accent6"/>
              <w:sz w:val="28"/>
            </w:rPr>
          </w:pPr>
          <w:r w:rsidRPr="00020EC2">
            <w:rPr>
              <w:rFonts w:ascii="Montserrat" w:eastAsiaTheme="majorEastAsia" w:hAnsi="Montserrat" w:cstheme="minorHAnsi"/>
              <w:color w:val="B21E28" w:themeColor="accent6"/>
              <w:sz w:val="28"/>
            </w:rPr>
            <w:t>Contenido</w:t>
          </w:r>
        </w:p>
        <w:p w14:paraId="4FD0E2F6" w14:textId="77777777" w:rsidR="006833DE" w:rsidRPr="00020EC2" w:rsidRDefault="006833DE" w:rsidP="006833DE">
          <w:pPr>
            <w:spacing w:after="160" w:line="259" w:lineRule="auto"/>
            <w:jc w:val="left"/>
            <w:rPr>
              <w:rFonts w:ascii="Montserrat" w:eastAsiaTheme="minorHAnsi" w:hAnsi="Montserrat" w:cstheme="minorHAnsi"/>
              <w:color w:val="B21E28" w:themeColor="accent6"/>
              <w:szCs w:val="22"/>
              <w:lang w:eastAsia="es-MX"/>
            </w:rPr>
          </w:pPr>
        </w:p>
        <w:p w14:paraId="28839704" w14:textId="01F66235" w:rsidR="00967DCA" w:rsidRPr="00020EC2" w:rsidRDefault="006833DE">
          <w:pPr>
            <w:pStyle w:val="TDC1"/>
            <w:rPr>
              <w:rFonts w:asciiTheme="minorHAnsi" w:eastAsiaTheme="minorEastAsia" w:hAnsiTheme="minorHAnsi" w:cstheme="minorBidi"/>
              <w:noProof/>
              <w:color w:val="B21E28" w:themeColor="accent6"/>
              <w:sz w:val="22"/>
              <w:szCs w:val="22"/>
            </w:rPr>
          </w:pPr>
          <w:r w:rsidRPr="00020EC2">
            <w:rPr>
              <w:rFonts w:ascii="Montserrat" w:eastAsiaTheme="minorHAnsi" w:hAnsi="Montserrat" w:cstheme="minorHAnsi"/>
              <w:color w:val="B21E28" w:themeColor="accent6"/>
              <w:szCs w:val="22"/>
            </w:rPr>
            <w:fldChar w:fldCharType="begin"/>
          </w:r>
          <w:r w:rsidRPr="00020EC2">
            <w:rPr>
              <w:rFonts w:ascii="Montserrat" w:eastAsiaTheme="minorHAnsi" w:hAnsi="Montserrat" w:cstheme="minorHAnsi"/>
              <w:color w:val="B21E28" w:themeColor="accent6"/>
              <w:szCs w:val="22"/>
            </w:rPr>
            <w:instrText xml:space="preserve"> TOC \o "1-3" \h \z \u </w:instrText>
          </w:r>
          <w:r w:rsidRPr="00020EC2">
            <w:rPr>
              <w:rFonts w:ascii="Montserrat" w:eastAsiaTheme="minorHAnsi" w:hAnsi="Montserrat" w:cstheme="minorHAnsi"/>
              <w:color w:val="B21E28" w:themeColor="accent6"/>
              <w:szCs w:val="22"/>
            </w:rPr>
            <w:fldChar w:fldCharType="separate"/>
          </w:r>
          <w:hyperlink w:anchor="_Toc78876204" w:history="1">
            <w:r w:rsidR="00967DCA" w:rsidRPr="00020EC2">
              <w:rPr>
                <w:rStyle w:val="Hipervnculo"/>
                <w:rFonts w:ascii="Montserrat" w:hAnsi="Montserrat"/>
                <w:noProof/>
                <w:color w:val="B21E28" w:themeColor="accent6"/>
                <w:lang w:val="es-ES"/>
              </w:rPr>
              <w:t>A.</w:t>
            </w:r>
            <w:r w:rsidR="00967DCA" w:rsidRPr="00020EC2">
              <w:rPr>
                <w:rFonts w:asciiTheme="minorHAnsi" w:eastAsiaTheme="minorEastAsia" w:hAnsiTheme="minorHAnsi" w:cstheme="minorBidi"/>
                <w:noProof/>
                <w:color w:val="B21E28" w:themeColor="accent6"/>
                <w:sz w:val="22"/>
                <w:szCs w:val="22"/>
              </w:rPr>
              <w:tab/>
            </w:r>
            <w:r w:rsidR="00967DCA" w:rsidRPr="00020EC2">
              <w:rPr>
                <w:rStyle w:val="Hipervnculo"/>
                <w:rFonts w:ascii="Montserrat" w:hAnsi="Montserrat"/>
                <w:noProof/>
                <w:color w:val="B21E28" w:themeColor="accent6"/>
                <w:lang w:val="es-ES"/>
              </w:rPr>
              <w:t>Antecedentes</w:t>
            </w:r>
            <w:r w:rsidR="00967DCA" w:rsidRPr="00020EC2">
              <w:rPr>
                <w:noProof/>
                <w:webHidden/>
                <w:color w:val="B21E28" w:themeColor="accent6"/>
              </w:rPr>
              <w:tab/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begin"/>
            </w:r>
            <w:r w:rsidR="00967DCA" w:rsidRPr="00020EC2">
              <w:rPr>
                <w:noProof/>
                <w:webHidden/>
                <w:color w:val="B21E28" w:themeColor="accent6"/>
              </w:rPr>
              <w:instrText xml:space="preserve"> PAGEREF _Toc78876204 \h </w:instrText>
            </w:r>
            <w:r w:rsidR="00967DCA" w:rsidRPr="00020EC2">
              <w:rPr>
                <w:noProof/>
                <w:webHidden/>
                <w:color w:val="B21E28" w:themeColor="accent6"/>
              </w:rPr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separate"/>
            </w:r>
            <w:r w:rsidR="002864BD" w:rsidRPr="00020EC2">
              <w:rPr>
                <w:noProof/>
                <w:webHidden/>
                <w:color w:val="B21E28" w:themeColor="accent6"/>
              </w:rPr>
              <w:t>3</w:t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end"/>
            </w:r>
          </w:hyperlink>
        </w:p>
        <w:p w14:paraId="5B453CC2" w14:textId="0DCB0045" w:rsidR="00967DCA" w:rsidRPr="00020EC2" w:rsidRDefault="00C55B2A">
          <w:pPr>
            <w:pStyle w:val="TDC1"/>
            <w:rPr>
              <w:rFonts w:asciiTheme="minorHAnsi" w:eastAsiaTheme="minorEastAsia" w:hAnsiTheme="minorHAnsi" w:cstheme="minorBidi"/>
              <w:noProof/>
              <w:color w:val="B21E28" w:themeColor="accent6"/>
              <w:sz w:val="22"/>
              <w:szCs w:val="22"/>
            </w:rPr>
          </w:pPr>
          <w:hyperlink w:anchor="_Toc78876205" w:history="1">
            <w:r w:rsidR="00967DCA" w:rsidRPr="00020EC2">
              <w:rPr>
                <w:rStyle w:val="Hipervnculo"/>
                <w:rFonts w:ascii="Montserrat" w:hAnsi="Montserrat"/>
                <w:noProof/>
                <w:color w:val="B21E28" w:themeColor="accent6"/>
                <w:lang w:val="es-ES"/>
              </w:rPr>
              <w:t>B.</w:t>
            </w:r>
            <w:r w:rsidR="00967DCA" w:rsidRPr="00020EC2">
              <w:rPr>
                <w:rFonts w:asciiTheme="minorHAnsi" w:eastAsiaTheme="minorEastAsia" w:hAnsiTheme="minorHAnsi" w:cstheme="minorBidi"/>
                <w:noProof/>
                <w:color w:val="B21E28" w:themeColor="accent6"/>
                <w:sz w:val="22"/>
                <w:szCs w:val="22"/>
              </w:rPr>
              <w:tab/>
            </w:r>
            <w:r w:rsidR="00967DCA" w:rsidRPr="00020EC2">
              <w:rPr>
                <w:rStyle w:val="Hipervnculo"/>
                <w:rFonts w:ascii="Montserrat" w:hAnsi="Montserrat"/>
                <w:noProof/>
                <w:color w:val="B21E28" w:themeColor="accent6"/>
                <w:lang w:val="es-ES"/>
              </w:rPr>
              <w:t>Alcance de la presente Declaración de Trabajo (SOW)</w:t>
            </w:r>
            <w:r w:rsidR="00967DCA" w:rsidRPr="00020EC2">
              <w:rPr>
                <w:noProof/>
                <w:webHidden/>
                <w:color w:val="B21E28" w:themeColor="accent6"/>
              </w:rPr>
              <w:tab/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begin"/>
            </w:r>
            <w:r w:rsidR="00967DCA" w:rsidRPr="00020EC2">
              <w:rPr>
                <w:noProof/>
                <w:webHidden/>
                <w:color w:val="B21E28" w:themeColor="accent6"/>
              </w:rPr>
              <w:instrText xml:space="preserve"> PAGEREF _Toc78876205 \h </w:instrText>
            </w:r>
            <w:r w:rsidR="00967DCA" w:rsidRPr="00020EC2">
              <w:rPr>
                <w:noProof/>
                <w:webHidden/>
                <w:color w:val="B21E28" w:themeColor="accent6"/>
              </w:rPr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separate"/>
            </w:r>
            <w:r w:rsidR="002864BD" w:rsidRPr="00020EC2">
              <w:rPr>
                <w:noProof/>
                <w:webHidden/>
                <w:color w:val="B21E28" w:themeColor="accent6"/>
              </w:rPr>
              <w:t>3</w:t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end"/>
            </w:r>
          </w:hyperlink>
        </w:p>
        <w:p w14:paraId="0A38C32F" w14:textId="138A0F36" w:rsidR="00967DCA" w:rsidRPr="00020EC2" w:rsidRDefault="00C55B2A">
          <w:pPr>
            <w:pStyle w:val="TDC1"/>
            <w:rPr>
              <w:rFonts w:asciiTheme="minorHAnsi" w:eastAsiaTheme="minorEastAsia" w:hAnsiTheme="minorHAnsi" w:cstheme="minorBidi"/>
              <w:noProof/>
              <w:color w:val="B21E28" w:themeColor="accent6"/>
              <w:sz w:val="22"/>
              <w:szCs w:val="22"/>
            </w:rPr>
          </w:pPr>
          <w:hyperlink w:anchor="_Toc78876206" w:history="1">
            <w:r w:rsidR="00967DCA" w:rsidRPr="00020EC2">
              <w:rPr>
                <w:rStyle w:val="Hipervnculo"/>
                <w:rFonts w:ascii="Montserrat" w:hAnsi="Montserrat"/>
                <w:noProof/>
                <w:color w:val="B21E28" w:themeColor="accent6"/>
                <w:lang w:val="es-ES"/>
              </w:rPr>
              <w:t>C.</w:t>
            </w:r>
            <w:r w:rsidR="00967DCA" w:rsidRPr="00020EC2">
              <w:rPr>
                <w:rFonts w:asciiTheme="minorHAnsi" w:eastAsiaTheme="minorEastAsia" w:hAnsiTheme="minorHAnsi" w:cstheme="minorBidi"/>
                <w:noProof/>
                <w:color w:val="B21E28" w:themeColor="accent6"/>
                <w:sz w:val="22"/>
                <w:szCs w:val="22"/>
              </w:rPr>
              <w:tab/>
            </w:r>
            <w:r w:rsidR="00967DCA" w:rsidRPr="00020EC2">
              <w:rPr>
                <w:rStyle w:val="Hipervnculo"/>
                <w:rFonts w:ascii="Montserrat" w:hAnsi="Montserrat"/>
                <w:noProof/>
                <w:color w:val="B21E28" w:themeColor="accent6"/>
                <w:lang w:val="es-ES"/>
              </w:rPr>
              <w:t>Actividades</w:t>
            </w:r>
            <w:r w:rsidR="00967DCA" w:rsidRPr="00020EC2">
              <w:rPr>
                <w:noProof/>
                <w:webHidden/>
                <w:color w:val="B21E28" w:themeColor="accent6"/>
              </w:rPr>
              <w:tab/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begin"/>
            </w:r>
            <w:r w:rsidR="00967DCA" w:rsidRPr="00020EC2">
              <w:rPr>
                <w:noProof/>
                <w:webHidden/>
                <w:color w:val="B21E28" w:themeColor="accent6"/>
              </w:rPr>
              <w:instrText xml:space="preserve"> PAGEREF _Toc78876206 \h </w:instrText>
            </w:r>
            <w:r w:rsidR="00967DCA" w:rsidRPr="00020EC2">
              <w:rPr>
                <w:noProof/>
                <w:webHidden/>
                <w:color w:val="B21E28" w:themeColor="accent6"/>
              </w:rPr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separate"/>
            </w:r>
            <w:r w:rsidR="002864BD" w:rsidRPr="00020EC2">
              <w:rPr>
                <w:noProof/>
                <w:webHidden/>
                <w:color w:val="B21E28" w:themeColor="accent6"/>
              </w:rPr>
              <w:t>3</w:t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end"/>
            </w:r>
          </w:hyperlink>
        </w:p>
        <w:p w14:paraId="3EA49A59" w14:textId="7EB17F72" w:rsidR="00967DCA" w:rsidRPr="00020EC2" w:rsidRDefault="00C55B2A">
          <w:pPr>
            <w:pStyle w:val="TDC1"/>
            <w:rPr>
              <w:rFonts w:asciiTheme="minorHAnsi" w:eastAsiaTheme="minorEastAsia" w:hAnsiTheme="minorHAnsi" w:cstheme="minorBidi"/>
              <w:noProof/>
              <w:color w:val="B21E28" w:themeColor="accent6"/>
              <w:sz w:val="22"/>
              <w:szCs w:val="22"/>
            </w:rPr>
          </w:pPr>
          <w:hyperlink w:anchor="_Toc78876207" w:history="1">
            <w:r w:rsidR="00967DCA" w:rsidRPr="00020EC2">
              <w:rPr>
                <w:rStyle w:val="Hipervnculo"/>
                <w:rFonts w:ascii="Montserrat" w:hAnsi="Montserrat"/>
                <w:noProof/>
                <w:color w:val="B21E28" w:themeColor="accent6"/>
                <w:lang w:val="es-ES"/>
              </w:rPr>
              <w:t>D.</w:t>
            </w:r>
            <w:r w:rsidR="00967DCA" w:rsidRPr="00020EC2">
              <w:rPr>
                <w:rFonts w:asciiTheme="minorHAnsi" w:eastAsiaTheme="minorEastAsia" w:hAnsiTheme="minorHAnsi" w:cstheme="minorBidi"/>
                <w:noProof/>
                <w:color w:val="B21E28" w:themeColor="accent6"/>
                <w:sz w:val="22"/>
                <w:szCs w:val="22"/>
              </w:rPr>
              <w:tab/>
            </w:r>
            <w:r w:rsidR="00967DCA" w:rsidRPr="00020EC2">
              <w:rPr>
                <w:rStyle w:val="Hipervnculo"/>
                <w:rFonts w:ascii="Montserrat" w:hAnsi="Montserrat"/>
                <w:noProof/>
                <w:color w:val="B21E28" w:themeColor="accent6"/>
                <w:lang w:val="es-ES"/>
              </w:rPr>
              <w:t>Agenda de trabajo</w:t>
            </w:r>
            <w:r w:rsidR="00967DCA" w:rsidRPr="00020EC2">
              <w:rPr>
                <w:noProof/>
                <w:webHidden/>
                <w:color w:val="B21E28" w:themeColor="accent6"/>
              </w:rPr>
              <w:tab/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begin"/>
            </w:r>
            <w:r w:rsidR="00967DCA" w:rsidRPr="00020EC2">
              <w:rPr>
                <w:noProof/>
                <w:webHidden/>
                <w:color w:val="B21E28" w:themeColor="accent6"/>
              </w:rPr>
              <w:instrText xml:space="preserve"> PAGEREF _Toc78876207 \h </w:instrText>
            </w:r>
            <w:r w:rsidR="00967DCA" w:rsidRPr="00020EC2">
              <w:rPr>
                <w:noProof/>
                <w:webHidden/>
                <w:color w:val="B21E28" w:themeColor="accent6"/>
              </w:rPr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separate"/>
            </w:r>
            <w:r w:rsidR="002864BD" w:rsidRPr="00020EC2">
              <w:rPr>
                <w:noProof/>
                <w:webHidden/>
                <w:color w:val="B21E28" w:themeColor="accent6"/>
              </w:rPr>
              <w:t>4</w:t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end"/>
            </w:r>
          </w:hyperlink>
        </w:p>
        <w:p w14:paraId="4BC20B9E" w14:textId="30D43CA2" w:rsidR="00967DCA" w:rsidRPr="00020EC2" w:rsidRDefault="00C55B2A">
          <w:pPr>
            <w:pStyle w:val="TDC1"/>
            <w:rPr>
              <w:rFonts w:asciiTheme="minorHAnsi" w:eastAsiaTheme="minorEastAsia" w:hAnsiTheme="minorHAnsi" w:cstheme="minorBidi"/>
              <w:noProof/>
              <w:color w:val="B21E28" w:themeColor="accent6"/>
              <w:sz w:val="22"/>
              <w:szCs w:val="22"/>
            </w:rPr>
          </w:pPr>
          <w:hyperlink w:anchor="_Toc78876208" w:history="1">
            <w:r w:rsidR="00967DCA" w:rsidRPr="00020EC2">
              <w:rPr>
                <w:rStyle w:val="Hipervnculo"/>
                <w:rFonts w:ascii="Montserrat" w:hAnsi="Montserrat"/>
                <w:noProof/>
                <w:color w:val="B21E28" w:themeColor="accent6"/>
                <w:lang w:val="es-ES"/>
              </w:rPr>
              <w:t>E.</w:t>
            </w:r>
            <w:r w:rsidR="00967DCA" w:rsidRPr="00020EC2">
              <w:rPr>
                <w:rFonts w:asciiTheme="minorHAnsi" w:eastAsiaTheme="minorEastAsia" w:hAnsiTheme="minorHAnsi" w:cstheme="minorBidi"/>
                <w:noProof/>
                <w:color w:val="B21E28" w:themeColor="accent6"/>
                <w:sz w:val="22"/>
                <w:szCs w:val="22"/>
              </w:rPr>
              <w:tab/>
            </w:r>
            <w:r w:rsidR="00967DCA" w:rsidRPr="00020EC2">
              <w:rPr>
                <w:rStyle w:val="Hipervnculo"/>
                <w:rFonts w:ascii="Montserrat" w:hAnsi="Montserrat"/>
                <w:noProof/>
                <w:color w:val="B21E28" w:themeColor="accent6"/>
                <w:lang w:val="es-ES"/>
              </w:rPr>
              <w:t>Acuerdos</w:t>
            </w:r>
            <w:r w:rsidR="00967DCA" w:rsidRPr="00020EC2">
              <w:rPr>
                <w:noProof/>
                <w:webHidden/>
                <w:color w:val="B21E28" w:themeColor="accent6"/>
              </w:rPr>
              <w:tab/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begin"/>
            </w:r>
            <w:r w:rsidR="00967DCA" w:rsidRPr="00020EC2">
              <w:rPr>
                <w:noProof/>
                <w:webHidden/>
                <w:color w:val="B21E28" w:themeColor="accent6"/>
              </w:rPr>
              <w:instrText xml:space="preserve"> PAGEREF _Toc78876208 \h </w:instrText>
            </w:r>
            <w:r w:rsidR="00967DCA" w:rsidRPr="00020EC2">
              <w:rPr>
                <w:noProof/>
                <w:webHidden/>
                <w:color w:val="B21E28" w:themeColor="accent6"/>
              </w:rPr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separate"/>
            </w:r>
            <w:r w:rsidR="002864BD" w:rsidRPr="00020EC2">
              <w:rPr>
                <w:noProof/>
                <w:webHidden/>
                <w:color w:val="B21E28" w:themeColor="accent6"/>
              </w:rPr>
              <w:t>4</w:t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end"/>
            </w:r>
          </w:hyperlink>
        </w:p>
        <w:p w14:paraId="6E448A95" w14:textId="43142DD7" w:rsidR="00967DCA" w:rsidRPr="00020EC2" w:rsidRDefault="00C55B2A">
          <w:pPr>
            <w:pStyle w:val="TDC1"/>
            <w:rPr>
              <w:rFonts w:asciiTheme="minorHAnsi" w:eastAsiaTheme="minorEastAsia" w:hAnsiTheme="minorHAnsi" w:cstheme="minorBidi"/>
              <w:noProof/>
              <w:color w:val="B21E28" w:themeColor="accent6"/>
              <w:sz w:val="22"/>
              <w:szCs w:val="22"/>
            </w:rPr>
          </w:pPr>
          <w:hyperlink w:anchor="_Toc78876209" w:history="1">
            <w:r w:rsidR="00967DCA" w:rsidRPr="00020EC2">
              <w:rPr>
                <w:rStyle w:val="Hipervnculo"/>
                <w:rFonts w:ascii="Montserrat" w:hAnsi="Montserrat"/>
                <w:noProof/>
                <w:color w:val="B21E28" w:themeColor="accent6"/>
                <w:lang w:val="es-ES"/>
              </w:rPr>
              <w:t>F.</w:t>
            </w:r>
            <w:r w:rsidR="00967DCA" w:rsidRPr="00020EC2">
              <w:rPr>
                <w:rFonts w:asciiTheme="minorHAnsi" w:eastAsiaTheme="minorEastAsia" w:hAnsiTheme="minorHAnsi" w:cstheme="minorBidi"/>
                <w:noProof/>
                <w:color w:val="B21E28" w:themeColor="accent6"/>
                <w:sz w:val="22"/>
                <w:szCs w:val="22"/>
              </w:rPr>
              <w:tab/>
            </w:r>
            <w:r w:rsidR="00967DCA" w:rsidRPr="00020EC2">
              <w:rPr>
                <w:rStyle w:val="Hipervnculo"/>
                <w:rFonts w:ascii="Montserrat" w:hAnsi="Montserrat"/>
                <w:noProof/>
                <w:color w:val="B21E28" w:themeColor="accent6"/>
                <w:lang w:val="es-ES"/>
              </w:rPr>
              <w:t>Firmas de aceptación de la Declaración de Trabajo (SOW)</w:t>
            </w:r>
            <w:r w:rsidR="00967DCA" w:rsidRPr="00020EC2">
              <w:rPr>
                <w:noProof/>
                <w:webHidden/>
                <w:color w:val="B21E28" w:themeColor="accent6"/>
              </w:rPr>
              <w:tab/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begin"/>
            </w:r>
            <w:r w:rsidR="00967DCA" w:rsidRPr="00020EC2">
              <w:rPr>
                <w:noProof/>
                <w:webHidden/>
                <w:color w:val="B21E28" w:themeColor="accent6"/>
              </w:rPr>
              <w:instrText xml:space="preserve"> PAGEREF _Toc78876209 \h </w:instrText>
            </w:r>
            <w:r w:rsidR="00967DCA" w:rsidRPr="00020EC2">
              <w:rPr>
                <w:noProof/>
                <w:webHidden/>
                <w:color w:val="B21E28" w:themeColor="accent6"/>
              </w:rPr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separate"/>
            </w:r>
            <w:r w:rsidR="002864BD" w:rsidRPr="00020EC2">
              <w:rPr>
                <w:noProof/>
                <w:webHidden/>
                <w:color w:val="B21E28" w:themeColor="accent6"/>
              </w:rPr>
              <w:t>5</w:t>
            </w:r>
            <w:r w:rsidR="00967DCA" w:rsidRPr="00020EC2">
              <w:rPr>
                <w:noProof/>
                <w:webHidden/>
                <w:color w:val="B21E28" w:themeColor="accent6"/>
              </w:rPr>
              <w:fldChar w:fldCharType="end"/>
            </w:r>
          </w:hyperlink>
        </w:p>
        <w:p w14:paraId="29B68459" w14:textId="56855C54" w:rsidR="006833DE" w:rsidRPr="00020EC2" w:rsidRDefault="006833DE" w:rsidP="006833DE">
          <w:pPr>
            <w:spacing w:after="160" w:line="259" w:lineRule="auto"/>
            <w:jc w:val="left"/>
            <w:rPr>
              <w:rFonts w:ascii="Montserrat" w:eastAsiaTheme="minorHAnsi" w:hAnsi="Montserrat" w:cstheme="minorHAnsi"/>
              <w:color w:val="B21E28" w:themeColor="accent6"/>
              <w:szCs w:val="22"/>
            </w:rPr>
          </w:pPr>
          <w:r w:rsidRPr="00020EC2">
            <w:rPr>
              <w:rFonts w:ascii="Montserrat" w:eastAsiaTheme="minorHAnsi" w:hAnsi="Montserrat" w:cstheme="minorHAnsi"/>
              <w:b/>
              <w:bCs/>
              <w:color w:val="B21E28" w:themeColor="accent6"/>
              <w:szCs w:val="22"/>
            </w:rPr>
            <w:fldChar w:fldCharType="end"/>
          </w:r>
        </w:p>
      </w:sdtContent>
    </w:sdt>
    <w:p w14:paraId="09D1733B" w14:textId="77777777" w:rsidR="006833DE" w:rsidRPr="00020EC2" w:rsidRDefault="006833DE">
      <w:pPr>
        <w:rPr>
          <w:rFonts w:ascii="Montserrat" w:eastAsia="Times New Roman" w:hAnsi="Montserrat"/>
          <w:color w:val="B21E28" w:themeColor="accent6"/>
          <w:sz w:val="28"/>
        </w:rPr>
      </w:pPr>
    </w:p>
    <w:p w14:paraId="433E4CBD" w14:textId="37D6752C" w:rsidR="006833DE" w:rsidRPr="00020EC2" w:rsidRDefault="006833DE">
      <w:pPr>
        <w:rPr>
          <w:rFonts w:ascii="Montserrat" w:eastAsia="Times New Roman" w:hAnsi="Montserrat"/>
          <w:color w:val="B21E28" w:themeColor="accent6"/>
          <w:sz w:val="28"/>
        </w:rPr>
      </w:pPr>
      <w:r w:rsidRPr="00020EC2">
        <w:rPr>
          <w:rFonts w:ascii="Montserrat" w:eastAsia="Times New Roman" w:hAnsi="Montserrat"/>
          <w:color w:val="B21E28" w:themeColor="accent6"/>
          <w:sz w:val="28"/>
        </w:rPr>
        <w:br w:type="page"/>
      </w:r>
    </w:p>
    <w:p w14:paraId="1410ECE9" w14:textId="5492AFE1" w:rsidR="004441B9" w:rsidRPr="00020EC2" w:rsidRDefault="00113741" w:rsidP="004441B9">
      <w:pPr>
        <w:pStyle w:val="Ttulo1"/>
        <w:numPr>
          <w:ilvl w:val="0"/>
          <w:numId w:val="43"/>
        </w:numPr>
        <w:rPr>
          <w:rFonts w:ascii="Montserrat" w:hAnsi="Montserrat"/>
          <w:color w:val="B21E28" w:themeColor="accent6"/>
          <w:sz w:val="24"/>
          <w:szCs w:val="24"/>
          <w:lang w:val="es-ES"/>
        </w:rPr>
      </w:pPr>
      <w:bookmarkStart w:id="0" w:name="_Toc78876204"/>
      <w:bookmarkStart w:id="1" w:name="_Toc356573472"/>
      <w:r w:rsidRPr="00020EC2">
        <w:rPr>
          <w:rFonts w:ascii="Montserrat" w:hAnsi="Montserrat"/>
          <w:color w:val="B21E28" w:themeColor="accent6"/>
          <w:sz w:val="24"/>
          <w:szCs w:val="24"/>
          <w:lang w:val="es-ES"/>
        </w:rPr>
        <w:lastRenderedPageBreak/>
        <w:t>Antecedentes</w:t>
      </w:r>
      <w:bookmarkEnd w:id="0"/>
    </w:p>
    <w:p w14:paraId="1C27A1C0" w14:textId="140D5430" w:rsidR="00DF12C2" w:rsidRPr="00020EC2" w:rsidRDefault="00BB4C54" w:rsidP="00DF12C2">
      <w:pPr>
        <w:rPr>
          <w:rFonts w:ascii="Montserrat" w:hAnsi="Montserrat" w:cstheme="minorHAnsi"/>
          <w:color w:val="B21E28" w:themeColor="accent6"/>
        </w:rPr>
      </w:pPr>
      <w:r w:rsidRPr="00020EC2">
        <w:rPr>
          <w:rFonts w:ascii="Montserrat" w:hAnsi="Montserrat" w:cstheme="minorHAnsi"/>
          <w:color w:val="B21E28" w:themeColor="accent6"/>
        </w:rPr>
        <w:t>De acuerdo con</w:t>
      </w:r>
      <w:r w:rsidR="000D0BCF" w:rsidRPr="00020EC2">
        <w:rPr>
          <w:rFonts w:ascii="Montserrat" w:hAnsi="Montserrat" w:cstheme="minorHAnsi"/>
          <w:color w:val="B21E28" w:themeColor="accent6"/>
        </w:rPr>
        <w:t xml:space="preserve"> la solicitud </w:t>
      </w:r>
      <w:r w:rsidR="0022746A" w:rsidRPr="00020EC2">
        <w:rPr>
          <w:rFonts w:ascii="Montserrat" w:hAnsi="Montserrat" w:cstheme="minorHAnsi"/>
          <w:color w:val="B21E28" w:themeColor="accent6"/>
        </w:rPr>
        <w:t xml:space="preserve">&lt;&lt;request_folio&gt;&gt; </w:t>
      </w:r>
      <w:r w:rsidR="000D0BCF" w:rsidRPr="00020EC2">
        <w:rPr>
          <w:rFonts w:ascii="Montserrat" w:hAnsi="Montserrat" w:cstheme="minorHAnsi"/>
          <w:color w:val="B21E28" w:themeColor="accent6"/>
        </w:rPr>
        <w:t xml:space="preserve">realizada por el </w:t>
      </w:r>
      <w:r w:rsidR="00D633E1" w:rsidRPr="00020EC2">
        <w:rPr>
          <w:rFonts w:ascii="Montserrat" w:hAnsi="Montserrat" w:cstheme="minorHAnsi"/>
          <w:color w:val="B21E28" w:themeColor="accent6"/>
        </w:rPr>
        <w:t>director</w:t>
      </w:r>
      <w:r w:rsidR="000D0BCF" w:rsidRPr="00020EC2">
        <w:rPr>
          <w:rFonts w:ascii="Montserrat" w:hAnsi="Montserrat" w:cstheme="minorHAnsi"/>
          <w:color w:val="B21E28" w:themeColor="accent6"/>
        </w:rPr>
        <w:t xml:space="preserve"> de área, </w:t>
      </w:r>
      <w:r w:rsidR="00020EC2" w:rsidRPr="00020EC2">
        <w:rPr>
          <w:rFonts w:ascii="Montserrat" w:hAnsi="Montserrat" w:cstheme="minorHAnsi"/>
          <w:color w:val="B21E28" w:themeColor="accent6"/>
        </w:rPr>
        <w:t>persona</w:t>
      </w:r>
      <w:r w:rsidR="000D0BCF" w:rsidRPr="00020EC2">
        <w:rPr>
          <w:rFonts w:ascii="Montserrat" w:hAnsi="Montserrat" w:cstheme="minorHAnsi"/>
          <w:color w:val="B21E28" w:themeColor="accent6"/>
        </w:rPr>
        <w:t xml:space="preserve">, con el fin de realizar el </w:t>
      </w:r>
      <w:r w:rsidRPr="00020EC2">
        <w:rPr>
          <w:rFonts w:ascii="Montserrat" w:hAnsi="Montserrat" w:cstheme="minorHAnsi"/>
          <w:color w:val="B21E28" w:themeColor="accent6"/>
        </w:rPr>
        <w:t>&lt;&lt;analysis_version_format_02&gt;&gt;</w:t>
      </w:r>
      <w:r w:rsidR="00EA46FA" w:rsidRPr="00020EC2">
        <w:rPr>
          <w:rFonts w:ascii="Montserrat" w:hAnsi="Montserrat" w:cstheme="minorHAnsi"/>
          <w:color w:val="B21E28" w:themeColor="accent6"/>
        </w:rPr>
        <w:t xml:space="preserve"> análisis</w:t>
      </w:r>
      <w:r w:rsidR="000D0BCF" w:rsidRPr="00020EC2">
        <w:rPr>
          <w:rFonts w:ascii="Montserrat" w:hAnsi="Montserrat" w:cstheme="minorHAnsi"/>
          <w:color w:val="B21E28" w:themeColor="accent6"/>
        </w:rPr>
        <w:t xml:space="preserve"> de vulnerabilidades </w:t>
      </w:r>
      <w:r w:rsidR="00251CD7" w:rsidRPr="00020EC2">
        <w:rPr>
          <w:rFonts w:ascii="Montserrat" w:hAnsi="Montserrat" w:cstheme="minorHAnsi"/>
          <w:color w:val="B21E28" w:themeColor="accent6"/>
        </w:rPr>
        <w:fldChar w:fldCharType="begin"/>
      </w:r>
      <w:r w:rsidR="00251CD7" w:rsidRPr="00020EC2">
        <w:rPr>
          <w:rFonts w:ascii="Montserrat" w:hAnsi="Montserrat" w:cstheme="minorHAnsi"/>
          <w:color w:val="B21E28" w:themeColor="accent6"/>
        </w:rPr>
        <w:instrText xml:space="preserve"> MERGEFIELD Concordancia_1 </w:instrText>
      </w:r>
      <w:r w:rsidR="00251CD7" w:rsidRPr="00020EC2">
        <w:rPr>
          <w:rFonts w:ascii="Montserrat" w:hAnsi="Montserrat" w:cstheme="minorHAnsi"/>
          <w:color w:val="B21E28" w:themeColor="accent6"/>
        </w:rPr>
        <w:fldChar w:fldCharType="separate"/>
      </w:r>
      <w:r w:rsidR="007160F2" w:rsidRPr="00020EC2">
        <w:rPr>
          <w:rFonts w:ascii="Montserrat" w:hAnsi="Montserrat" w:cstheme="minorHAnsi"/>
          <w:noProof/>
          <w:color w:val="B21E28" w:themeColor="accent6"/>
        </w:rPr>
        <w:t>al sistema</w:t>
      </w:r>
      <w:r w:rsidR="00251CD7" w:rsidRPr="00020EC2">
        <w:rPr>
          <w:rFonts w:ascii="Montserrat" w:hAnsi="Montserrat" w:cstheme="minorHAnsi"/>
          <w:color w:val="B21E28" w:themeColor="accent6"/>
        </w:rPr>
        <w:fldChar w:fldCharType="end"/>
      </w:r>
      <w:r w:rsidR="00251CD7" w:rsidRPr="00020EC2">
        <w:rPr>
          <w:rFonts w:ascii="Montserrat" w:hAnsi="Montserrat" w:cstheme="minorHAnsi"/>
          <w:color w:val="B21E28" w:themeColor="accent6"/>
        </w:rPr>
        <w:t xml:space="preserve"> </w:t>
      </w:r>
      <w:r w:rsidR="00CE02D4" w:rsidRPr="00020EC2">
        <w:rPr>
          <w:rFonts w:ascii="Montserrat" w:hAnsi="Montserrat" w:cstheme="minorHAnsi"/>
          <w:b/>
          <w:bCs/>
          <w:color w:val="B21E28" w:themeColor="accent6"/>
        </w:rPr>
        <w:t>&lt;&lt;Nombre_del_aplicativo_En_antecedentes&gt;&gt;</w:t>
      </w:r>
      <w:r w:rsidR="00D5405D" w:rsidRPr="00020EC2">
        <w:rPr>
          <w:rFonts w:ascii="Montserrat" w:hAnsi="Montserrat" w:cstheme="minorHAnsi"/>
          <w:color w:val="B21E28" w:themeColor="accent6"/>
        </w:rPr>
        <w:t>,</w:t>
      </w:r>
      <w:r w:rsidR="00D5405D" w:rsidRPr="00020EC2">
        <w:rPr>
          <w:rFonts w:ascii="Montserrat" w:hAnsi="Montserrat" w:cstheme="minorHAnsi"/>
          <w:b/>
          <w:bCs/>
          <w:color w:val="B21E28" w:themeColor="accent6"/>
        </w:rPr>
        <w:t xml:space="preserve"> </w:t>
      </w:r>
      <w:r w:rsidR="000D0BCF" w:rsidRPr="00020EC2">
        <w:rPr>
          <w:rFonts w:ascii="Montserrat" w:hAnsi="Montserrat" w:cstheme="minorHAnsi"/>
          <w:color w:val="B21E28" w:themeColor="accent6"/>
        </w:rPr>
        <w:t xml:space="preserve">se </w:t>
      </w:r>
      <w:r w:rsidR="005E665F" w:rsidRPr="00020EC2">
        <w:rPr>
          <w:rFonts w:ascii="Montserrat" w:hAnsi="Montserrat" w:cstheme="minorHAnsi"/>
          <w:color w:val="B21E28" w:themeColor="accent6"/>
        </w:rPr>
        <w:t>procederá</w:t>
      </w:r>
      <w:r w:rsidR="000D0BCF" w:rsidRPr="00020EC2">
        <w:rPr>
          <w:rFonts w:ascii="Montserrat" w:hAnsi="Montserrat" w:cstheme="minorHAnsi"/>
          <w:color w:val="B21E28" w:themeColor="accent6"/>
        </w:rPr>
        <w:t xml:space="preserve"> a realizar el análisis dinámico.</w:t>
      </w:r>
    </w:p>
    <w:p w14:paraId="4D277ED3" w14:textId="77777777" w:rsidR="00F43317" w:rsidRPr="00020EC2" w:rsidRDefault="00F43317" w:rsidP="00DF12C2">
      <w:pPr>
        <w:rPr>
          <w:rFonts w:ascii="Montserrat" w:hAnsi="Montserrat"/>
          <w:color w:val="B21E28" w:themeColor="accent6"/>
        </w:rPr>
      </w:pPr>
    </w:p>
    <w:p w14:paraId="3199B84A" w14:textId="77777777" w:rsidR="00CA7E74" w:rsidRPr="00020EC2" w:rsidRDefault="00CA7E74" w:rsidP="00F9733F">
      <w:pPr>
        <w:pStyle w:val="Ttulo1"/>
        <w:numPr>
          <w:ilvl w:val="0"/>
          <w:numId w:val="43"/>
        </w:numPr>
        <w:rPr>
          <w:rFonts w:ascii="Montserrat" w:hAnsi="Montserrat"/>
          <w:color w:val="B21E28" w:themeColor="accent6"/>
          <w:sz w:val="24"/>
          <w:szCs w:val="20"/>
          <w:lang w:val="es-ES"/>
        </w:rPr>
      </w:pPr>
      <w:bookmarkStart w:id="2" w:name="_Toc78876205"/>
      <w:r w:rsidRPr="00020EC2">
        <w:rPr>
          <w:rFonts w:ascii="Montserrat" w:hAnsi="Montserrat"/>
          <w:color w:val="B21E28" w:themeColor="accent6"/>
          <w:sz w:val="24"/>
          <w:szCs w:val="20"/>
          <w:lang w:val="es-ES"/>
        </w:rPr>
        <w:t>Alcance de la presente Declaración de Trabajo (SOW)</w:t>
      </w:r>
      <w:bookmarkEnd w:id="2"/>
    </w:p>
    <w:bookmarkEnd w:id="1"/>
    <w:p w14:paraId="713FCDF7" w14:textId="7DAC5416" w:rsidR="00165469" w:rsidRPr="00020EC2" w:rsidRDefault="00B63969" w:rsidP="00165469">
      <w:pPr>
        <w:rPr>
          <w:rFonts w:ascii="Montserrat" w:hAnsi="Montserrat"/>
          <w:color w:val="B21E28" w:themeColor="accent6"/>
        </w:rPr>
      </w:pPr>
      <w:r w:rsidRPr="00020EC2">
        <w:rPr>
          <w:rFonts w:ascii="Montserrat" w:hAnsi="Montserrat"/>
          <w:color w:val="B21E28" w:themeColor="accent6"/>
        </w:rPr>
        <w:t xml:space="preserve">Este servicio tiene como alcance pruebas de seguridad en los siguientes activos tecnológicos de la </w:t>
      </w:r>
      <w:r w:rsidR="00020EC2" w:rsidRPr="00020EC2">
        <w:rPr>
          <w:rFonts w:ascii="Montserrat" w:hAnsi="Montserrat"/>
          <w:color w:val="B21E28" w:themeColor="accent6"/>
        </w:rPr>
        <w:t>CLIENTE</w:t>
      </w:r>
      <w:r w:rsidRPr="00020EC2">
        <w:rPr>
          <w:rFonts w:ascii="Montserrat" w:hAnsi="Montserrat"/>
          <w:color w:val="B21E28" w:themeColor="accent6"/>
        </w:rPr>
        <w:t xml:space="preserve">: </w:t>
      </w:r>
    </w:p>
    <w:tbl>
      <w:tblPr>
        <w:tblStyle w:val="Tablaconcuadrcula"/>
        <w:tblW w:w="5000" w:type="pct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3018"/>
        <w:gridCol w:w="7178"/>
      </w:tblGrid>
      <w:tr w:rsidR="00020EC2" w:rsidRPr="00020EC2" w14:paraId="64959D68" w14:textId="77777777" w:rsidTr="00671608">
        <w:trPr>
          <w:trHeight w:val="340"/>
        </w:trPr>
        <w:tc>
          <w:tcPr>
            <w:tcW w:w="1480" w:type="pct"/>
            <w:shd w:val="clear" w:color="auto" w:fill="002060"/>
          </w:tcPr>
          <w:p w14:paraId="37CD69D4" w14:textId="77777777" w:rsidR="007C51EE" w:rsidRPr="00020EC2" w:rsidRDefault="007C51EE" w:rsidP="007C51EE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Nombre del aplicativo</w:t>
            </w:r>
          </w:p>
        </w:tc>
        <w:tc>
          <w:tcPr>
            <w:tcW w:w="3520" w:type="pct"/>
          </w:tcPr>
          <w:p w14:paraId="5E61AF79" w14:textId="19566917" w:rsidR="007C51EE" w:rsidRPr="00020EC2" w:rsidRDefault="007B2ABE" w:rsidP="007C51EE">
            <w:pPr>
              <w:jc w:val="left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&lt;&lt;Nombre_del_aplicativo_Tabla&gt;&gt;</w:t>
            </w:r>
          </w:p>
        </w:tc>
      </w:tr>
      <w:tr w:rsidR="00020EC2" w:rsidRPr="00020EC2" w14:paraId="69ED7D1F" w14:textId="77777777" w:rsidTr="00671608">
        <w:trPr>
          <w:trHeight w:val="340"/>
        </w:trPr>
        <w:tc>
          <w:tcPr>
            <w:tcW w:w="1480" w:type="pct"/>
            <w:shd w:val="clear" w:color="auto" w:fill="002060"/>
          </w:tcPr>
          <w:p w14:paraId="5AC48090" w14:textId="77777777" w:rsidR="007C51EE" w:rsidRPr="00020EC2" w:rsidRDefault="007C51EE" w:rsidP="007C51EE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Nombre del servidor</w:t>
            </w:r>
          </w:p>
        </w:tc>
        <w:tc>
          <w:tcPr>
            <w:tcW w:w="3520" w:type="pct"/>
          </w:tcPr>
          <w:p w14:paraId="3F84EFBA" w14:textId="47ED8F14" w:rsidR="007C51EE" w:rsidRPr="00020EC2" w:rsidRDefault="007B2ABE" w:rsidP="007C51EE">
            <w:pPr>
              <w:jc w:val="left"/>
              <w:rPr>
                <w:rFonts w:ascii="Montserrat" w:hAnsi="Montserrat"/>
                <w:color w:val="B21E28" w:themeColor="accent6"/>
                <w:highlight w:val="yellow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&lt;&lt;Nombre_del_servidor&gt;&gt;</w:t>
            </w:r>
          </w:p>
        </w:tc>
      </w:tr>
      <w:tr w:rsidR="00020EC2" w:rsidRPr="00020EC2" w14:paraId="033E184A" w14:textId="77777777" w:rsidTr="00671608">
        <w:trPr>
          <w:trHeight w:val="340"/>
        </w:trPr>
        <w:tc>
          <w:tcPr>
            <w:tcW w:w="1480" w:type="pct"/>
            <w:shd w:val="clear" w:color="auto" w:fill="002060"/>
          </w:tcPr>
          <w:p w14:paraId="56E60433" w14:textId="77777777" w:rsidR="007C51EE" w:rsidRPr="00020EC2" w:rsidRDefault="007C51EE" w:rsidP="007C51EE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Dirección IP</w:t>
            </w:r>
          </w:p>
        </w:tc>
        <w:tc>
          <w:tcPr>
            <w:tcW w:w="3520" w:type="pct"/>
          </w:tcPr>
          <w:p w14:paraId="513BEE9F" w14:textId="414F9769" w:rsidR="007C51EE" w:rsidRPr="00020EC2" w:rsidRDefault="007B2ABE" w:rsidP="007B2ABE">
            <w:pPr>
              <w:rPr>
                <w:rFonts w:ascii="Montserrat" w:hAnsi="Montserrat" w:cstheme="minorHAnsi"/>
                <w:color w:val="B21E28" w:themeColor="accent6"/>
              </w:rPr>
            </w:pPr>
            <w:r w:rsidRPr="00020EC2">
              <w:rPr>
                <w:rFonts w:ascii="Montserrat" w:hAnsi="Montserrat" w:cstheme="minorHAnsi"/>
                <w:color w:val="B21E28" w:themeColor="accent6"/>
              </w:rPr>
              <w:t>&lt;&lt;Dirección_IP&gt;&gt;</w:t>
            </w:r>
          </w:p>
        </w:tc>
      </w:tr>
      <w:tr w:rsidR="00020EC2" w:rsidRPr="00020EC2" w14:paraId="101F05FE" w14:textId="77777777" w:rsidTr="00671608">
        <w:trPr>
          <w:trHeight w:val="340"/>
        </w:trPr>
        <w:tc>
          <w:tcPr>
            <w:tcW w:w="1480" w:type="pct"/>
            <w:shd w:val="clear" w:color="auto" w:fill="002060"/>
          </w:tcPr>
          <w:p w14:paraId="00369026" w14:textId="77777777" w:rsidR="00B63969" w:rsidRPr="00020EC2" w:rsidRDefault="00AA57ED" w:rsidP="00AA57ED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 xml:space="preserve">Tipo </w:t>
            </w:r>
            <w:r w:rsidR="00B63969" w:rsidRPr="00020EC2">
              <w:rPr>
                <w:rFonts w:ascii="Montserrat" w:hAnsi="Montserrat"/>
                <w:color w:val="B21E28" w:themeColor="accent6"/>
              </w:rPr>
              <w:t xml:space="preserve">de Revisión </w:t>
            </w:r>
          </w:p>
        </w:tc>
        <w:tc>
          <w:tcPr>
            <w:tcW w:w="3520" w:type="pct"/>
          </w:tcPr>
          <w:p w14:paraId="4844BD4D" w14:textId="0248FE0A" w:rsidR="00B63969" w:rsidRPr="00020EC2" w:rsidRDefault="006B311E" w:rsidP="005E228B">
            <w:pPr>
              <w:jc w:val="left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Análisis dinámico (pentest)</w:t>
            </w:r>
          </w:p>
        </w:tc>
      </w:tr>
      <w:tr w:rsidR="00020EC2" w:rsidRPr="00020EC2" w14:paraId="0596EEEC" w14:textId="77777777" w:rsidTr="00671608">
        <w:trPr>
          <w:trHeight w:val="340"/>
        </w:trPr>
        <w:tc>
          <w:tcPr>
            <w:tcW w:w="1480" w:type="pct"/>
            <w:shd w:val="clear" w:color="auto" w:fill="002060"/>
          </w:tcPr>
          <w:p w14:paraId="11358E62" w14:textId="77777777" w:rsidR="00B63969" w:rsidRPr="00020EC2" w:rsidRDefault="007E4D50" w:rsidP="00B63969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Fechas de Inicio</w:t>
            </w:r>
          </w:p>
        </w:tc>
        <w:tc>
          <w:tcPr>
            <w:tcW w:w="3520" w:type="pct"/>
          </w:tcPr>
          <w:p w14:paraId="4EA4066A" w14:textId="1D21016A" w:rsidR="00B63969" w:rsidRPr="00020EC2" w:rsidRDefault="007B2ABE" w:rsidP="00B63969">
            <w:pPr>
              <w:jc w:val="left"/>
              <w:rPr>
                <w:rFonts w:ascii="Montserrat" w:hAnsi="Montserrat"/>
                <w:color w:val="B21E28" w:themeColor="accent6"/>
                <w:highlight w:val="yellow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&lt;&lt;Fechas_de_inicio&gt;&gt;</w:t>
            </w:r>
          </w:p>
        </w:tc>
      </w:tr>
      <w:tr w:rsidR="00020EC2" w:rsidRPr="00020EC2" w14:paraId="75BF73B4" w14:textId="77777777" w:rsidTr="00671608">
        <w:trPr>
          <w:trHeight w:val="340"/>
        </w:trPr>
        <w:tc>
          <w:tcPr>
            <w:tcW w:w="1480" w:type="pct"/>
            <w:shd w:val="clear" w:color="auto" w:fill="002060"/>
          </w:tcPr>
          <w:p w14:paraId="0A58821E" w14:textId="77777777" w:rsidR="00B71503" w:rsidRPr="00020EC2" w:rsidRDefault="00B71503" w:rsidP="00B71503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Fecha Fin</w:t>
            </w:r>
          </w:p>
        </w:tc>
        <w:tc>
          <w:tcPr>
            <w:tcW w:w="3520" w:type="pct"/>
          </w:tcPr>
          <w:p w14:paraId="00847D16" w14:textId="51AE8545" w:rsidR="00B71503" w:rsidRPr="00020EC2" w:rsidRDefault="007B2ABE" w:rsidP="00B71503">
            <w:pPr>
              <w:jc w:val="left"/>
              <w:rPr>
                <w:rFonts w:ascii="Montserrat" w:hAnsi="Montserrat"/>
                <w:color w:val="B21E28" w:themeColor="accent6"/>
                <w:highlight w:val="yellow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&lt;&lt;Fecha_Fin&gt;&gt;</w:t>
            </w:r>
          </w:p>
        </w:tc>
      </w:tr>
      <w:tr w:rsidR="00020EC2" w:rsidRPr="00020EC2" w14:paraId="57E1B071" w14:textId="77777777" w:rsidTr="00671608">
        <w:trPr>
          <w:trHeight w:val="340"/>
        </w:trPr>
        <w:tc>
          <w:tcPr>
            <w:tcW w:w="1480" w:type="pct"/>
            <w:shd w:val="clear" w:color="auto" w:fill="002060"/>
          </w:tcPr>
          <w:p w14:paraId="4CC6C1DE" w14:textId="77777777" w:rsidR="00B71503" w:rsidRPr="00020EC2" w:rsidRDefault="00B71503" w:rsidP="00B71503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Horario de pruebas</w:t>
            </w:r>
          </w:p>
        </w:tc>
        <w:tc>
          <w:tcPr>
            <w:tcW w:w="3520" w:type="pct"/>
          </w:tcPr>
          <w:p w14:paraId="0008423C" w14:textId="46D5E8CB" w:rsidR="00B71503" w:rsidRPr="00020EC2" w:rsidRDefault="00B71503" w:rsidP="00B71503">
            <w:pPr>
              <w:jc w:val="left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9:00 a 18:00 hrs.</w:t>
            </w:r>
          </w:p>
        </w:tc>
      </w:tr>
    </w:tbl>
    <w:p w14:paraId="51AB4CED" w14:textId="7F394CB9" w:rsidR="00697FD4" w:rsidRPr="00020EC2" w:rsidRDefault="00697FD4" w:rsidP="00F9733F">
      <w:pPr>
        <w:pStyle w:val="Ttulo1"/>
        <w:numPr>
          <w:ilvl w:val="0"/>
          <w:numId w:val="43"/>
        </w:numPr>
        <w:rPr>
          <w:rFonts w:ascii="Montserrat" w:hAnsi="Montserrat"/>
          <w:color w:val="B21E28" w:themeColor="accent6"/>
          <w:sz w:val="24"/>
          <w:szCs w:val="20"/>
          <w:lang w:val="es-ES"/>
        </w:rPr>
      </w:pPr>
      <w:bookmarkStart w:id="3" w:name="_Toc78876206"/>
      <w:r w:rsidRPr="00020EC2">
        <w:rPr>
          <w:rFonts w:ascii="Montserrat" w:hAnsi="Montserrat"/>
          <w:color w:val="B21E28" w:themeColor="accent6"/>
          <w:sz w:val="24"/>
          <w:szCs w:val="20"/>
          <w:lang w:val="es-ES"/>
        </w:rPr>
        <w:t>Actividades</w:t>
      </w:r>
      <w:bookmarkEnd w:id="3"/>
    </w:p>
    <w:p w14:paraId="33B30A6C" w14:textId="6CCAE938" w:rsidR="00697FD4" w:rsidRPr="00020EC2" w:rsidRDefault="00697FD4" w:rsidP="00697FD4">
      <w:pPr>
        <w:rPr>
          <w:rFonts w:ascii="Montserrat" w:hAnsi="Montserrat"/>
          <w:color w:val="B21E28" w:themeColor="accent6"/>
        </w:rPr>
      </w:pPr>
      <w:r w:rsidRPr="00020EC2">
        <w:rPr>
          <w:rFonts w:ascii="Montserrat" w:hAnsi="Montserrat"/>
          <w:color w:val="B21E28" w:themeColor="accent6"/>
        </w:rPr>
        <w:t xml:space="preserve">Para cumplir con los objetivos mencionados en el numeral anterior, </w:t>
      </w:r>
      <w:r w:rsidR="00020EC2" w:rsidRPr="00020EC2">
        <w:rPr>
          <w:rFonts w:ascii="Montserrat" w:hAnsi="Montserrat"/>
          <w:color w:val="B21E28" w:themeColor="accent6"/>
        </w:rPr>
        <w:t>CLIENTE</w:t>
      </w:r>
      <w:r w:rsidR="00007ABA" w:rsidRPr="00020EC2">
        <w:rPr>
          <w:rFonts w:ascii="Montserrat" w:hAnsi="Montserrat"/>
          <w:color w:val="B21E28" w:themeColor="accent6"/>
        </w:rPr>
        <w:t xml:space="preserve"> está de acuerdo en que </w:t>
      </w:r>
      <w:r w:rsidR="00F9733F" w:rsidRPr="00020EC2">
        <w:rPr>
          <w:rFonts w:ascii="Montserrat" w:hAnsi="Montserrat"/>
          <w:color w:val="B21E28" w:themeColor="accent6"/>
        </w:rPr>
        <w:t>“</w:t>
      </w:r>
      <w:r w:rsidR="00020EC2" w:rsidRPr="00020EC2">
        <w:rPr>
          <w:rFonts w:ascii="Montserrat" w:hAnsi="Montserrat"/>
          <w:color w:val="B21E28" w:themeColor="accent6"/>
        </w:rPr>
        <w:t>EMPRESA</w:t>
      </w:r>
      <w:r w:rsidR="00F9733F" w:rsidRPr="00020EC2">
        <w:rPr>
          <w:rFonts w:ascii="Montserrat" w:hAnsi="Montserrat"/>
          <w:color w:val="B21E28" w:themeColor="accent6"/>
        </w:rPr>
        <w:t xml:space="preserve">”, </w:t>
      </w:r>
      <w:r w:rsidRPr="00020EC2">
        <w:rPr>
          <w:rFonts w:ascii="Montserrat" w:hAnsi="Montserrat"/>
          <w:color w:val="B21E28" w:themeColor="accent6"/>
        </w:rPr>
        <w:t>deberá llevar a cabo las siguientes acti</w:t>
      </w:r>
      <w:r w:rsidR="00270B43" w:rsidRPr="00020EC2">
        <w:rPr>
          <w:rFonts w:ascii="Montserrat" w:hAnsi="Montserrat"/>
          <w:color w:val="B21E28" w:themeColor="accent6"/>
        </w:rPr>
        <w:t>vidades:</w:t>
      </w:r>
    </w:p>
    <w:tbl>
      <w:tblPr>
        <w:tblStyle w:val="Tablaconcuadrcula"/>
        <w:tblW w:w="5052" w:type="pct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299"/>
        <w:gridCol w:w="2961"/>
        <w:gridCol w:w="1125"/>
        <w:gridCol w:w="3917"/>
      </w:tblGrid>
      <w:tr w:rsidR="00020EC2" w:rsidRPr="00020EC2" w14:paraId="20E4615F" w14:textId="77777777" w:rsidTr="0023197F">
        <w:trPr>
          <w:trHeight w:val="340"/>
        </w:trPr>
        <w:tc>
          <w:tcPr>
            <w:tcW w:w="1116" w:type="pct"/>
            <w:shd w:val="clear" w:color="auto" w:fill="002060"/>
            <w:vAlign w:val="center"/>
          </w:tcPr>
          <w:p w14:paraId="76A3A168" w14:textId="77777777" w:rsidR="00AA57ED" w:rsidRPr="00020EC2" w:rsidRDefault="00AA57ED" w:rsidP="008F1372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Actividad</w:t>
            </w:r>
          </w:p>
        </w:tc>
        <w:tc>
          <w:tcPr>
            <w:tcW w:w="1437" w:type="pct"/>
            <w:shd w:val="clear" w:color="auto" w:fill="002060"/>
            <w:vAlign w:val="center"/>
          </w:tcPr>
          <w:p w14:paraId="7E73FA41" w14:textId="77777777" w:rsidR="00AA57ED" w:rsidRPr="00020EC2" w:rsidRDefault="00AA57ED" w:rsidP="008F1372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Técnica Empleada</w:t>
            </w:r>
          </w:p>
        </w:tc>
        <w:tc>
          <w:tcPr>
            <w:tcW w:w="546" w:type="pct"/>
            <w:shd w:val="clear" w:color="auto" w:fill="002060"/>
          </w:tcPr>
          <w:p w14:paraId="425489F9" w14:textId="77777777" w:rsidR="00AA57ED" w:rsidRPr="00020EC2" w:rsidRDefault="00AA57ED" w:rsidP="008F1372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Nivel de Riesgo</w:t>
            </w:r>
          </w:p>
        </w:tc>
        <w:tc>
          <w:tcPr>
            <w:tcW w:w="1901" w:type="pct"/>
            <w:shd w:val="clear" w:color="auto" w:fill="002060"/>
          </w:tcPr>
          <w:p w14:paraId="403DE0C3" w14:textId="77777777" w:rsidR="00AA57ED" w:rsidRPr="00020EC2" w:rsidRDefault="00AA57ED" w:rsidP="008F1372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Riesgos Identificados</w:t>
            </w:r>
          </w:p>
        </w:tc>
      </w:tr>
      <w:tr w:rsidR="00020EC2" w:rsidRPr="00020EC2" w14:paraId="3D9C5C7C" w14:textId="77777777" w:rsidTr="0023197F">
        <w:trPr>
          <w:trHeight w:val="340"/>
        </w:trPr>
        <w:tc>
          <w:tcPr>
            <w:tcW w:w="1116" w:type="pct"/>
          </w:tcPr>
          <w:p w14:paraId="74784CC1" w14:textId="2BA28E50" w:rsidR="00F91612" w:rsidRPr="00020EC2" w:rsidRDefault="006B311E" w:rsidP="00F91612">
            <w:pPr>
              <w:pStyle w:val="Prrafodelista"/>
              <w:numPr>
                <w:ilvl w:val="0"/>
                <w:numId w:val="32"/>
              </w:numPr>
              <w:ind w:left="426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Acceder a instancia del aplicativo por la URL</w:t>
            </w:r>
          </w:p>
        </w:tc>
        <w:tc>
          <w:tcPr>
            <w:tcW w:w="1437" w:type="pct"/>
          </w:tcPr>
          <w:p w14:paraId="462580BF" w14:textId="5149F646" w:rsidR="00F91612" w:rsidRPr="00020EC2" w:rsidRDefault="008B26D0" w:rsidP="00F91612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Consultas a la URL con directorios comunes o con herramienta que escanea todas las instancias del aplicativo.</w:t>
            </w:r>
          </w:p>
        </w:tc>
        <w:tc>
          <w:tcPr>
            <w:tcW w:w="546" w:type="pct"/>
          </w:tcPr>
          <w:p w14:paraId="27C90A50" w14:textId="2AA57BAA" w:rsidR="00F91612" w:rsidRPr="00020EC2" w:rsidRDefault="0023197F" w:rsidP="00F91612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Alto</w:t>
            </w:r>
          </w:p>
        </w:tc>
        <w:tc>
          <w:tcPr>
            <w:tcW w:w="1901" w:type="pct"/>
          </w:tcPr>
          <w:p w14:paraId="669D5A41" w14:textId="3432DAEC" w:rsidR="00F91612" w:rsidRPr="00020EC2" w:rsidRDefault="006B311E" w:rsidP="00F91612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Acceso a medios restringidos.</w:t>
            </w:r>
          </w:p>
        </w:tc>
      </w:tr>
      <w:tr w:rsidR="00020EC2" w:rsidRPr="00020EC2" w14:paraId="634B87A1" w14:textId="77777777" w:rsidTr="0023197F">
        <w:trPr>
          <w:trHeight w:val="340"/>
        </w:trPr>
        <w:tc>
          <w:tcPr>
            <w:tcW w:w="1116" w:type="pct"/>
          </w:tcPr>
          <w:p w14:paraId="3294D7F7" w14:textId="4457B33D" w:rsidR="00F91612" w:rsidRPr="00020EC2" w:rsidRDefault="006B311E" w:rsidP="00F91612">
            <w:pPr>
              <w:pStyle w:val="Prrafodelista"/>
              <w:numPr>
                <w:ilvl w:val="0"/>
                <w:numId w:val="32"/>
              </w:numPr>
              <w:ind w:left="426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Inyección de comandos o Código.</w:t>
            </w:r>
          </w:p>
        </w:tc>
        <w:tc>
          <w:tcPr>
            <w:tcW w:w="1437" w:type="pct"/>
          </w:tcPr>
          <w:p w14:paraId="132DED2F" w14:textId="1D9935E2" w:rsidR="00F91612" w:rsidRPr="00020EC2" w:rsidRDefault="008B26D0" w:rsidP="00F91612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Introducción de comandos en los campos de texto.</w:t>
            </w:r>
          </w:p>
        </w:tc>
        <w:tc>
          <w:tcPr>
            <w:tcW w:w="546" w:type="pct"/>
          </w:tcPr>
          <w:p w14:paraId="63F0DE5E" w14:textId="3E4CB809" w:rsidR="00F91612" w:rsidRPr="00020EC2" w:rsidRDefault="0023197F" w:rsidP="00F91612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Alto</w:t>
            </w:r>
          </w:p>
        </w:tc>
        <w:tc>
          <w:tcPr>
            <w:tcW w:w="1901" w:type="pct"/>
          </w:tcPr>
          <w:p w14:paraId="2A8FA221" w14:textId="6B60882A" w:rsidR="00F91612" w:rsidRPr="00020EC2" w:rsidRDefault="006B311E" w:rsidP="00F91612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Obtener información del servidor y el aplicativo.</w:t>
            </w:r>
          </w:p>
        </w:tc>
      </w:tr>
      <w:tr w:rsidR="00020EC2" w:rsidRPr="00020EC2" w14:paraId="310C5022" w14:textId="77777777" w:rsidTr="0023197F">
        <w:trPr>
          <w:trHeight w:val="340"/>
        </w:trPr>
        <w:tc>
          <w:tcPr>
            <w:tcW w:w="1116" w:type="pct"/>
          </w:tcPr>
          <w:p w14:paraId="7E0ACC05" w14:textId="213E179D" w:rsidR="0023197F" w:rsidRPr="00020EC2" w:rsidRDefault="0023197F" w:rsidP="0023197F">
            <w:pPr>
              <w:pStyle w:val="Prrafodelista"/>
              <w:numPr>
                <w:ilvl w:val="0"/>
                <w:numId w:val="32"/>
              </w:numPr>
              <w:ind w:left="426"/>
              <w:rPr>
                <w:rFonts w:ascii="Montserrat" w:hAnsi="Montserrat"/>
                <w:color w:val="B21E28" w:themeColor="accent6"/>
                <w:lang w:val="en-CA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Subir archivo script.</w:t>
            </w:r>
          </w:p>
        </w:tc>
        <w:tc>
          <w:tcPr>
            <w:tcW w:w="1437" w:type="pct"/>
          </w:tcPr>
          <w:p w14:paraId="7F41D892" w14:textId="0691DD75" w:rsidR="0023197F" w:rsidRPr="00020EC2" w:rsidRDefault="008B26D0" w:rsidP="0023197F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Carga de archivos por un gestor de archivos en el aplicativo.</w:t>
            </w:r>
          </w:p>
        </w:tc>
        <w:tc>
          <w:tcPr>
            <w:tcW w:w="546" w:type="pct"/>
          </w:tcPr>
          <w:p w14:paraId="1C1E4384" w14:textId="74BCF3B2" w:rsidR="0023197F" w:rsidRPr="00020EC2" w:rsidRDefault="0023197F" w:rsidP="0023197F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Alto</w:t>
            </w:r>
          </w:p>
        </w:tc>
        <w:tc>
          <w:tcPr>
            <w:tcW w:w="1901" w:type="pct"/>
          </w:tcPr>
          <w:p w14:paraId="5010D6C6" w14:textId="0FDDDD17" w:rsidR="0023197F" w:rsidRPr="00020EC2" w:rsidRDefault="0023197F" w:rsidP="0023197F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Obtener información del servidor y escalar privilegios de usuario.</w:t>
            </w:r>
          </w:p>
        </w:tc>
      </w:tr>
      <w:tr w:rsidR="00020EC2" w:rsidRPr="00020EC2" w14:paraId="6948D6F9" w14:textId="77777777" w:rsidTr="0023197F">
        <w:trPr>
          <w:trHeight w:val="340"/>
        </w:trPr>
        <w:tc>
          <w:tcPr>
            <w:tcW w:w="1116" w:type="pct"/>
          </w:tcPr>
          <w:p w14:paraId="639F1BCE" w14:textId="08BD24B3" w:rsidR="0023197F" w:rsidRPr="00020EC2" w:rsidRDefault="0023197F" w:rsidP="0023197F">
            <w:pPr>
              <w:pStyle w:val="Prrafodelista"/>
              <w:numPr>
                <w:ilvl w:val="0"/>
                <w:numId w:val="32"/>
              </w:numPr>
              <w:ind w:left="426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Escaneo de tráfico de solicitudes HTTP</w:t>
            </w:r>
          </w:p>
        </w:tc>
        <w:tc>
          <w:tcPr>
            <w:tcW w:w="1437" w:type="pct"/>
          </w:tcPr>
          <w:p w14:paraId="69FA9263" w14:textId="05B1278E" w:rsidR="0023197F" w:rsidRPr="00020EC2" w:rsidRDefault="0023197F" w:rsidP="0023197F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Herramienta</w:t>
            </w:r>
            <w:r w:rsidR="008B26D0" w:rsidRPr="00020EC2">
              <w:rPr>
                <w:rFonts w:ascii="Montserrat" w:hAnsi="Montserrat"/>
                <w:color w:val="B21E28" w:themeColor="accent6"/>
              </w:rPr>
              <w:t xml:space="preserve"> escaneo de </w:t>
            </w:r>
            <w:r w:rsidR="00032550" w:rsidRPr="00020EC2">
              <w:rPr>
                <w:rFonts w:ascii="Montserrat" w:hAnsi="Montserrat"/>
                <w:color w:val="B21E28" w:themeColor="accent6"/>
              </w:rPr>
              <w:t>tráfico</w:t>
            </w:r>
            <w:r w:rsidR="008B26D0" w:rsidRPr="00020EC2">
              <w:rPr>
                <w:rFonts w:ascii="Montserrat" w:hAnsi="Montserrat"/>
                <w:color w:val="B21E28" w:themeColor="accent6"/>
              </w:rPr>
              <w:t xml:space="preserve"> por capa de presentación HTTP.</w:t>
            </w:r>
          </w:p>
        </w:tc>
        <w:tc>
          <w:tcPr>
            <w:tcW w:w="546" w:type="pct"/>
          </w:tcPr>
          <w:p w14:paraId="4CCED707" w14:textId="12450795" w:rsidR="0023197F" w:rsidRPr="00020EC2" w:rsidRDefault="0023197F" w:rsidP="0023197F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Medio</w:t>
            </w:r>
          </w:p>
        </w:tc>
        <w:tc>
          <w:tcPr>
            <w:tcW w:w="1901" w:type="pct"/>
          </w:tcPr>
          <w:p w14:paraId="361BF312" w14:textId="37658C83" w:rsidR="0023197F" w:rsidRPr="00020EC2" w:rsidRDefault="008B26D0" w:rsidP="0023197F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Obtener el token de sesión (cookie) y credenciales de acceso.</w:t>
            </w:r>
          </w:p>
        </w:tc>
      </w:tr>
      <w:tr w:rsidR="00020EC2" w:rsidRPr="00020EC2" w14:paraId="0A6E5AD0" w14:textId="77777777" w:rsidTr="0023197F">
        <w:trPr>
          <w:trHeight w:val="340"/>
        </w:trPr>
        <w:tc>
          <w:tcPr>
            <w:tcW w:w="1116" w:type="pct"/>
          </w:tcPr>
          <w:p w14:paraId="55A1A1BF" w14:textId="46EEFD43" w:rsidR="0023197F" w:rsidRPr="00020EC2" w:rsidRDefault="0023197F" w:rsidP="0023197F">
            <w:pPr>
              <w:pStyle w:val="Prrafodelista"/>
              <w:numPr>
                <w:ilvl w:val="0"/>
                <w:numId w:val="32"/>
              </w:numPr>
              <w:ind w:left="426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 xml:space="preserve">Identificar vulnerabilidad </w:t>
            </w:r>
            <w:r w:rsidRPr="00020EC2">
              <w:rPr>
                <w:rFonts w:ascii="Montserrat" w:hAnsi="Montserrat"/>
                <w:color w:val="B21E28" w:themeColor="accent6"/>
              </w:rPr>
              <w:lastRenderedPageBreak/>
              <w:t>por componente.</w:t>
            </w:r>
          </w:p>
        </w:tc>
        <w:tc>
          <w:tcPr>
            <w:tcW w:w="1437" w:type="pct"/>
          </w:tcPr>
          <w:p w14:paraId="34C70DE7" w14:textId="015116EF" w:rsidR="0023197F" w:rsidRPr="00020EC2" w:rsidRDefault="0023197F" w:rsidP="0023197F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lastRenderedPageBreak/>
              <w:t xml:space="preserve">Escaneo mediante herramienta para </w:t>
            </w:r>
            <w:r w:rsidRPr="00020EC2">
              <w:rPr>
                <w:rFonts w:ascii="Montserrat" w:hAnsi="Montserrat"/>
                <w:color w:val="B21E28" w:themeColor="accent6"/>
              </w:rPr>
              <w:lastRenderedPageBreak/>
              <w:t>identificar vulnerabilidades.</w:t>
            </w:r>
          </w:p>
        </w:tc>
        <w:tc>
          <w:tcPr>
            <w:tcW w:w="546" w:type="pct"/>
          </w:tcPr>
          <w:p w14:paraId="536D37E0" w14:textId="0D8A3975" w:rsidR="0023197F" w:rsidRPr="00020EC2" w:rsidRDefault="0023197F" w:rsidP="0023197F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lastRenderedPageBreak/>
              <w:t>Bajo</w:t>
            </w:r>
          </w:p>
        </w:tc>
        <w:tc>
          <w:tcPr>
            <w:tcW w:w="1901" w:type="pct"/>
          </w:tcPr>
          <w:p w14:paraId="200567DD" w14:textId="0B466265" w:rsidR="0023197F" w:rsidRPr="00020EC2" w:rsidRDefault="008B26D0" w:rsidP="0023197F">
            <w:pPr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 xml:space="preserve">Obtener información de las versiones y conocer si pueden explotarse por </w:t>
            </w:r>
            <w:r w:rsidRPr="00020EC2">
              <w:rPr>
                <w:rFonts w:ascii="Montserrat" w:hAnsi="Montserrat"/>
                <w:color w:val="B21E28" w:themeColor="accent6"/>
              </w:rPr>
              <w:lastRenderedPageBreak/>
              <w:t>una vulnerabilidad registrada en el CVE NIST.</w:t>
            </w:r>
          </w:p>
        </w:tc>
      </w:tr>
    </w:tbl>
    <w:p w14:paraId="549D499A" w14:textId="3FC7C6D3" w:rsidR="00270B43" w:rsidRPr="00020EC2" w:rsidRDefault="00270B43" w:rsidP="00F9733F">
      <w:pPr>
        <w:pStyle w:val="Ttulo1"/>
        <w:numPr>
          <w:ilvl w:val="0"/>
          <w:numId w:val="43"/>
        </w:numPr>
        <w:rPr>
          <w:rFonts w:ascii="Montserrat" w:hAnsi="Montserrat"/>
          <w:color w:val="B21E28" w:themeColor="accent6"/>
          <w:sz w:val="24"/>
          <w:szCs w:val="20"/>
          <w:lang w:val="es-ES"/>
        </w:rPr>
      </w:pPr>
      <w:bookmarkStart w:id="4" w:name="_Toc78876207"/>
      <w:r w:rsidRPr="00020EC2">
        <w:rPr>
          <w:rFonts w:ascii="Montserrat" w:hAnsi="Montserrat"/>
          <w:color w:val="B21E28" w:themeColor="accent6"/>
          <w:sz w:val="24"/>
          <w:szCs w:val="20"/>
          <w:lang w:val="es-ES"/>
        </w:rPr>
        <w:lastRenderedPageBreak/>
        <w:t>Agenda de trabajo</w:t>
      </w:r>
      <w:bookmarkEnd w:id="4"/>
    </w:p>
    <w:p w14:paraId="311D6D51" w14:textId="44F87BF0" w:rsidR="0020435A" w:rsidRPr="00020EC2" w:rsidRDefault="00270B43" w:rsidP="00270B43">
      <w:pPr>
        <w:rPr>
          <w:rFonts w:ascii="Montserrat" w:hAnsi="Montserrat"/>
          <w:color w:val="B21E28" w:themeColor="accent6"/>
        </w:rPr>
      </w:pPr>
      <w:r w:rsidRPr="00020EC2">
        <w:rPr>
          <w:rFonts w:ascii="Montserrat" w:hAnsi="Montserrat"/>
          <w:color w:val="B21E28" w:themeColor="accent6"/>
        </w:rPr>
        <w:t xml:space="preserve">Por la intrínseca naturaleza de las pruebas de </w:t>
      </w:r>
      <w:r w:rsidR="004F6988" w:rsidRPr="00020EC2">
        <w:rPr>
          <w:rFonts w:ascii="Montserrat" w:hAnsi="Montserrat"/>
          <w:color w:val="B21E28" w:themeColor="accent6"/>
        </w:rPr>
        <w:t>seguridad</w:t>
      </w:r>
      <w:r w:rsidRPr="00020EC2">
        <w:rPr>
          <w:rFonts w:ascii="Montserrat" w:hAnsi="Montserrat"/>
          <w:color w:val="B21E28" w:themeColor="accent6"/>
        </w:rPr>
        <w:t xml:space="preserve"> que serán ejecutadas, la siguiente tabla presenta el rango de fechas entre las cuales se llevar</w:t>
      </w:r>
      <w:r w:rsidR="005C7749" w:rsidRPr="00020EC2">
        <w:rPr>
          <w:rFonts w:ascii="Montserrat" w:hAnsi="Montserrat"/>
          <w:color w:val="B21E28" w:themeColor="accent6"/>
        </w:rPr>
        <w:t>á</w:t>
      </w:r>
      <w:r w:rsidRPr="00020EC2">
        <w:rPr>
          <w:rFonts w:ascii="Montserrat" w:hAnsi="Montserrat"/>
          <w:color w:val="B21E28" w:themeColor="accent6"/>
        </w:rPr>
        <w:t xml:space="preserve"> a cabo cada prueba. En todos los casos </w:t>
      </w:r>
      <w:r w:rsidR="00020EC2" w:rsidRPr="00020EC2">
        <w:rPr>
          <w:rFonts w:ascii="Montserrat" w:hAnsi="Montserrat"/>
          <w:color w:val="B21E28" w:themeColor="accent6"/>
        </w:rPr>
        <w:t>CLIENTE</w:t>
      </w:r>
      <w:r w:rsidRPr="00020EC2">
        <w:rPr>
          <w:rFonts w:ascii="Montserrat" w:hAnsi="Montserrat"/>
          <w:color w:val="B21E28" w:themeColor="accent6"/>
        </w:rPr>
        <w:t xml:space="preserve"> entiende y acepta que se lleven a cabo dichas pruebas, en el entendido que </w:t>
      </w:r>
      <w:r w:rsidR="000826D4" w:rsidRPr="00020EC2">
        <w:rPr>
          <w:rFonts w:ascii="Montserrat" w:hAnsi="Montserrat"/>
          <w:color w:val="B21E28" w:themeColor="accent6"/>
        </w:rPr>
        <w:t>“</w:t>
      </w:r>
      <w:r w:rsidR="00020EC2" w:rsidRPr="00020EC2">
        <w:rPr>
          <w:rFonts w:ascii="Montserrat" w:hAnsi="Montserrat"/>
          <w:color w:val="B21E28" w:themeColor="accent6"/>
        </w:rPr>
        <w:t>EMPRESA</w:t>
      </w:r>
      <w:r w:rsidR="000826D4" w:rsidRPr="00020EC2">
        <w:rPr>
          <w:rFonts w:ascii="Montserrat" w:hAnsi="Montserrat"/>
          <w:color w:val="B21E28" w:themeColor="accent6"/>
        </w:rPr>
        <w:t>”</w:t>
      </w:r>
      <w:r w:rsidRPr="00020EC2">
        <w:rPr>
          <w:rFonts w:ascii="Montserrat" w:hAnsi="Montserrat"/>
          <w:color w:val="B21E28" w:themeColor="accent6"/>
        </w:rPr>
        <w:t xml:space="preserve"> podrá realizarla cualquier día comprendido entre el rango </w:t>
      </w:r>
      <w:r w:rsidR="004F6988" w:rsidRPr="00020EC2">
        <w:rPr>
          <w:rFonts w:ascii="Montserrat" w:hAnsi="Montserrat"/>
          <w:color w:val="B21E28" w:themeColor="accent6"/>
        </w:rPr>
        <w:t>indicado</w:t>
      </w:r>
      <w:r w:rsidRPr="00020EC2">
        <w:rPr>
          <w:rFonts w:ascii="Montserrat" w:hAnsi="Montserrat"/>
          <w:color w:val="B21E28" w:themeColor="accent6"/>
        </w:rPr>
        <w:t xml:space="preserve">, sin previa notificación a </w:t>
      </w:r>
      <w:r w:rsidR="00020EC2" w:rsidRPr="00020EC2">
        <w:rPr>
          <w:rFonts w:ascii="Montserrat" w:hAnsi="Montserrat"/>
          <w:color w:val="B21E28" w:themeColor="accent6"/>
        </w:rPr>
        <w:t>CLIENTE</w:t>
      </w:r>
      <w:r w:rsidRPr="00020EC2">
        <w:rPr>
          <w:rFonts w:ascii="Montserrat" w:hAnsi="Montserrat"/>
          <w:color w:val="B21E28" w:themeColor="accent6"/>
        </w:rPr>
        <w:t xml:space="preserve">, esto con el propósito de que la simulación se ejecute en las condiciones más cercanas a la operación normal de </w:t>
      </w:r>
      <w:r w:rsidR="00020EC2" w:rsidRPr="00020EC2">
        <w:rPr>
          <w:rFonts w:ascii="Montserrat" w:hAnsi="Montserrat"/>
          <w:color w:val="B21E28" w:themeColor="accent6"/>
        </w:rPr>
        <w:t>CLIENTE</w:t>
      </w:r>
      <w:r w:rsidRPr="00020EC2">
        <w:rPr>
          <w:rFonts w:ascii="Montserrat" w:hAnsi="Montserrat"/>
          <w:color w:val="B21E28" w:themeColor="accent6"/>
        </w:rPr>
        <w:t>.</w:t>
      </w:r>
    </w:p>
    <w:tbl>
      <w:tblPr>
        <w:tblStyle w:val="Tablaconcuadrcula"/>
        <w:tblW w:w="5000" w:type="pct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3111"/>
        <w:gridCol w:w="3279"/>
        <w:gridCol w:w="3806"/>
      </w:tblGrid>
      <w:tr w:rsidR="00020EC2" w:rsidRPr="00020EC2" w14:paraId="445079DC" w14:textId="77777777" w:rsidTr="007B2ABE">
        <w:trPr>
          <w:trHeight w:val="340"/>
        </w:trPr>
        <w:tc>
          <w:tcPr>
            <w:tcW w:w="1765" w:type="pct"/>
            <w:shd w:val="clear" w:color="auto" w:fill="002060"/>
            <w:vAlign w:val="center"/>
          </w:tcPr>
          <w:p w14:paraId="50F78422" w14:textId="77777777" w:rsidR="00110044" w:rsidRPr="00020EC2" w:rsidRDefault="00110044" w:rsidP="00D93E13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Actividad</w:t>
            </w:r>
          </w:p>
        </w:tc>
        <w:tc>
          <w:tcPr>
            <w:tcW w:w="1601" w:type="pct"/>
            <w:shd w:val="clear" w:color="auto" w:fill="002060"/>
            <w:vAlign w:val="center"/>
          </w:tcPr>
          <w:p w14:paraId="4294DFAC" w14:textId="77777777" w:rsidR="00110044" w:rsidRPr="00020EC2" w:rsidRDefault="00110044" w:rsidP="00D93E13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Fecha Tentativa de Inicio</w:t>
            </w:r>
          </w:p>
        </w:tc>
        <w:tc>
          <w:tcPr>
            <w:tcW w:w="1634" w:type="pct"/>
            <w:shd w:val="clear" w:color="auto" w:fill="002060"/>
            <w:vAlign w:val="center"/>
          </w:tcPr>
          <w:p w14:paraId="6455A2B9" w14:textId="77777777" w:rsidR="00110044" w:rsidRPr="00020EC2" w:rsidRDefault="00110044" w:rsidP="00D93E13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Fecha límite para la actividad</w:t>
            </w:r>
          </w:p>
        </w:tc>
      </w:tr>
      <w:tr w:rsidR="00020EC2" w:rsidRPr="00020EC2" w14:paraId="76CD0597" w14:textId="77777777" w:rsidTr="007B2ABE">
        <w:trPr>
          <w:trHeight w:val="340"/>
        </w:trPr>
        <w:tc>
          <w:tcPr>
            <w:tcW w:w="1765" w:type="pct"/>
          </w:tcPr>
          <w:p w14:paraId="5E5FC0EA" w14:textId="0AA3B51A" w:rsidR="007B2ABE" w:rsidRPr="00020EC2" w:rsidRDefault="007B2ABE" w:rsidP="007B2ABE">
            <w:pPr>
              <w:pStyle w:val="Prrafodelista"/>
              <w:numPr>
                <w:ilvl w:val="0"/>
                <w:numId w:val="41"/>
              </w:numPr>
              <w:ind w:left="460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Acceder a instancia del aplicativo por la URL</w:t>
            </w:r>
          </w:p>
        </w:tc>
        <w:tc>
          <w:tcPr>
            <w:tcW w:w="1601" w:type="pct"/>
          </w:tcPr>
          <w:p w14:paraId="1A78C29A" w14:textId="6BC5125F" w:rsidR="007B2ABE" w:rsidRPr="00020EC2" w:rsidRDefault="007B2ABE" w:rsidP="007B2ABE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&lt;&lt;Fecha_tentativa_de_inicio&gt;&gt;</w:t>
            </w:r>
          </w:p>
        </w:tc>
        <w:tc>
          <w:tcPr>
            <w:tcW w:w="1634" w:type="pct"/>
          </w:tcPr>
          <w:p w14:paraId="25CE4F82" w14:textId="5AC46355" w:rsidR="007B2ABE" w:rsidRPr="00020EC2" w:rsidRDefault="007B2ABE" w:rsidP="007B2ABE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&lt;&lt;Fecha_límite_para_la_actividad&gt;&gt;</w:t>
            </w:r>
          </w:p>
        </w:tc>
      </w:tr>
      <w:tr w:rsidR="00020EC2" w:rsidRPr="00020EC2" w14:paraId="5221624A" w14:textId="77777777" w:rsidTr="007B2ABE">
        <w:trPr>
          <w:trHeight w:val="340"/>
        </w:trPr>
        <w:tc>
          <w:tcPr>
            <w:tcW w:w="1765" w:type="pct"/>
          </w:tcPr>
          <w:p w14:paraId="325C6A1E" w14:textId="3AA65444" w:rsidR="007B2ABE" w:rsidRPr="00020EC2" w:rsidRDefault="007B2ABE" w:rsidP="007B2ABE">
            <w:pPr>
              <w:pStyle w:val="Prrafodelista"/>
              <w:numPr>
                <w:ilvl w:val="0"/>
                <w:numId w:val="41"/>
              </w:numPr>
              <w:ind w:left="460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Inyección de comandos o Código.</w:t>
            </w:r>
          </w:p>
        </w:tc>
        <w:tc>
          <w:tcPr>
            <w:tcW w:w="1601" w:type="pct"/>
          </w:tcPr>
          <w:p w14:paraId="1E5FC8E8" w14:textId="07C3BA33" w:rsidR="007B2ABE" w:rsidRPr="00020EC2" w:rsidRDefault="007B2ABE" w:rsidP="007B2ABE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&lt;&lt;Fecha_tentativa_de_inicio&gt;&gt;</w:t>
            </w:r>
          </w:p>
        </w:tc>
        <w:tc>
          <w:tcPr>
            <w:tcW w:w="1634" w:type="pct"/>
          </w:tcPr>
          <w:p w14:paraId="5BAB351C" w14:textId="6D467D7E" w:rsidR="007B2ABE" w:rsidRPr="00020EC2" w:rsidRDefault="007B2ABE" w:rsidP="007B2ABE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&lt;&lt;Fecha_límite_para_la_actividad&gt;&gt;</w:t>
            </w:r>
          </w:p>
        </w:tc>
      </w:tr>
      <w:tr w:rsidR="00020EC2" w:rsidRPr="00020EC2" w14:paraId="57CF4FF1" w14:textId="77777777" w:rsidTr="007B2ABE">
        <w:trPr>
          <w:trHeight w:val="340"/>
        </w:trPr>
        <w:tc>
          <w:tcPr>
            <w:tcW w:w="1765" w:type="pct"/>
          </w:tcPr>
          <w:p w14:paraId="65C49908" w14:textId="2A5E93FC" w:rsidR="007B2ABE" w:rsidRPr="00020EC2" w:rsidRDefault="007B2ABE" w:rsidP="007B2ABE">
            <w:pPr>
              <w:pStyle w:val="Prrafodelista"/>
              <w:numPr>
                <w:ilvl w:val="0"/>
                <w:numId w:val="41"/>
              </w:numPr>
              <w:ind w:left="460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Subir archivo script.</w:t>
            </w:r>
          </w:p>
        </w:tc>
        <w:tc>
          <w:tcPr>
            <w:tcW w:w="1601" w:type="pct"/>
          </w:tcPr>
          <w:p w14:paraId="422FB42E" w14:textId="542FC029" w:rsidR="007B2ABE" w:rsidRPr="00020EC2" w:rsidRDefault="007B2ABE" w:rsidP="007B2ABE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&lt;&lt;Fecha_tentativa_de_inicio&gt;&gt;</w:t>
            </w:r>
          </w:p>
        </w:tc>
        <w:tc>
          <w:tcPr>
            <w:tcW w:w="1634" w:type="pct"/>
          </w:tcPr>
          <w:p w14:paraId="3B200E3F" w14:textId="79B77E11" w:rsidR="007B2ABE" w:rsidRPr="00020EC2" w:rsidRDefault="007B2ABE" w:rsidP="007B2ABE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&lt;&lt;Fecha_límite_para_la_actividad&gt;&gt;</w:t>
            </w:r>
          </w:p>
        </w:tc>
      </w:tr>
      <w:tr w:rsidR="00020EC2" w:rsidRPr="00020EC2" w14:paraId="2354BBEF" w14:textId="77777777" w:rsidTr="007B2ABE">
        <w:trPr>
          <w:trHeight w:val="340"/>
        </w:trPr>
        <w:tc>
          <w:tcPr>
            <w:tcW w:w="1765" w:type="pct"/>
          </w:tcPr>
          <w:p w14:paraId="7936B59B" w14:textId="04BA8762" w:rsidR="007B2ABE" w:rsidRPr="00020EC2" w:rsidRDefault="007B2ABE" w:rsidP="007B2ABE">
            <w:pPr>
              <w:pStyle w:val="Prrafodelista"/>
              <w:numPr>
                <w:ilvl w:val="0"/>
                <w:numId w:val="41"/>
              </w:numPr>
              <w:ind w:left="460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Escaneo de tráfico de solicitudes HTTP</w:t>
            </w:r>
          </w:p>
        </w:tc>
        <w:tc>
          <w:tcPr>
            <w:tcW w:w="1601" w:type="pct"/>
          </w:tcPr>
          <w:p w14:paraId="42E1E3FC" w14:textId="5C93C8E2" w:rsidR="007B2ABE" w:rsidRPr="00020EC2" w:rsidRDefault="007B2ABE" w:rsidP="007B2ABE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&lt;&lt;Fecha_tentativa_de_inicio&gt;&gt;</w:t>
            </w:r>
          </w:p>
        </w:tc>
        <w:tc>
          <w:tcPr>
            <w:tcW w:w="1634" w:type="pct"/>
          </w:tcPr>
          <w:p w14:paraId="6EF40AF1" w14:textId="44494D39" w:rsidR="007B2ABE" w:rsidRPr="00020EC2" w:rsidRDefault="007B2ABE" w:rsidP="007B2ABE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&lt;&lt;Fecha_límite_para_la_actividad&gt;&gt;</w:t>
            </w:r>
          </w:p>
        </w:tc>
      </w:tr>
      <w:tr w:rsidR="007B2ABE" w:rsidRPr="00020EC2" w14:paraId="4B3D9B5D" w14:textId="77777777" w:rsidTr="007B2ABE">
        <w:trPr>
          <w:trHeight w:val="340"/>
        </w:trPr>
        <w:tc>
          <w:tcPr>
            <w:tcW w:w="1765" w:type="pct"/>
          </w:tcPr>
          <w:p w14:paraId="3971F975" w14:textId="157E1807" w:rsidR="007B2ABE" w:rsidRPr="00020EC2" w:rsidRDefault="007B2ABE" w:rsidP="007B2ABE">
            <w:pPr>
              <w:pStyle w:val="Prrafodelista"/>
              <w:numPr>
                <w:ilvl w:val="0"/>
                <w:numId w:val="41"/>
              </w:numPr>
              <w:ind w:left="460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Identificar vulnerabilidad por componente.</w:t>
            </w:r>
          </w:p>
        </w:tc>
        <w:tc>
          <w:tcPr>
            <w:tcW w:w="1601" w:type="pct"/>
          </w:tcPr>
          <w:p w14:paraId="647BC283" w14:textId="6D6AED90" w:rsidR="007B2ABE" w:rsidRPr="00020EC2" w:rsidRDefault="007B2ABE" w:rsidP="007B2ABE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&lt;&lt;Fecha_tentativa_de_inicio&gt;&gt;</w:t>
            </w:r>
          </w:p>
        </w:tc>
        <w:tc>
          <w:tcPr>
            <w:tcW w:w="1634" w:type="pct"/>
          </w:tcPr>
          <w:p w14:paraId="7AE20097" w14:textId="0D1D0D53" w:rsidR="007B2ABE" w:rsidRPr="00020EC2" w:rsidRDefault="007B2ABE" w:rsidP="007B2ABE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&lt;&lt;Fecha_límite_para_la_actividad&gt;&gt;</w:t>
            </w:r>
          </w:p>
        </w:tc>
      </w:tr>
    </w:tbl>
    <w:p w14:paraId="7CDD5003" w14:textId="77777777" w:rsidR="00F43317" w:rsidRPr="00020EC2" w:rsidRDefault="00F43317" w:rsidP="00F43317">
      <w:pPr>
        <w:pStyle w:val="Ttulo1"/>
        <w:numPr>
          <w:ilvl w:val="0"/>
          <w:numId w:val="0"/>
        </w:numPr>
        <w:ind w:left="360"/>
        <w:rPr>
          <w:rFonts w:ascii="Montserrat" w:hAnsi="Montserrat"/>
          <w:color w:val="B21E28" w:themeColor="accent6"/>
          <w:sz w:val="24"/>
          <w:szCs w:val="20"/>
          <w:lang w:val="es-ES"/>
        </w:rPr>
      </w:pPr>
    </w:p>
    <w:p w14:paraId="473AAE36" w14:textId="67F9FFF5" w:rsidR="00867E55" w:rsidRPr="00020EC2" w:rsidRDefault="00867E55" w:rsidP="000826D4">
      <w:pPr>
        <w:pStyle w:val="Ttulo1"/>
        <w:numPr>
          <w:ilvl w:val="0"/>
          <w:numId w:val="43"/>
        </w:numPr>
        <w:rPr>
          <w:rFonts w:ascii="Montserrat" w:hAnsi="Montserrat"/>
          <w:color w:val="B21E28" w:themeColor="accent6"/>
          <w:sz w:val="24"/>
          <w:szCs w:val="20"/>
          <w:lang w:val="es-ES"/>
        </w:rPr>
      </w:pPr>
      <w:bookmarkStart w:id="5" w:name="_Toc78876208"/>
      <w:r w:rsidRPr="00020EC2">
        <w:rPr>
          <w:rFonts w:ascii="Montserrat" w:hAnsi="Montserrat"/>
          <w:color w:val="B21E28" w:themeColor="accent6"/>
          <w:sz w:val="24"/>
          <w:szCs w:val="20"/>
          <w:lang w:val="es-ES"/>
        </w:rPr>
        <w:t>Acuerdos</w:t>
      </w:r>
      <w:bookmarkEnd w:id="5"/>
    </w:p>
    <w:p w14:paraId="313A2968" w14:textId="181690F8" w:rsidR="00867E55" w:rsidRPr="00020EC2" w:rsidRDefault="00867E55" w:rsidP="00867E55">
      <w:pPr>
        <w:rPr>
          <w:rFonts w:ascii="Montserrat" w:hAnsi="Montserrat"/>
          <w:color w:val="B21E28" w:themeColor="accent6"/>
          <w:lang w:eastAsia="es-MX"/>
        </w:rPr>
      </w:pPr>
      <w:r w:rsidRPr="00020EC2">
        <w:rPr>
          <w:rFonts w:ascii="Montserrat" w:hAnsi="Montserrat"/>
          <w:color w:val="B21E28" w:themeColor="accent6"/>
          <w:lang w:eastAsia="es-MX"/>
        </w:rPr>
        <w:t xml:space="preserve">Con el propósito de no afectar a los sistemas de la </w:t>
      </w:r>
      <w:r w:rsidR="00020EC2" w:rsidRPr="00020EC2">
        <w:rPr>
          <w:rFonts w:ascii="Montserrat" w:hAnsi="Montserrat"/>
          <w:color w:val="B21E28" w:themeColor="accent6"/>
          <w:lang w:eastAsia="es-MX"/>
        </w:rPr>
        <w:t>CLIENTE</w:t>
      </w:r>
      <w:r w:rsidRPr="00020EC2">
        <w:rPr>
          <w:rFonts w:ascii="Montserrat" w:hAnsi="Montserrat"/>
          <w:color w:val="B21E28" w:themeColor="accent6"/>
          <w:lang w:eastAsia="es-MX"/>
        </w:rPr>
        <w:t xml:space="preserve"> durante la ejecución de las actividades descritas, La Secretaría y </w:t>
      </w:r>
      <w:r w:rsidR="000826D4" w:rsidRPr="00020EC2">
        <w:rPr>
          <w:rFonts w:ascii="Montserrat" w:hAnsi="Montserrat"/>
          <w:color w:val="B21E28" w:themeColor="accent6"/>
          <w:lang w:eastAsia="es-MX"/>
        </w:rPr>
        <w:t>“</w:t>
      </w:r>
      <w:r w:rsidR="00020EC2" w:rsidRPr="00020EC2">
        <w:rPr>
          <w:rFonts w:ascii="Montserrat" w:hAnsi="Montserrat"/>
          <w:color w:val="B21E28" w:themeColor="accent6"/>
          <w:lang w:eastAsia="es-MX"/>
        </w:rPr>
        <w:t>EMPRESA</w:t>
      </w:r>
      <w:r w:rsidR="000826D4" w:rsidRPr="00020EC2">
        <w:rPr>
          <w:rFonts w:ascii="Montserrat" w:hAnsi="Montserrat"/>
          <w:color w:val="B21E28" w:themeColor="accent6"/>
          <w:lang w:eastAsia="es-MX"/>
        </w:rPr>
        <w:t>”</w:t>
      </w:r>
      <w:r w:rsidRPr="00020EC2">
        <w:rPr>
          <w:rFonts w:ascii="Montserrat" w:hAnsi="Montserrat"/>
          <w:color w:val="B21E28" w:themeColor="accent6"/>
          <w:lang w:eastAsia="es-MX"/>
        </w:rPr>
        <w:t xml:space="preserve"> acuerdan:</w:t>
      </w:r>
    </w:p>
    <w:tbl>
      <w:tblPr>
        <w:tblStyle w:val="Tablaconcuadrcula"/>
        <w:tblW w:w="5000" w:type="pct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0196"/>
      </w:tblGrid>
      <w:tr w:rsidR="00020EC2" w:rsidRPr="00020EC2" w14:paraId="5810A9E5" w14:textId="77777777" w:rsidTr="000826D4">
        <w:tc>
          <w:tcPr>
            <w:tcW w:w="5000" w:type="pct"/>
            <w:shd w:val="clear" w:color="auto" w:fill="002060"/>
            <w:vAlign w:val="center"/>
          </w:tcPr>
          <w:p w14:paraId="1F5341D1" w14:textId="77777777" w:rsidR="00867E55" w:rsidRPr="00020EC2" w:rsidRDefault="00867E55" w:rsidP="00E37FB6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Acuerdos</w:t>
            </w:r>
          </w:p>
        </w:tc>
      </w:tr>
      <w:tr w:rsidR="00020EC2" w:rsidRPr="00020EC2" w14:paraId="061533E4" w14:textId="77777777" w:rsidTr="00E47D29">
        <w:trPr>
          <w:trHeight w:val="567"/>
        </w:trPr>
        <w:tc>
          <w:tcPr>
            <w:tcW w:w="5000" w:type="pct"/>
          </w:tcPr>
          <w:p w14:paraId="042477D1" w14:textId="780C63D0" w:rsidR="007C51EE" w:rsidRPr="00020EC2" w:rsidRDefault="007C51EE" w:rsidP="00E67B8B">
            <w:pPr>
              <w:pStyle w:val="Prrafodelista"/>
              <w:numPr>
                <w:ilvl w:val="0"/>
                <w:numId w:val="26"/>
              </w:numPr>
              <w:jc w:val="left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 xml:space="preserve"> </w:t>
            </w:r>
            <w:r w:rsidR="00984583" w:rsidRPr="00020EC2">
              <w:rPr>
                <w:rFonts w:ascii="Montserrat" w:hAnsi="Montserrat"/>
                <w:color w:val="B21E28" w:themeColor="accent6"/>
              </w:rPr>
              <w:t>Obtener una cuenta para acceder a través</w:t>
            </w:r>
            <w:r w:rsidR="001A11C6" w:rsidRPr="00020EC2">
              <w:rPr>
                <w:rFonts w:ascii="Montserrat" w:hAnsi="Montserrat"/>
                <w:color w:val="B21E28" w:themeColor="accent6"/>
              </w:rPr>
              <w:t xml:space="preserve"> &lt;&lt;Concordancia_2&gt;&gt; </w:t>
            </w:r>
            <w:hyperlink w:anchor="_top" w:history="1">
              <w:r w:rsidR="001A11C6" w:rsidRPr="00020EC2">
                <w:rPr>
                  <w:rStyle w:val="Hipervnculo"/>
                  <w:rFonts w:ascii="Montserrat" w:hAnsi="Montserrat"/>
                  <w:color w:val="B21E28" w:themeColor="accent6"/>
                </w:rPr>
                <w:t>&lt;&lt;URL_Acuerdos_tabla3&gt;</w:t>
              </w:r>
              <w:r w:rsidR="00BB4C54" w:rsidRPr="00020EC2">
                <w:rPr>
                  <w:rStyle w:val="Hipervnculo"/>
                  <w:rFonts w:ascii="Montserrat" w:hAnsi="Montserrat"/>
                  <w:color w:val="B21E28" w:themeColor="accent6"/>
                </w:rPr>
                <w:t>&gt;</w:t>
              </w:r>
            </w:hyperlink>
            <w:r w:rsidR="00BB4C54" w:rsidRPr="00020EC2">
              <w:rPr>
                <w:rFonts w:ascii="Montserrat" w:hAnsi="Montserrat"/>
                <w:color w:val="B21E28" w:themeColor="accent6"/>
              </w:rPr>
              <w:t xml:space="preserve"> y</w:t>
            </w:r>
            <w:r w:rsidR="00984583" w:rsidRPr="00020EC2">
              <w:rPr>
                <w:rFonts w:ascii="Montserrat" w:hAnsi="Montserrat"/>
                <w:color w:val="B21E28" w:themeColor="accent6"/>
              </w:rPr>
              <w:t xml:space="preserve"> realizar las pruebas en esa</w:t>
            </w:r>
            <w:r w:rsidR="00E67B8B" w:rsidRPr="00020EC2">
              <w:rPr>
                <w:rFonts w:ascii="Montserrat" w:hAnsi="Montserrat"/>
                <w:color w:val="B21E28" w:themeColor="accent6"/>
              </w:rPr>
              <w:t>s</w:t>
            </w:r>
            <w:r w:rsidR="00984583" w:rsidRPr="00020EC2">
              <w:rPr>
                <w:rFonts w:ascii="Montserrat" w:hAnsi="Montserrat"/>
                <w:color w:val="B21E28" w:themeColor="accent6"/>
              </w:rPr>
              <w:t xml:space="preserve"> instancia</w:t>
            </w:r>
            <w:r w:rsidR="00E67B8B" w:rsidRPr="00020EC2">
              <w:rPr>
                <w:rFonts w:ascii="Montserrat" w:hAnsi="Montserrat"/>
                <w:color w:val="B21E28" w:themeColor="accent6"/>
              </w:rPr>
              <w:t>s</w:t>
            </w:r>
            <w:r w:rsidR="00984583" w:rsidRPr="00020EC2">
              <w:rPr>
                <w:rFonts w:ascii="Montserrat" w:hAnsi="Montserrat"/>
                <w:color w:val="B21E28" w:themeColor="accent6"/>
              </w:rPr>
              <w:t>.</w:t>
            </w:r>
          </w:p>
        </w:tc>
      </w:tr>
      <w:tr w:rsidR="00020EC2" w:rsidRPr="00020EC2" w14:paraId="192949D5" w14:textId="77777777" w:rsidTr="00E47D29">
        <w:trPr>
          <w:trHeight w:val="567"/>
        </w:trPr>
        <w:tc>
          <w:tcPr>
            <w:tcW w:w="5000" w:type="pct"/>
          </w:tcPr>
          <w:p w14:paraId="212B675E" w14:textId="1D29C16C" w:rsidR="00E47D29" w:rsidRPr="00020EC2" w:rsidRDefault="00984583" w:rsidP="00F91612">
            <w:pPr>
              <w:pStyle w:val="Prrafodelista"/>
              <w:numPr>
                <w:ilvl w:val="0"/>
                <w:numId w:val="26"/>
              </w:numPr>
              <w:jc w:val="left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 xml:space="preserve">Obtener los privilegios para acceder </w:t>
            </w:r>
            <w:r w:rsidR="001A11C6" w:rsidRPr="00020EC2">
              <w:rPr>
                <w:rFonts w:ascii="Montserrat" w:hAnsi="Montserrat"/>
                <w:color w:val="B21E28" w:themeColor="accent6"/>
              </w:rPr>
              <w:t xml:space="preserve">&lt;&lt;Concordancia_3&gt;&gt; </w:t>
            </w:r>
            <w:hyperlink w:anchor="_top" w:history="1">
              <w:r w:rsidR="001A11C6" w:rsidRPr="00020EC2">
                <w:rPr>
                  <w:rStyle w:val="Hipervnculo"/>
                  <w:rFonts w:ascii="Montserrat" w:hAnsi="Montserrat"/>
                  <w:color w:val="B21E28" w:themeColor="accent6"/>
                </w:rPr>
                <w:t>&lt;&lt;URL_Acuerdos_tabla3&gt;&gt;</w:t>
              </w:r>
            </w:hyperlink>
            <w:r w:rsidR="00E67B8B" w:rsidRPr="00020EC2">
              <w:rPr>
                <w:rFonts w:ascii="Montserrat" w:hAnsi="Montserrat"/>
                <w:color w:val="B21E28" w:themeColor="accent6"/>
              </w:rPr>
              <w:t xml:space="preserve"> y realizar las pruebas en esas instancias</w:t>
            </w:r>
            <w:r w:rsidRPr="00020EC2">
              <w:rPr>
                <w:rFonts w:ascii="Montserrat" w:hAnsi="Montserrat"/>
                <w:color w:val="B21E28" w:themeColor="accent6"/>
              </w:rPr>
              <w:t xml:space="preserve"> del portal.</w:t>
            </w:r>
          </w:p>
        </w:tc>
      </w:tr>
      <w:tr w:rsidR="00020EC2" w:rsidRPr="00020EC2" w14:paraId="620CD314" w14:textId="77777777" w:rsidTr="00E47D29">
        <w:trPr>
          <w:trHeight w:val="567"/>
        </w:trPr>
        <w:tc>
          <w:tcPr>
            <w:tcW w:w="5000" w:type="pct"/>
          </w:tcPr>
          <w:p w14:paraId="3EAF318D" w14:textId="797222FE" w:rsidR="00984583" w:rsidRPr="00020EC2" w:rsidRDefault="00984583" w:rsidP="00F91612">
            <w:pPr>
              <w:pStyle w:val="Prrafodelista"/>
              <w:numPr>
                <w:ilvl w:val="0"/>
                <w:numId w:val="26"/>
              </w:numPr>
              <w:jc w:val="left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Liberación</w:t>
            </w:r>
            <w:r w:rsidR="00E67B8B" w:rsidRPr="00020EC2">
              <w:rPr>
                <w:rFonts w:ascii="Montserrat" w:hAnsi="Montserrat"/>
                <w:color w:val="B21E28" w:themeColor="accent6"/>
              </w:rPr>
              <w:t xml:space="preserve"> </w:t>
            </w:r>
            <w:r w:rsidR="001A11C6" w:rsidRPr="00020EC2">
              <w:rPr>
                <w:rFonts w:ascii="Montserrat" w:hAnsi="Montserrat"/>
                <w:color w:val="B21E28" w:themeColor="accent6"/>
              </w:rPr>
              <w:t xml:space="preserve">&lt;&lt;Concordancia_2&gt;&gt; </w:t>
            </w:r>
            <w:hyperlink w:anchor="_top" w:history="1">
              <w:r w:rsidR="001A11C6" w:rsidRPr="00020EC2">
                <w:rPr>
                  <w:rStyle w:val="Hipervnculo"/>
                  <w:rFonts w:ascii="Montserrat" w:hAnsi="Montserrat"/>
                  <w:color w:val="B21E28" w:themeColor="accent6"/>
                </w:rPr>
                <w:t>&lt;&lt;URL_Acuerdos_tabla3&gt;</w:t>
              </w:r>
              <w:r w:rsidR="00BB4C54" w:rsidRPr="00020EC2">
                <w:rPr>
                  <w:rStyle w:val="Hipervnculo"/>
                  <w:rFonts w:ascii="Montserrat" w:hAnsi="Montserrat"/>
                  <w:color w:val="B21E28" w:themeColor="accent6"/>
                </w:rPr>
                <w:t>&gt;</w:t>
              </w:r>
            </w:hyperlink>
            <w:r w:rsidR="00BB4C54" w:rsidRPr="00020EC2">
              <w:rPr>
                <w:rFonts w:ascii="Montserrat" w:hAnsi="Montserrat"/>
                <w:color w:val="B21E28" w:themeColor="accent6"/>
              </w:rPr>
              <w:t xml:space="preserve"> una</w:t>
            </w:r>
            <w:r w:rsidRPr="00020EC2">
              <w:rPr>
                <w:rFonts w:ascii="Montserrat" w:hAnsi="Montserrat"/>
                <w:color w:val="B21E28" w:themeColor="accent6"/>
              </w:rPr>
              <w:t xml:space="preserve"> vez hecha la remediación de las vulnerabilidades identificadas en el análisis </w:t>
            </w:r>
            <w:r w:rsidR="00B71503" w:rsidRPr="00020EC2">
              <w:rPr>
                <w:rFonts w:ascii="Montserrat" w:hAnsi="Montserrat"/>
                <w:color w:val="B21E28" w:themeColor="accent6"/>
              </w:rPr>
              <w:t>dinámico (PenTest)</w:t>
            </w:r>
            <w:r w:rsidRPr="00020EC2">
              <w:rPr>
                <w:rFonts w:ascii="Montserrat" w:hAnsi="Montserrat"/>
                <w:color w:val="B21E28" w:themeColor="accent6"/>
              </w:rPr>
              <w:t>.</w:t>
            </w:r>
          </w:p>
        </w:tc>
      </w:tr>
    </w:tbl>
    <w:p w14:paraId="61E2F6B1" w14:textId="77777777" w:rsidR="003853CB" w:rsidRPr="00020EC2" w:rsidRDefault="003853CB">
      <w:pPr>
        <w:rPr>
          <w:rFonts w:ascii="Montserrat" w:hAnsi="Montserrat"/>
          <w:b/>
          <w:smallCaps/>
          <w:color w:val="B21E28" w:themeColor="accent6"/>
          <w:spacing w:val="5"/>
          <w:sz w:val="24"/>
          <w:lang w:val="es-ES"/>
        </w:rPr>
      </w:pPr>
      <w:r w:rsidRPr="00020EC2">
        <w:rPr>
          <w:rFonts w:ascii="Montserrat" w:hAnsi="Montserrat"/>
          <w:color w:val="B21E28" w:themeColor="accent6"/>
          <w:sz w:val="24"/>
          <w:lang w:val="es-ES"/>
        </w:rPr>
        <w:br w:type="page"/>
      </w:r>
    </w:p>
    <w:p w14:paraId="767476AF" w14:textId="4E7E6484" w:rsidR="00F96A9D" w:rsidRPr="00020EC2" w:rsidRDefault="00F96A9D" w:rsidP="000826D4">
      <w:pPr>
        <w:pStyle w:val="Ttulo1"/>
        <w:numPr>
          <w:ilvl w:val="0"/>
          <w:numId w:val="43"/>
        </w:numPr>
        <w:rPr>
          <w:rFonts w:ascii="Montserrat" w:hAnsi="Montserrat"/>
          <w:color w:val="B21E28" w:themeColor="accent6"/>
          <w:sz w:val="24"/>
          <w:szCs w:val="20"/>
          <w:lang w:val="es-ES"/>
        </w:rPr>
      </w:pPr>
      <w:bookmarkStart w:id="6" w:name="_Toc78876209"/>
      <w:r w:rsidRPr="00020EC2">
        <w:rPr>
          <w:rFonts w:ascii="Montserrat" w:hAnsi="Montserrat"/>
          <w:color w:val="B21E28" w:themeColor="accent6"/>
          <w:sz w:val="24"/>
          <w:szCs w:val="20"/>
          <w:lang w:val="es-ES"/>
        </w:rPr>
        <w:lastRenderedPageBreak/>
        <w:t>Firmas de aceptación de la Declaración de Trabajo (SOW)</w:t>
      </w:r>
      <w:bookmarkEnd w:id="6"/>
    </w:p>
    <w:tbl>
      <w:tblPr>
        <w:tblStyle w:val="Tablaconcuadrcula"/>
        <w:tblW w:w="4993" w:type="pct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3289"/>
        <w:gridCol w:w="3746"/>
        <w:gridCol w:w="3147"/>
      </w:tblGrid>
      <w:tr w:rsidR="00020EC2" w:rsidRPr="00020EC2" w14:paraId="293046A3" w14:textId="17FB7E81" w:rsidTr="00317FD6">
        <w:trPr>
          <w:jc w:val="center"/>
        </w:trPr>
        <w:tc>
          <w:tcPr>
            <w:tcW w:w="1737" w:type="pct"/>
            <w:shd w:val="clear" w:color="auto" w:fill="002060"/>
            <w:vAlign w:val="center"/>
          </w:tcPr>
          <w:p w14:paraId="5104A3E6" w14:textId="7EBF3DD4" w:rsidR="0012276F" w:rsidRPr="00020EC2" w:rsidRDefault="0012276F" w:rsidP="00467ED2">
            <w:pPr>
              <w:jc w:val="center"/>
              <w:rPr>
                <w:rFonts w:ascii="Montserrat" w:hAnsi="Montserrat"/>
                <w:b/>
                <w:color w:val="B21E28" w:themeColor="accent6"/>
              </w:rPr>
            </w:pPr>
            <w:r w:rsidRPr="00020EC2">
              <w:rPr>
                <w:rFonts w:ascii="Montserrat" w:hAnsi="Montserrat"/>
                <w:b/>
                <w:color w:val="B21E28" w:themeColor="accent6"/>
              </w:rPr>
              <w:t>Área solicitante</w:t>
            </w:r>
          </w:p>
        </w:tc>
        <w:tc>
          <w:tcPr>
            <w:tcW w:w="1596" w:type="pct"/>
            <w:shd w:val="clear" w:color="auto" w:fill="002060"/>
            <w:vAlign w:val="center"/>
          </w:tcPr>
          <w:p w14:paraId="3A1094FB" w14:textId="47D9BE69" w:rsidR="0012276F" w:rsidRPr="00020EC2" w:rsidRDefault="0012276F" w:rsidP="00467ED2">
            <w:pPr>
              <w:jc w:val="center"/>
              <w:rPr>
                <w:rFonts w:ascii="Montserrat" w:hAnsi="Montserrat"/>
                <w:b/>
                <w:color w:val="B21E28" w:themeColor="accent6"/>
              </w:rPr>
            </w:pPr>
            <w:r w:rsidRPr="00020EC2">
              <w:rPr>
                <w:rFonts w:ascii="Montserrat" w:hAnsi="Montserrat"/>
                <w:b/>
                <w:color w:val="B21E28" w:themeColor="accent6"/>
              </w:rPr>
              <w:t>Realiza</w:t>
            </w:r>
          </w:p>
        </w:tc>
        <w:tc>
          <w:tcPr>
            <w:tcW w:w="1667" w:type="pct"/>
            <w:shd w:val="clear" w:color="auto" w:fill="002060"/>
          </w:tcPr>
          <w:p w14:paraId="2630E891" w14:textId="474ECF08" w:rsidR="0012276F" w:rsidRPr="00020EC2" w:rsidRDefault="0012276F" w:rsidP="000B55B7">
            <w:pPr>
              <w:jc w:val="center"/>
              <w:rPr>
                <w:rFonts w:ascii="Montserrat" w:hAnsi="Montserrat"/>
                <w:b/>
                <w:color w:val="B21E28" w:themeColor="accent6"/>
              </w:rPr>
            </w:pPr>
            <w:r w:rsidRPr="00020EC2">
              <w:rPr>
                <w:rFonts w:ascii="Montserrat" w:hAnsi="Montserrat"/>
                <w:b/>
                <w:color w:val="B21E28" w:themeColor="accent6"/>
              </w:rPr>
              <w:t>Área solicit</w:t>
            </w:r>
            <w:r w:rsidR="000B55B7" w:rsidRPr="00020EC2">
              <w:rPr>
                <w:rFonts w:ascii="Montserrat" w:hAnsi="Montserrat"/>
                <w:b/>
                <w:color w:val="B21E28" w:themeColor="accent6"/>
              </w:rPr>
              <w:t>ada</w:t>
            </w:r>
          </w:p>
        </w:tc>
      </w:tr>
      <w:tr w:rsidR="0012276F" w:rsidRPr="00020EC2" w14:paraId="04E0513F" w14:textId="3D56C404" w:rsidTr="00317FD6">
        <w:trPr>
          <w:trHeight w:val="1395"/>
          <w:jc w:val="center"/>
        </w:trPr>
        <w:tc>
          <w:tcPr>
            <w:tcW w:w="1737" w:type="pct"/>
          </w:tcPr>
          <w:p w14:paraId="3C12B2CE" w14:textId="77777777" w:rsidR="0012276F" w:rsidRPr="00020EC2" w:rsidRDefault="0012276F" w:rsidP="003D67F6">
            <w:pPr>
              <w:rPr>
                <w:rFonts w:ascii="Montserrat" w:hAnsi="Montserrat"/>
                <w:color w:val="B21E28" w:themeColor="accent6"/>
              </w:rPr>
            </w:pPr>
          </w:p>
          <w:p w14:paraId="34626FA3" w14:textId="77777777" w:rsidR="0012276F" w:rsidRPr="00020EC2" w:rsidRDefault="0012276F" w:rsidP="003D67F6">
            <w:pPr>
              <w:rPr>
                <w:rFonts w:ascii="Montserrat" w:hAnsi="Montserrat"/>
                <w:color w:val="B21E28" w:themeColor="accent6"/>
              </w:rPr>
            </w:pPr>
          </w:p>
          <w:p w14:paraId="3F61A225" w14:textId="23F1B3BD" w:rsidR="0012276F" w:rsidRPr="00020EC2" w:rsidRDefault="0012276F" w:rsidP="003D67F6">
            <w:pPr>
              <w:rPr>
                <w:rFonts w:ascii="Montserrat" w:hAnsi="Montserrat"/>
                <w:color w:val="B21E28" w:themeColor="accent6"/>
              </w:rPr>
            </w:pPr>
          </w:p>
          <w:p w14:paraId="016712DB" w14:textId="77777777" w:rsidR="0012276F" w:rsidRPr="00020EC2" w:rsidRDefault="0012276F" w:rsidP="003D67F6">
            <w:pPr>
              <w:rPr>
                <w:rFonts w:ascii="Montserrat" w:hAnsi="Montserrat"/>
                <w:color w:val="B21E28" w:themeColor="accent6"/>
              </w:rPr>
            </w:pPr>
          </w:p>
          <w:p w14:paraId="1F964ECB" w14:textId="5A64938D" w:rsidR="0012276F" w:rsidRPr="00020EC2" w:rsidRDefault="0012276F" w:rsidP="003D67F6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_______________________</w:t>
            </w:r>
          </w:p>
          <w:p w14:paraId="592C03C5" w14:textId="3F948A1A" w:rsidR="0012276F" w:rsidRPr="00020EC2" w:rsidRDefault="0012276F" w:rsidP="00B71503">
            <w:pPr>
              <w:jc w:val="center"/>
              <w:rPr>
                <w:rFonts w:ascii="Montserrat" w:hAnsi="Montserrat"/>
                <w:color w:val="B21E28" w:themeColor="accent6"/>
              </w:rPr>
            </w:pPr>
          </w:p>
        </w:tc>
        <w:tc>
          <w:tcPr>
            <w:tcW w:w="1596" w:type="pct"/>
          </w:tcPr>
          <w:p w14:paraId="089991FC" w14:textId="77777777" w:rsidR="0012276F" w:rsidRPr="00020EC2" w:rsidRDefault="0012276F" w:rsidP="003D67F6">
            <w:pPr>
              <w:rPr>
                <w:rFonts w:ascii="Montserrat" w:hAnsi="Montserrat"/>
                <w:color w:val="B21E28" w:themeColor="accent6"/>
              </w:rPr>
            </w:pPr>
          </w:p>
          <w:p w14:paraId="068215DD" w14:textId="77777777" w:rsidR="0012276F" w:rsidRPr="00020EC2" w:rsidRDefault="0012276F" w:rsidP="003D67F6">
            <w:pPr>
              <w:rPr>
                <w:rFonts w:ascii="Montserrat" w:hAnsi="Montserrat"/>
                <w:color w:val="B21E28" w:themeColor="accent6"/>
              </w:rPr>
            </w:pPr>
          </w:p>
          <w:p w14:paraId="362CC99B" w14:textId="1208282F" w:rsidR="0012276F" w:rsidRPr="00020EC2" w:rsidRDefault="0012276F" w:rsidP="003D67F6">
            <w:pPr>
              <w:rPr>
                <w:rFonts w:ascii="Montserrat" w:hAnsi="Montserrat"/>
                <w:color w:val="B21E28" w:themeColor="accent6"/>
              </w:rPr>
            </w:pPr>
          </w:p>
          <w:p w14:paraId="5DFA48A5" w14:textId="77777777" w:rsidR="0012276F" w:rsidRPr="00020EC2" w:rsidRDefault="0012276F" w:rsidP="003D67F6">
            <w:pPr>
              <w:rPr>
                <w:rFonts w:ascii="Montserrat" w:hAnsi="Montserrat"/>
                <w:color w:val="B21E28" w:themeColor="accent6"/>
              </w:rPr>
            </w:pPr>
          </w:p>
          <w:p w14:paraId="5BB3C25A" w14:textId="46919E44" w:rsidR="0012276F" w:rsidRPr="00020EC2" w:rsidRDefault="0012276F" w:rsidP="0012276F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_____________________</w:t>
            </w:r>
          </w:p>
          <w:p w14:paraId="6749BB70" w14:textId="3E4386BB" w:rsidR="00020EC2" w:rsidRPr="00020EC2" w:rsidRDefault="001A11C6" w:rsidP="00020EC2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&lt;&lt;Realiza_Firmas_de_aceptación&gt;&gt;</w:t>
            </w:r>
            <w:r w:rsidR="00B71503" w:rsidRPr="00020EC2">
              <w:rPr>
                <w:rFonts w:ascii="Montserrat" w:hAnsi="Montserrat"/>
                <w:color w:val="B21E28" w:themeColor="accent6"/>
              </w:rPr>
              <w:t xml:space="preserve"> </w:t>
            </w:r>
          </w:p>
          <w:p w14:paraId="7C1320DA" w14:textId="61408F77" w:rsidR="0012276F" w:rsidRPr="00020EC2" w:rsidRDefault="0012276F" w:rsidP="00B71503">
            <w:pPr>
              <w:jc w:val="center"/>
              <w:rPr>
                <w:rFonts w:ascii="Montserrat" w:hAnsi="Montserrat"/>
                <w:color w:val="B21E28" w:themeColor="accent6"/>
              </w:rPr>
            </w:pPr>
          </w:p>
        </w:tc>
        <w:tc>
          <w:tcPr>
            <w:tcW w:w="1667" w:type="pct"/>
          </w:tcPr>
          <w:p w14:paraId="6B00AB57" w14:textId="77777777" w:rsidR="0012276F" w:rsidRPr="00020EC2" w:rsidRDefault="0012276F" w:rsidP="0012276F">
            <w:pPr>
              <w:jc w:val="center"/>
              <w:rPr>
                <w:rFonts w:ascii="Montserrat" w:hAnsi="Montserrat"/>
                <w:color w:val="B21E28" w:themeColor="accent6"/>
              </w:rPr>
            </w:pPr>
          </w:p>
          <w:p w14:paraId="13BA2896" w14:textId="77777777" w:rsidR="0012276F" w:rsidRPr="00020EC2" w:rsidRDefault="0012276F" w:rsidP="0012276F">
            <w:pPr>
              <w:jc w:val="center"/>
              <w:rPr>
                <w:rFonts w:ascii="Montserrat" w:hAnsi="Montserrat"/>
                <w:color w:val="B21E28" w:themeColor="accent6"/>
              </w:rPr>
            </w:pPr>
          </w:p>
          <w:p w14:paraId="67B3BF42" w14:textId="77777777" w:rsidR="0012276F" w:rsidRPr="00020EC2" w:rsidRDefault="0012276F" w:rsidP="0012276F">
            <w:pPr>
              <w:jc w:val="center"/>
              <w:rPr>
                <w:rFonts w:ascii="Montserrat" w:hAnsi="Montserrat"/>
                <w:color w:val="B21E28" w:themeColor="accent6"/>
              </w:rPr>
            </w:pPr>
          </w:p>
          <w:p w14:paraId="75BD2CBA" w14:textId="77777777" w:rsidR="0012276F" w:rsidRPr="00020EC2" w:rsidRDefault="0012276F" w:rsidP="0012276F">
            <w:pPr>
              <w:jc w:val="center"/>
              <w:rPr>
                <w:rFonts w:ascii="Montserrat" w:hAnsi="Montserrat"/>
                <w:color w:val="B21E28" w:themeColor="accent6"/>
              </w:rPr>
            </w:pPr>
          </w:p>
          <w:p w14:paraId="32991E72" w14:textId="253081E7" w:rsidR="0012276F" w:rsidRPr="00020EC2" w:rsidRDefault="0012276F" w:rsidP="0012276F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______________________</w:t>
            </w:r>
          </w:p>
          <w:p w14:paraId="0C3A6D09" w14:textId="4082DCF0" w:rsidR="008073BB" w:rsidRPr="00020EC2" w:rsidRDefault="008073BB" w:rsidP="008073BB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Tecnológica</w:t>
            </w:r>
          </w:p>
          <w:p w14:paraId="44AA8FEA" w14:textId="2580BA55" w:rsidR="0012276F" w:rsidRPr="00020EC2" w:rsidRDefault="00020EC2" w:rsidP="008073BB">
            <w:pPr>
              <w:jc w:val="center"/>
              <w:rPr>
                <w:rFonts w:ascii="Montserrat" w:hAnsi="Montserrat"/>
                <w:color w:val="B21E28" w:themeColor="accent6"/>
              </w:rPr>
            </w:pPr>
            <w:r w:rsidRPr="00020EC2">
              <w:rPr>
                <w:rFonts w:ascii="Montserrat" w:hAnsi="Montserrat"/>
                <w:color w:val="B21E28" w:themeColor="accent6"/>
              </w:rPr>
              <w:t>CLIENTE</w:t>
            </w:r>
          </w:p>
        </w:tc>
      </w:tr>
    </w:tbl>
    <w:p w14:paraId="3B9ABC0D" w14:textId="2E79A75B" w:rsidR="005C1C57" w:rsidRPr="00020EC2" w:rsidRDefault="005C1C57" w:rsidP="00BC4DCA">
      <w:pPr>
        <w:rPr>
          <w:rFonts w:ascii="Montserrat" w:hAnsi="Montserrat"/>
          <w:color w:val="B21E28" w:themeColor="accent6"/>
          <w:lang w:eastAsia="es-MX"/>
        </w:rPr>
      </w:pPr>
    </w:p>
    <w:sectPr w:rsidR="005C1C57" w:rsidRPr="00020EC2" w:rsidSect="005A26B0">
      <w:headerReference w:type="default" r:id="rId8"/>
      <w:pgSz w:w="12240" w:h="15840"/>
      <w:pgMar w:top="1701" w:right="1041" w:bottom="1560" w:left="993" w:header="709" w:footer="5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F45B" w14:textId="77777777" w:rsidR="00C55B2A" w:rsidRDefault="00C55B2A" w:rsidP="00EE79A8">
      <w:r>
        <w:separator/>
      </w:r>
    </w:p>
    <w:p w14:paraId="4FDD0B8B" w14:textId="77777777" w:rsidR="00C55B2A" w:rsidRDefault="00C55B2A" w:rsidP="00EE79A8"/>
  </w:endnote>
  <w:endnote w:type="continuationSeparator" w:id="0">
    <w:p w14:paraId="10F34CA0" w14:textId="77777777" w:rsidR="00C55B2A" w:rsidRDefault="00C55B2A" w:rsidP="00EE79A8">
      <w:r>
        <w:continuationSeparator/>
      </w:r>
    </w:p>
    <w:p w14:paraId="60CF464D" w14:textId="77777777" w:rsidR="00C55B2A" w:rsidRDefault="00C55B2A" w:rsidP="00EE79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19E7" w14:textId="77777777" w:rsidR="00C55B2A" w:rsidRDefault="00C55B2A" w:rsidP="00EE79A8">
      <w:r>
        <w:separator/>
      </w:r>
    </w:p>
    <w:p w14:paraId="69EF7F58" w14:textId="77777777" w:rsidR="00C55B2A" w:rsidRDefault="00C55B2A" w:rsidP="00EE79A8"/>
  </w:footnote>
  <w:footnote w:type="continuationSeparator" w:id="0">
    <w:p w14:paraId="115740C5" w14:textId="77777777" w:rsidR="00C55B2A" w:rsidRDefault="00C55B2A" w:rsidP="00EE79A8">
      <w:r>
        <w:continuationSeparator/>
      </w:r>
    </w:p>
    <w:p w14:paraId="5B5C7718" w14:textId="77777777" w:rsidR="00C55B2A" w:rsidRDefault="00C55B2A" w:rsidP="00EE79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Cuadrculadetablaclara1"/>
      <w:tblW w:w="5037" w:type="pct"/>
      <w:jc w:val="center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  <w:tblLook w:val="04A0" w:firstRow="1" w:lastRow="0" w:firstColumn="1" w:lastColumn="0" w:noHBand="0" w:noVBand="1"/>
    </w:tblPr>
    <w:tblGrid>
      <w:gridCol w:w="685"/>
      <w:gridCol w:w="4982"/>
      <w:gridCol w:w="969"/>
      <w:gridCol w:w="3646"/>
    </w:tblGrid>
    <w:tr w:rsidR="00537AC9" w:rsidRPr="00B912F7" w14:paraId="196AE2D6" w14:textId="77777777" w:rsidTr="004968E5">
      <w:trPr>
        <w:trHeight w:val="579"/>
        <w:jc w:val="center"/>
      </w:trPr>
      <w:tc>
        <w:tcPr>
          <w:tcW w:w="784" w:type="pct"/>
          <w:vMerge w:val="restart"/>
          <w:vAlign w:val="center"/>
          <w:hideMark/>
        </w:tcPr>
        <w:p w14:paraId="151CD260" w14:textId="491B3B1F" w:rsidR="00537AC9" w:rsidRPr="00B912F7" w:rsidRDefault="00537AC9" w:rsidP="00537AC9">
          <w:pPr>
            <w:rPr>
              <w:rFonts w:ascii="Montserrat" w:hAnsi="Montserrat"/>
            </w:rPr>
          </w:pPr>
        </w:p>
      </w:tc>
      <w:tc>
        <w:tcPr>
          <w:tcW w:w="2872" w:type="pct"/>
          <w:vAlign w:val="center"/>
        </w:tcPr>
        <w:p w14:paraId="0DBF6261" w14:textId="5A68B2F6" w:rsidR="00537AC9" w:rsidRPr="00B912F7" w:rsidRDefault="00020EC2" w:rsidP="00537AC9">
          <w:pPr>
            <w:jc w:val="center"/>
            <w:rPr>
              <w:rFonts w:ascii="Montserrat" w:hAnsi="Montserrat"/>
              <w:bCs/>
            </w:rPr>
          </w:pPr>
          <w:r>
            <w:rPr>
              <w:rFonts w:ascii="Montserrat" w:hAnsi="Montserrat"/>
              <w:color w:val="000000" w:themeColor="text1"/>
              <w:szCs w:val="18"/>
            </w:rPr>
            <w:t>EJEMPLO</w:t>
          </w:r>
        </w:p>
      </w:tc>
      <w:tc>
        <w:tcPr>
          <w:tcW w:w="479" w:type="pct"/>
          <w:vAlign w:val="center"/>
        </w:tcPr>
        <w:p w14:paraId="022DCAE1" w14:textId="77777777" w:rsidR="00537AC9" w:rsidRPr="00B912F7" w:rsidRDefault="00537AC9" w:rsidP="00537AC9">
          <w:pPr>
            <w:jc w:val="right"/>
            <w:rPr>
              <w:rFonts w:ascii="Montserrat" w:hAnsi="Montserrat"/>
            </w:rPr>
          </w:pPr>
          <w:r w:rsidRPr="00B912F7">
            <w:rPr>
              <w:rFonts w:ascii="Montserrat" w:hAnsi="Montserrat"/>
            </w:rPr>
            <w:t>Versión</w:t>
          </w:r>
        </w:p>
      </w:tc>
      <w:tc>
        <w:tcPr>
          <w:tcW w:w="864" w:type="pct"/>
          <w:vAlign w:val="center"/>
        </w:tcPr>
        <w:p w14:paraId="31CCD096" w14:textId="77777777" w:rsidR="00537AC9" w:rsidRPr="00B912F7" w:rsidRDefault="00537AC9" w:rsidP="00537AC9">
          <w:pPr>
            <w:jc w:val="center"/>
            <w:rPr>
              <w:rFonts w:ascii="Montserrat" w:hAnsi="Montserrat"/>
              <w:b/>
            </w:rPr>
          </w:pPr>
          <w:r w:rsidRPr="00B912F7">
            <w:rPr>
              <w:rFonts w:ascii="Montserrat" w:hAnsi="Montserrat"/>
              <w:b/>
            </w:rPr>
            <w:t>1.0</w:t>
          </w:r>
        </w:p>
      </w:tc>
    </w:tr>
    <w:tr w:rsidR="00537AC9" w:rsidRPr="00B912F7" w14:paraId="73C688B4" w14:textId="77777777" w:rsidTr="004968E5">
      <w:trPr>
        <w:trHeight w:val="492"/>
        <w:jc w:val="center"/>
      </w:trPr>
      <w:tc>
        <w:tcPr>
          <w:tcW w:w="784" w:type="pct"/>
          <w:vMerge/>
          <w:vAlign w:val="center"/>
          <w:hideMark/>
        </w:tcPr>
        <w:p w14:paraId="348CFC24" w14:textId="77777777" w:rsidR="00537AC9" w:rsidRPr="00B912F7" w:rsidRDefault="00537AC9" w:rsidP="00537AC9">
          <w:pPr>
            <w:rPr>
              <w:rFonts w:ascii="Montserrat" w:hAnsi="Montserrat"/>
            </w:rPr>
          </w:pPr>
        </w:p>
      </w:tc>
      <w:tc>
        <w:tcPr>
          <w:tcW w:w="2872" w:type="pct"/>
          <w:vAlign w:val="center"/>
          <w:hideMark/>
        </w:tcPr>
        <w:p w14:paraId="1FB1C719" w14:textId="77777777" w:rsidR="00537AC9" w:rsidRPr="00B912F7" w:rsidRDefault="00537AC9" w:rsidP="00537AC9">
          <w:pPr>
            <w:jc w:val="center"/>
            <w:rPr>
              <w:rFonts w:ascii="Montserrat" w:hAnsi="Montserrat"/>
              <w:b/>
              <w:bCs/>
              <w:szCs w:val="18"/>
              <w:lang w:val="es-ES"/>
            </w:rPr>
          </w:pPr>
          <w:r w:rsidRPr="00B912F7">
            <w:rPr>
              <w:rFonts w:ascii="Montserrat" w:hAnsi="Montserrat"/>
              <w:b/>
              <w:bCs/>
              <w:szCs w:val="18"/>
              <w:lang w:val="es-ES"/>
            </w:rPr>
            <w:t xml:space="preserve">Declaración de trabajo </w:t>
          </w:r>
        </w:p>
        <w:p w14:paraId="022FD1A5" w14:textId="77777777" w:rsidR="00537AC9" w:rsidRDefault="00537AC9" w:rsidP="00537AC9">
          <w:pPr>
            <w:jc w:val="center"/>
            <w:rPr>
              <w:rFonts w:ascii="Montserrat" w:hAnsi="Montserrat"/>
              <w:b/>
              <w:bCs/>
              <w:szCs w:val="18"/>
              <w:lang w:val="es-ES"/>
            </w:rPr>
          </w:pPr>
          <w:r w:rsidRPr="00B912F7">
            <w:rPr>
              <w:rFonts w:ascii="Montserrat" w:hAnsi="Montserrat"/>
              <w:b/>
              <w:bCs/>
              <w:szCs w:val="18"/>
              <w:lang w:val="es-ES"/>
            </w:rPr>
            <w:t>(</w:t>
          </w:r>
          <w:r w:rsidRPr="001E7A26">
            <w:rPr>
              <w:rFonts w:ascii="Montserrat" w:hAnsi="Montserrat"/>
              <w:b/>
              <w:bCs/>
              <w:szCs w:val="18"/>
            </w:rPr>
            <w:t>Statement Of Work</w:t>
          </w:r>
          <w:r w:rsidRPr="00B912F7">
            <w:rPr>
              <w:rFonts w:ascii="Montserrat" w:hAnsi="Montserrat"/>
              <w:b/>
              <w:bCs/>
              <w:szCs w:val="18"/>
              <w:lang w:val="es-ES"/>
            </w:rPr>
            <w:t xml:space="preserve"> – SOW)</w:t>
          </w:r>
        </w:p>
        <w:p w14:paraId="7F8A45F5" w14:textId="56692E0E" w:rsidR="00537AC9" w:rsidRPr="001A4027" w:rsidRDefault="00537AC9" w:rsidP="00537AC9">
          <w:pPr>
            <w:jc w:val="center"/>
            <w:rPr>
              <w:rFonts w:ascii="Montserrat" w:hAnsi="Montserrat"/>
              <w:b/>
              <w:bCs/>
              <w:sz w:val="24"/>
              <w:lang w:val="es-ES"/>
            </w:rPr>
          </w:pPr>
          <w:r w:rsidRPr="001A4027">
            <w:rPr>
              <w:rFonts w:ascii="Montserrat" w:hAnsi="Montserrat"/>
              <w:b/>
              <w:bCs/>
              <w:szCs w:val="16"/>
              <w:lang w:val="es-ES"/>
            </w:rPr>
            <w:t>“</w:t>
          </w:r>
          <w:r w:rsidR="00CE02D4" w:rsidRPr="00CE02D4">
            <w:rPr>
              <w:rFonts w:ascii="Montserrat" w:hAnsi="Montserrat"/>
              <w:b/>
              <w:bCs/>
              <w:szCs w:val="16"/>
              <w:lang w:val="es-ES"/>
            </w:rPr>
            <w:t>&lt;&lt;Nombre_del_aplicativo_portada&gt;&gt;”</w:t>
          </w:r>
        </w:p>
      </w:tc>
      <w:tc>
        <w:tcPr>
          <w:tcW w:w="479" w:type="pct"/>
          <w:vAlign w:val="center"/>
          <w:hideMark/>
        </w:tcPr>
        <w:p w14:paraId="76AACFD9" w14:textId="77777777" w:rsidR="00537AC9" w:rsidRPr="00B912F7" w:rsidRDefault="00537AC9" w:rsidP="00537AC9">
          <w:pPr>
            <w:jc w:val="right"/>
            <w:rPr>
              <w:rFonts w:ascii="Montserrat" w:hAnsi="Montserrat"/>
              <w:b/>
            </w:rPr>
          </w:pPr>
          <w:r w:rsidRPr="00B912F7">
            <w:rPr>
              <w:rFonts w:ascii="Montserrat" w:hAnsi="Montserrat"/>
              <w:b/>
            </w:rPr>
            <w:t>Fecha</w:t>
          </w:r>
        </w:p>
      </w:tc>
      <w:tc>
        <w:tcPr>
          <w:tcW w:w="864" w:type="pct"/>
          <w:vAlign w:val="center"/>
          <w:hideMark/>
        </w:tcPr>
        <w:p w14:paraId="11F4B4BE" w14:textId="54DA0437" w:rsidR="00537AC9" w:rsidRPr="001E7A26" w:rsidRDefault="00CE02D4" w:rsidP="00537AC9">
          <w:pPr>
            <w:jc w:val="center"/>
            <w:rPr>
              <w:rFonts w:ascii="Montserrat" w:hAnsi="Montserrat"/>
            </w:rPr>
          </w:pPr>
          <w:r w:rsidRPr="00CE02D4">
            <w:rPr>
              <w:rFonts w:ascii="Montserrat" w:hAnsi="Montserrat"/>
            </w:rPr>
            <w:t>&lt;&lt;Fecha_ddmmaa_encabezado&gt;&gt;</w:t>
          </w:r>
        </w:p>
      </w:tc>
    </w:tr>
  </w:tbl>
  <w:p w14:paraId="0F9CEC14" w14:textId="77777777" w:rsidR="00537AC9" w:rsidRDefault="00537A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30pt;height:55.5pt" o:bullet="t">
        <v:imagedata r:id="rId1" o:title="cynthuslogo"/>
      </v:shape>
    </w:pict>
  </w:numPicBullet>
  <w:abstractNum w:abstractNumId="0" w15:restartNumberingAfterBreak="0">
    <w:nsid w:val="01FE192B"/>
    <w:multiLevelType w:val="hybridMultilevel"/>
    <w:tmpl w:val="6E400A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4A83"/>
    <w:multiLevelType w:val="hybridMultilevel"/>
    <w:tmpl w:val="4262F67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B3DC2"/>
    <w:multiLevelType w:val="hybridMultilevel"/>
    <w:tmpl w:val="6E400A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42B14"/>
    <w:multiLevelType w:val="hybridMultilevel"/>
    <w:tmpl w:val="8CC046C0"/>
    <w:lvl w:ilvl="0" w:tplc="C908C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D05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B2C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021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C0C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4CF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65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9AD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DEB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9A457C1"/>
    <w:multiLevelType w:val="hybridMultilevel"/>
    <w:tmpl w:val="8AAC5E12"/>
    <w:lvl w:ilvl="0" w:tplc="63B0F4A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804F6A"/>
    <w:multiLevelType w:val="hybridMultilevel"/>
    <w:tmpl w:val="CE1CAF68"/>
    <w:lvl w:ilvl="0" w:tplc="FC6C72F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64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3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0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5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6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5682" w:hanging="360"/>
      </w:pPr>
      <w:rPr>
        <w:rFonts w:ascii="Wingdings" w:hAnsi="Wingdings" w:hint="default"/>
      </w:rPr>
    </w:lvl>
  </w:abstractNum>
  <w:abstractNum w:abstractNumId="6" w15:restartNumberingAfterBreak="0">
    <w:nsid w:val="2117274B"/>
    <w:multiLevelType w:val="hybridMultilevel"/>
    <w:tmpl w:val="6E400A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061C5"/>
    <w:multiLevelType w:val="hybridMultilevel"/>
    <w:tmpl w:val="092E885C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DD7538"/>
    <w:multiLevelType w:val="hybridMultilevel"/>
    <w:tmpl w:val="92F43D1C"/>
    <w:lvl w:ilvl="0" w:tplc="63B0F4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57371"/>
    <w:multiLevelType w:val="hybridMultilevel"/>
    <w:tmpl w:val="5C22F61C"/>
    <w:lvl w:ilvl="0" w:tplc="080A000F">
      <w:start w:val="1"/>
      <w:numFmt w:val="decimal"/>
      <w:lvlText w:val="%1."/>
      <w:lvlJc w:val="left"/>
      <w:pPr>
        <w:ind w:left="4968" w:hanging="360"/>
      </w:pPr>
    </w:lvl>
    <w:lvl w:ilvl="1" w:tplc="080A0019" w:tentative="1">
      <w:start w:val="1"/>
      <w:numFmt w:val="lowerLetter"/>
      <w:lvlText w:val="%2."/>
      <w:lvlJc w:val="left"/>
      <w:pPr>
        <w:ind w:left="5688" w:hanging="360"/>
      </w:pPr>
    </w:lvl>
    <w:lvl w:ilvl="2" w:tplc="080A001B" w:tentative="1">
      <w:start w:val="1"/>
      <w:numFmt w:val="lowerRoman"/>
      <w:lvlText w:val="%3."/>
      <w:lvlJc w:val="right"/>
      <w:pPr>
        <w:ind w:left="6408" w:hanging="180"/>
      </w:pPr>
    </w:lvl>
    <w:lvl w:ilvl="3" w:tplc="080A000F">
      <w:start w:val="1"/>
      <w:numFmt w:val="decimal"/>
      <w:lvlText w:val="%4."/>
      <w:lvlJc w:val="left"/>
      <w:pPr>
        <w:ind w:left="7128" w:hanging="360"/>
      </w:pPr>
    </w:lvl>
    <w:lvl w:ilvl="4" w:tplc="080A0019" w:tentative="1">
      <w:start w:val="1"/>
      <w:numFmt w:val="lowerLetter"/>
      <w:lvlText w:val="%5."/>
      <w:lvlJc w:val="left"/>
      <w:pPr>
        <w:ind w:left="7848" w:hanging="360"/>
      </w:pPr>
    </w:lvl>
    <w:lvl w:ilvl="5" w:tplc="080A001B" w:tentative="1">
      <w:start w:val="1"/>
      <w:numFmt w:val="lowerRoman"/>
      <w:lvlText w:val="%6."/>
      <w:lvlJc w:val="right"/>
      <w:pPr>
        <w:ind w:left="8568" w:hanging="180"/>
      </w:pPr>
    </w:lvl>
    <w:lvl w:ilvl="6" w:tplc="080A000F" w:tentative="1">
      <w:start w:val="1"/>
      <w:numFmt w:val="decimal"/>
      <w:lvlText w:val="%7."/>
      <w:lvlJc w:val="left"/>
      <w:pPr>
        <w:ind w:left="9288" w:hanging="360"/>
      </w:pPr>
    </w:lvl>
    <w:lvl w:ilvl="7" w:tplc="080A0019" w:tentative="1">
      <w:start w:val="1"/>
      <w:numFmt w:val="lowerLetter"/>
      <w:lvlText w:val="%8."/>
      <w:lvlJc w:val="left"/>
      <w:pPr>
        <w:ind w:left="10008" w:hanging="360"/>
      </w:pPr>
    </w:lvl>
    <w:lvl w:ilvl="8" w:tplc="080A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10" w15:restartNumberingAfterBreak="0">
    <w:nsid w:val="2584009D"/>
    <w:multiLevelType w:val="hybridMultilevel"/>
    <w:tmpl w:val="6C6CF50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91FC6"/>
    <w:multiLevelType w:val="hybridMultilevel"/>
    <w:tmpl w:val="299E02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62D32"/>
    <w:multiLevelType w:val="hybridMultilevel"/>
    <w:tmpl w:val="359CEE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C3254"/>
    <w:multiLevelType w:val="hybridMultilevel"/>
    <w:tmpl w:val="D5BC13C8"/>
    <w:lvl w:ilvl="0" w:tplc="FD809A16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theme="minorBidi" w:hint="default"/>
        <w:b/>
        <w:color w:val="FFFFFF" w:themeColor="light1"/>
        <w:sz w:val="1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E1ADA"/>
    <w:multiLevelType w:val="hybridMultilevel"/>
    <w:tmpl w:val="F0E64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20954"/>
    <w:multiLevelType w:val="hybridMultilevel"/>
    <w:tmpl w:val="1760379A"/>
    <w:lvl w:ilvl="0" w:tplc="FC6C72F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64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3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0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5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6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5682" w:hanging="360"/>
      </w:pPr>
      <w:rPr>
        <w:rFonts w:ascii="Wingdings" w:hAnsi="Wingdings" w:hint="default"/>
      </w:rPr>
    </w:lvl>
  </w:abstractNum>
  <w:abstractNum w:abstractNumId="16" w15:restartNumberingAfterBreak="0">
    <w:nsid w:val="3D121A1C"/>
    <w:multiLevelType w:val="hybridMultilevel"/>
    <w:tmpl w:val="4262F67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60A00"/>
    <w:multiLevelType w:val="hybridMultilevel"/>
    <w:tmpl w:val="AC885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F0552"/>
    <w:multiLevelType w:val="hybridMultilevel"/>
    <w:tmpl w:val="4262F67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93270"/>
    <w:multiLevelType w:val="multilevel"/>
    <w:tmpl w:val="29EC8E7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2722"/>
        </w:tabs>
        <w:ind w:left="2722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380446F"/>
    <w:multiLevelType w:val="hybridMultilevel"/>
    <w:tmpl w:val="36BC54FE"/>
    <w:lvl w:ilvl="0" w:tplc="28EAF26A">
      <w:start w:val="1"/>
      <w:numFmt w:val="decimal"/>
      <w:lvlText w:val="%1."/>
      <w:lvlJc w:val="left"/>
      <w:pPr>
        <w:ind w:left="823" w:hanging="706"/>
      </w:pPr>
      <w:rPr>
        <w:rFonts w:ascii="Century Gothic" w:eastAsia="Century Gothic" w:hAnsi="Century Gothic" w:hint="default"/>
        <w:b/>
        <w:bCs/>
        <w:w w:val="99"/>
      </w:rPr>
    </w:lvl>
    <w:lvl w:ilvl="1" w:tplc="1C903E46">
      <w:start w:val="1"/>
      <w:numFmt w:val="bullet"/>
      <w:lvlText w:val="•"/>
      <w:lvlJc w:val="left"/>
      <w:pPr>
        <w:ind w:left="1183" w:hanging="706"/>
      </w:pPr>
      <w:rPr>
        <w:rFonts w:ascii="Century Gothic" w:eastAsia="Century Gothic" w:hAnsi="Century Gothic" w:hint="default"/>
        <w:w w:val="99"/>
        <w:sz w:val="24"/>
        <w:szCs w:val="22"/>
      </w:rPr>
    </w:lvl>
    <w:lvl w:ilvl="2" w:tplc="5158EF78">
      <w:start w:val="1"/>
      <w:numFmt w:val="bullet"/>
      <w:lvlText w:val="o"/>
      <w:lvlJc w:val="left"/>
      <w:pPr>
        <w:ind w:left="1198" w:hanging="360"/>
      </w:pPr>
      <w:rPr>
        <w:rFonts w:ascii="Courier New" w:eastAsia="Courier New" w:hAnsi="Courier New" w:hint="default"/>
        <w:w w:val="99"/>
        <w:sz w:val="22"/>
        <w:szCs w:val="22"/>
      </w:rPr>
    </w:lvl>
    <w:lvl w:ilvl="3" w:tplc="582618DE">
      <w:start w:val="1"/>
      <w:numFmt w:val="bullet"/>
      <w:lvlText w:val="•"/>
      <w:lvlJc w:val="left"/>
      <w:pPr>
        <w:ind w:left="2300" w:hanging="360"/>
      </w:pPr>
      <w:rPr>
        <w:rFonts w:hint="default"/>
      </w:rPr>
    </w:lvl>
    <w:lvl w:ilvl="4" w:tplc="75E0B1A4">
      <w:start w:val="1"/>
      <w:numFmt w:val="bullet"/>
      <w:lvlText w:val="•"/>
      <w:lvlJc w:val="left"/>
      <w:pPr>
        <w:ind w:left="3400" w:hanging="360"/>
      </w:pPr>
      <w:rPr>
        <w:rFonts w:hint="default"/>
      </w:rPr>
    </w:lvl>
    <w:lvl w:ilvl="5" w:tplc="92FA25AE">
      <w:start w:val="1"/>
      <w:numFmt w:val="bullet"/>
      <w:lvlText w:val="•"/>
      <w:lvlJc w:val="left"/>
      <w:pPr>
        <w:ind w:left="4500" w:hanging="360"/>
      </w:pPr>
      <w:rPr>
        <w:rFonts w:hint="default"/>
      </w:rPr>
    </w:lvl>
    <w:lvl w:ilvl="6" w:tplc="D9D2F408">
      <w:start w:val="1"/>
      <w:numFmt w:val="bullet"/>
      <w:lvlText w:val="•"/>
      <w:lvlJc w:val="left"/>
      <w:pPr>
        <w:ind w:left="5600" w:hanging="360"/>
      </w:pPr>
      <w:rPr>
        <w:rFonts w:hint="default"/>
      </w:rPr>
    </w:lvl>
    <w:lvl w:ilvl="7" w:tplc="94643CCA">
      <w:start w:val="1"/>
      <w:numFmt w:val="bullet"/>
      <w:lvlText w:val="•"/>
      <w:lvlJc w:val="left"/>
      <w:pPr>
        <w:ind w:left="6700" w:hanging="360"/>
      </w:pPr>
      <w:rPr>
        <w:rFonts w:hint="default"/>
      </w:rPr>
    </w:lvl>
    <w:lvl w:ilvl="8" w:tplc="6E6A689C">
      <w:start w:val="1"/>
      <w:numFmt w:val="bullet"/>
      <w:lvlText w:val="•"/>
      <w:lvlJc w:val="left"/>
      <w:pPr>
        <w:ind w:left="7800" w:hanging="360"/>
      </w:pPr>
      <w:rPr>
        <w:rFonts w:hint="default"/>
      </w:rPr>
    </w:lvl>
  </w:abstractNum>
  <w:abstractNum w:abstractNumId="21" w15:restartNumberingAfterBreak="0">
    <w:nsid w:val="448E36CD"/>
    <w:multiLevelType w:val="hybridMultilevel"/>
    <w:tmpl w:val="1EDA0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11393"/>
    <w:multiLevelType w:val="hybridMultilevel"/>
    <w:tmpl w:val="39B8B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53E7D"/>
    <w:multiLevelType w:val="hybridMultilevel"/>
    <w:tmpl w:val="674A06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8A4B8"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FDE62B2A">
      <w:start w:val="1"/>
      <w:numFmt w:val="bullet"/>
      <w:lvlText w:val="o"/>
      <w:lvlJc w:val="left"/>
      <w:pPr>
        <w:ind w:left="2160" w:hanging="360"/>
      </w:pPr>
      <w:rPr>
        <w:rFonts w:ascii="Symbol" w:hAnsi="Symbol" w:cs="Courier New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204E8"/>
    <w:multiLevelType w:val="hybridMultilevel"/>
    <w:tmpl w:val="59AA4D54"/>
    <w:lvl w:ilvl="0" w:tplc="FC6C72F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64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3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0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5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6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5682" w:hanging="360"/>
      </w:pPr>
      <w:rPr>
        <w:rFonts w:ascii="Wingdings" w:hAnsi="Wingdings" w:hint="default"/>
      </w:rPr>
    </w:lvl>
  </w:abstractNum>
  <w:abstractNum w:abstractNumId="25" w15:restartNumberingAfterBreak="0">
    <w:nsid w:val="4E6A0F7A"/>
    <w:multiLevelType w:val="multilevel"/>
    <w:tmpl w:val="A5D2E11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483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FC341B7"/>
    <w:multiLevelType w:val="hybridMultilevel"/>
    <w:tmpl w:val="84ECFB1E"/>
    <w:lvl w:ilvl="0" w:tplc="0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50812461"/>
    <w:multiLevelType w:val="hybridMultilevel"/>
    <w:tmpl w:val="6E400A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C54DA"/>
    <w:multiLevelType w:val="hybridMultilevel"/>
    <w:tmpl w:val="DA963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04E8F"/>
    <w:multiLevelType w:val="hybridMultilevel"/>
    <w:tmpl w:val="FD484202"/>
    <w:lvl w:ilvl="0" w:tplc="FC6C72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360E7"/>
    <w:multiLevelType w:val="multilevel"/>
    <w:tmpl w:val="6C32164C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1"/>
      <w:numFmt w:val="decimal"/>
      <w:pStyle w:val="StyleStyleStyleStyleHeading311ptNotBoldFirstline05"/>
      <w:lvlText w:val="%1.%2."/>
      <w:lvlJc w:val="left"/>
      <w:pPr>
        <w:tabs>
          <w:tab w:val="num" w:pos="912"/>
        </w:tabs>
        <w:ind w:left="9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44"/>
        </w:tabs>
        <w:ind w:left="13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48"/>
        </w:tabs>
        <w:ind w:left="18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52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6"/>
        </w:tabs>
        <w:ind w:left="28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0"/>
        </w:tabs>
        <w:ind w:left="38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40"/>
        </w:tabs>
        <w:ind w:left="4440" w:hanging="1440"/>
      </w:pPr>
      <w:rPr>
        <w:rFonts w:hint="default"/>
      </w:rPr>
    </w:lvl>
  </w:abstractNum>
  <w:abstractNum w:abstractNumId="31" w15:restartNumberingAfterBreak="0">
    <w:nsid w:val="678B1876"/>
    <w:multiLevelType w:val="hybridMultilevel"/>
    <w:tmpl w:val="ABBCFBF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752077"/>
    <w:multiLevelType w:val="hybridMultilevel"/>
    <w:tmpl w:val="4262F67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011CB"/>
    <w:multiLevelType w:val="multilevel"/>
    <w:tmpl w:val="D0340F5C"/>
    <w:lvl w:ilvl="0">
      <w:start w:val="7"/>
      <w:numFmt w:val="decimal"/>
      <w:pStyle w:val="tituloinicialprimernive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titulo2segundonive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7D035EA"/>
    <w:multiLevelType w:val="hybridMultilevel"/>
    <w:tmpl w:val="6E400A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2C6F2E"/>
    <w:multiLevelType w:val="hybridMultilevel"/>
    <w:tmpl w:val="6E400A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05C35"/>
    <w:multiLevelType w:val="hybridMultilevel"/>
    <w:tmpl w:val="AF4A169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BA57F2"/>
    <w:multiLevelType w:val="hybridMultilevel"/>
    <w:tmpl w:val="A1F48D6A"/>
    <w:lvl w:ilvl="0" w:tplc="BB5C42C4">
      <w:start w:val="1"/>
      <w:numFmt w:val="bullet"/>
      <w:pStyle w:val="Prrafodelista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342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19"/>
  </w:num>
  <w:num w:numId="3">
    <w:abstractNumId w:val="30"/>
  </w:num>
  <w:num w:numId="4">
    <w:abstractNumId w:val="25"/>
  </w:num>
  <w:num w:numId="5">
    <w:abstractNumId w:val="37"/>
  </w:num>
  <w:num w:numId="6">
    <w:abstractNumId w:val="8"/>
  </w:num>
  <w:num w:numId="7">
    <w:abstractNumId w:val="4"/>
  </w:num>
  <w:num w:numId="8">
    <w:abstractNumId w:val="21"/>
  </w:num>
  <w:num w:numId="9">
    <w:abstractNumId w:val="10"/>
  </w:num>
  <w:num w:numId="10">
    <w:abstractNumId w:val="36"/>
  </w:num>
  <w:num w:numId="11">
    <w:abstractNumId w:val="18"/>
  </w:num>
  <w:num w:numId="12">
    <w:abstractNumId w:val="32"/>
  </w:num>
  <w:num w:numId="13">
    <w:abstractNumId w:val="16"/>
  </w:num>
  <w:num w:numId="14">
    <w:abstractNumId w:val="26"/>
  </w:num>
  <w:num w:numId="15">
    <w:abstractNumId w:val="1"/>
  </w:num>
  <w:num w:numId="16">
    <w:abstractNumId w:val="13"/>
  </w:num>
  <w:num w:numId="17">
    <w:abstractNumId w:val="24"/>
  </w:num>
  <w:num w:numId="18">
    <w:abstractNumId w:val="5"/>
  </w:num>
  <w:num w:numId="19">
    <w:abstractNumId w:val="15"/>
  </w:num>
  <w:num w:numId="20">
    <w:abstractNumId w:val="29"/>
  </w:num>
  <w:num w:numId="21">
    <w:abstractNumId w:val="3"/>
  </w:num>
  <w:num w:numId="22">
    <w:abstractNumId w:val="12"/>
  </w:num>
  <w:num w:numId="23">
    <w:abstractNumId w:val="9"/>
  </w:num>
  <w:num w:numId="24">
    <w:abstractNumId w:val="22"/>
  </w:num>
  <w:num w:numId="25">
    <w:abstractNumId w:val="34"/>
  </w:num>
  <w:num w:numId="26">
    <w:abstractNumId w:val="31"/>
  </w:num>
  <w:num w:numId="27">
    <w:abstractNumId w:val="17"/>
  </w:num>
  <w:num w:numId="28">
    <w:abstractNumId w:val="14"/>
  </w:num>
  <w:num w:numId="29">
    <w:abstractNumId w:val="28"/>
  </w:num>
  <w:num w:numId="30">
    <w:abstractNumId w:val="37"/>
  </w:num>
  <w:num w:numId="31">
    <w:abstractNumId w:val="37"/>
  </w:num>
  <w:num w:numId="32">
    <w:abstractNumId w:val="35"/>
  </w:num>
  <w:num w:numId="33">
    <w:abstractNumId w:val="38"/>
  </w:num>
  <w:num w:numId="34">
    <w:abstractNumId w:val="2"/>
  </w:num>
  <w:num w:numId="35">
    <w:abstractNumId w:val="20"/>
  </w:num>
  <w:num w:numId="36">
    <w:abstractNumId w:val="23"/>
  </w:num>
  <w:num w:numId="37">
    <w:abstractNumId w:val="0"/>
  </w:num>
  <w:num w:numId="38">
    <w:abstractNumId w:val="27"/>
  </w:num>
  <w:num w:numId="39">
    <w:abstractNumId w:val="6"/>
  </w:num>
  <w:num w:numId="40">
    <w:abstractNumId w:val="37"/>
  </w:num>
  <w:num w:numId="41">
    <w:abstractNumId w:val="11"/>
  </w:num>
  <w:num w:numId="42">
    <w:abstractNumId w:val="37"/>
  </w:num>
  <w:num w:numId="43">
    <w:abstractNumId w:val="7"/>
  </w:num>
  <w:num w:numId="44">
    <w:abstractNumId w:val="25"/>
  </w:num>
  <w:num w:numId="45">
    <w:abstractNumId w:val="25"/>
  </w:num>
  <w:num w:numId="46">
    <w:abstractNumId w:val="25"/>
  </w:num>
  <w:num w:numId="47">
    <w:abstractNumId w:val="25"/>
  </w:num>
  <w:num w:numId="48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MX" w:vendorID="64" w:dllVersion="6" w:nlCheck="1" w:checkStyle="1"/>
  <w:activeWritingStyle w:appName="MSWord" w:lang="es-419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CA" w:vendorID="64" w:dllVersion="0" w:nlCheck="1" w:checkStyle="0"/>
  <w:activeWritingStyle w:appName="MSWord" w:lang="es-MX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C1E"/>
    <w:rsid w:val="0000014A"/>
    <w:rsid w:val="0000159C"/>
    <w:rsid w:val="0000505C"/>
    <w:rsid w:val="00007ABA"/>
    <w:rsid w:val="00012583"/>
    <w:rsid w:val="00020EC2"/>
    <w:rsid w:val="00021C5F"/>
    <w:rsid w:val="00022792"/>
    <w:rsid w:val="00024063"/>
    <w:rsid w:val="00026794"/>
    <w:rsid w:val="00032550"/>
    <w:rsid w:val="00036BAA"/>
    <w:rsid w:val="000374B6"/>
    <w:rsid w:val="00045169"/>
    <w:rsid w:val="00045BF7"/>
    <w:rsid w:val="000471A5"/>
    <w:rsid w:val="00047819"/>
    <w:rsid w:val="00052E8D"/>
    <w:rsid w:val="00057607"/>
    <w:rsid w:val="00060072"/>
    <w:rsid w:val="00065011"/>
    <w:rsid w:val="0006675F"/>
    <w:rsid w:val="000712F4"/>
    <w:rsid w:val="00072929"/>
    <w:rsid w:val="00075B78"/>
    <w:rsid w:val="00077666"/>
    <w:rsid w:val="00081A9E"/>
    <w:rsid w:val="00081EA8"/>
    <w:rsid w:val="000826D4"/>
    <w:rsid w:val="00093205"/>
    <w:rsid w:val="000949E0"/>
    <w:rsid w:val="0009690B"/>
    <w:rsid w:val="000A0B24"/>
    <w:rsid w:val="000A69B0"/>
    <w:rsid w:val="000A72C1"/>
    <w:rsid w:val="000B0289"/>
    <w:rsid w:val="000B0596"/>
    <w:rsid w:val="000B21B0"/>
    <w:rsid w:val="000B4902"/>
    <w:rsid w:val="000B55B7"/>
    <w:rsid w:val="000B5A74"/>
    <w:rsid w:val="000B5C14"/>
    <w:rsid w:val="000B6442"/>
    <w:rsid w:val="000B71EE"/>
    <w:rsid w:val="000C26D4"/>
    <w:rsid w:val="000C2905"/>
    <w:rsid w:val="000C4FBB"/>
    <w:rsid w:val="000C5B6D"/>
    <w:rsid w:val="000C5B71"/>
    <w:rsid w:val="000C68FA"/>
    <w:rsid w:val="000C6CA4"/>
    <w:rsid w:val="000D0BCF"/>
    <w:rsid w:val="000D1441"/>
    <w:rsid w:val="000D4F5D"/>
    <w:rsid w:val="000D4F86"/>
    <w:rsid w:val="000D5A56"/>
    <w:rsid w:val="000D7DA2"/>
    <w:rsid w:val="000E1E0A"/>
    <w:rsid w:val="000E37FE"/>
    <w:rsid w:val="000E44E6"/>
    <w:rsid w:val="000E4C2B"/>
    <w:rsid w:val="000E5126"/>
    <w:rsid w:val="000E533E"/>
    <w:rsid w:val="000E54DD"/>
    <w:rsid w:val="000E6DD6"/>
    <w:rsid w:val="000E6FAE"/>
    <w:rsid w:val="000E7BDE"/>
    <w:rsid w:val="000F0420"/>
    <w:rsid w:val="000F1E66"/>
    <w:rsid w:val="000F31EC"/>
    <w:rsid w:val="000F5BB8"/>
    <w:rsid w:val="000F5D6A"/>
    <w:rsid w:val="000F656F"/>
    <w:rsid w:val="000F7719"/>
    <w:rsid w:val="00100351"/>
    <w:rsid w:val="001041DE"/>
    <w:rsid w:val="00104A6D"/>
    <w:rsid w:val="00106D6A"/>
    <w:rsid w:val="0010752E"/>
    <w:rsid w:val="00110044"/>
    <w:rsid w:val="001101DB"/>
    <w:rsid w:val="00110C2A"/>
    <w:rsid w:val="001114A5"/>
    <w:rsid w:val="00112721"/>
    <w:rsid w:val="00113741"/>
    <w:rsid w:val="00115A57"/>
    <w:rsid w:val="00115CFE"/>
    <w:rsid w:val="0011606E"/>
    <w:rsid w:val="001165D0"/>
    <w:rsid w:val="00121D2D"/>
    <w:rsid w:val="0012276F"/>
    <w:rsid w:val="0012284C"/>
    <w:rsid w:val="00122E3C"/>
    <w:rsid w:val="00126562"/>
    <w:rsid w:val="00130468"/>
    <w:rsid w:val="00130DB9"/>
    <w:rsid w:val="001348C3"/>
    <w:rsid w:val="00135F14"/>
    <w:rsid w:val="001360AF"/>
    <w:rsid w:val="00143191"/>
    <w:rsid w:val="00146D82"/>
    <w:rsid w:val="001479BC"/>
    <w:rsid w:val="0015785D"/>
    <w:rsid w:val="00157B39"/>
    <w:rsid w:val="001602F5"/>
    <w:rsid w:val="001615A4"/>
    <w:rsid w:val="00161FA8"/>
    <w:rsid w:val="00163B86"/>
    <w:rsid w:val="00164693"/>
    <w:rsid w:val="00165469"/>
    <w:rsid w:val="0016738D"/>
    <w:rsid w:val="001714C8"/>
    <w:rsid w:val="00172D8A"/>
    <w:rsid w:val="00174535"/>
    <w:rsid w:val="00174753"/>
    <w:rsid w:val="00176C63"/>
    <w:rsid w:val="00176D00"/>
    <w:rsid w:val="0017776B"/>
    <w:rsid w:val="00177A0F"/>
    <w:rsid w:val="001848AD"/>
    <w:rsid w:val="00185BD3"/>
    <w:rsid w:val="00185C44"/>
    <w:rsid w:val="00193BB9"/>
    <w:rsid w:val="00193D2D"/>
    <w:rsid w:val="00197733"/>
    <w:rsid w:val="001A01F0"/>
    <w:rsid w:val="001A065C"/>
    <w:rsid w:val="001A11C6"/>
    <w:rsid w:val="001A17E4"/>
    <w:rsid w:val="001A2E3A"/>
    <w:rsid w:val="001A4027"/>
    <w:rsid w:val="001A4A38"/>
    <w:rsid w:val="001A4DF9"/>
    <w:rsid w:val="001B0801"/>
    <w:rsid w:val="001B1681"/>
    <w:rsid w:val="001B266B"/>
    <w:rsid w:val="001B4F93"/>
    <w:rsid w:val="001B5DCD"/>
    <w:rsid w:val="001B6158"/>
    <w:rsid w:val="001B75FE"/>
    <w:rsid w:val="001C4728"/>
    <w:rsid w:val="001D08FE"/>
    <w:rsid w:val="001D13A0"/>
    <w:rsid w:val="001D33FD"/>
    <w:rsid w:val="001D45C2"/>
    <w:rsid w:val="001D4CE7"/>
    <w:rsid w:val="001D7CF5"/>
    <w:rsid w:val="001E0513"/>
    <w:rsid w:val="001E12C7"/>
    <w:rsid w:val="001E14C2"/>
    <w:rsid w:val="001E413D"/>
    <w:rsid w:val="001E41E7"/>
    <w:rsid w:val="001E4BA9"/>
    <w:rsid w:val="001E4D0D"/>
    <w:rsid w:val="001E4F2B"/>
    <w:rsid w:val="001E7A26"/>
    <w:rsid w:val="001F371E"/>
    <w:rsid w:val="001F43C9"/>
    <w:rsid w:val="001F5996"/>
    <w:rsid w:val="001F6893"/>
    <w:rsid w:val="0020435A"/>
    <w:rsid w:val="00204E65"/>
    <w:rsid w:val="0020535F"/>
    <w:rsid w:val="002070F9"/>
    <w:rsid w:val="00211630"/>
    <w:rsid w:val="00213E07"/>
    <w:rsid w:val="00216A4A"/>
    <w:rsid w:val="0021774C"/>
    <w:rsid w:val="0022229E"/>
    <w:rsid w:val="0022334E"/>
    <w:rsid w:val="00223D85"/>
    <w:rsid w:val="002241FE"/>
    <w:rsid w:val="0022746A"/>
    <w:rsid w:val="0023197F"/>
    <w:rsid w:val="00233F64"/>
    <w:rsid w:val="00236F8C"/>
    <w:rsid w:val="00237243"/>
    <w:rsid w:val="0023789C"/>
    <w:rsid w:val="00237C1E"/>
    <w:rsid w:val="00240D36"/>
    <w:rsid w:val="002440DA"/>
    <w:rsid w:val="00244ACB"/>
    <w:rsid w:val="00251CD7"/>
    <w:rsid w:val="00254D2A"/>
    <w:rsid w:val="00255086"/>
    <w:rsid w:val="00260D37"/>
    <w:rsid w:val="00263D50"/>
    <w:rsid w:val="0026565D"/>
    <w:rsid w:val="00270B43"/>
    <w:rsid w:val="0027217F"/>
    <w:rsid w:val="00272CC5"/>
    <w:rsid w:val="00272EA3"/>
    <w:rsid w:val="002740C4"/>
    <w:rsid w:val="0027696F"/>
    <w:rsid w:val="002809F3"/>
    <w:rsid w:val="00281BA1"/>
    <w:rsid w:val="00281E7C"/>
    <w:rsid w:val="0028256C"/>
    <w:rsid w:val="0028299E"/>
    <w:rsid w:val="00283349"/>
    <w:rsid w:val="002842F1"/>
    <w:rsid w:val="002864BD"/>
    <w:rsid w:val="00292C2A"/>
    <w:rsid w:val="002948A2"/>
    <w:rsid w:val="00294DAF"/>
    <w:rsid w:val="00297387"/>
    <w:rsid w:val="00297DF6"/>
    <w:rsid w:val="002A44C8"/>
    <w:rsid w:val="002A45FD"/>
    <w:rsid w:val="002A6953"/>
    <w:rsid w:val="002A7275"/>
    <w:rsid w:val="002B1A97"/>
    <w:rsid w:val="002B36A8"/>
    <w:rsid w:val="002B5095"/>
    <w:rsid w:val="002B765B"/>
    <w:rsid w:val="002C1D9C"/>
    <w:rsid w:val="002C1FF7"/>
    <w:rsid w:val="002C4620"/>
    <w:rsid w:val="002C77AF"/>
    <w:rsid w:val="002D03B9"/>
    <w:rsid w:val="002D05F5"/>
    <w:rsid w:val="002D082B"/>
    <w:rsid w:val="002D4C9B"/>
    <w:rsid w:val="002D6F51"/>
    <w:rsid w:val="002E03C1"/>
    <w:rsid w:val="002E325D"/>
    <w:rsid w:val="002E5931"/>
    <w:rsid w:val="002E5E23"/>
    <w:rsid w:val="002F24F0"/>
    <w:rsid w:val="002F7951"/>
    <w:rsid w:val="00301581"/>
    <w:rsid w:val="003019AE"/>
    <w:rsid w:val="00302A0A"/>
    <w:rsid w:val="00302A96"/>
    <w:rsid w:val="00304036"/>
    <w:rsid w:val="00304EE2"/>
    <w:rsid w:val="003060A7"/>
    <w:rsid w:val="00310CB8"/>
    <w:rsid w:val="00310D65"/>
    <w:rsid w:val="003113C2"/>
    <w:rsid w:val="0031154C"/>
    <w:rsid w:val="00313815"/>
    <w:rsid w:val="003143A2"/>
    <w:rsid w:val="00317792"/>
    <w:rsid w:val="00317FD6"/>
    <w:rsid w:val="00323A87"/>
    <w:rsid w:val="0032402A"/>
    <w:rsid w:val="00324E3D"/>
    <w:rsid w:val="0032716C"/>
    <w:rsid w:val="00327F69"/>
    <w:rsid w:val="00330AD8"/>
    <w:rsid w:val="00333739"/>
    <w:rsid w:val="00334292"/>
    <w:rsid w:val="00337349"/>
    <w:rsid w:val="00337D84"/>
    <w:rsid w:val="003404D3"/>
    <w:rsid w:val="00340ABF"/>
    <w:rsid w:val="00341517"/>
    <w:rsid w:val="003418D7"/>
    <w:rsid w:val="00342CFF"/>
    <w:rsid w:val="00343648"/>
    <w:rsid w:val="003436B6"/>
    <w:rsid w:val="00343B5B"/>
    <w:rsid w:val="003449C8"/>
    <w:rsid w:val="00347760"/>
    <w:rsid w:val="0035041B"/>
    <w:rsid w:val="00354D85"/>
    <w:rsid w:val="00356A54"/>
    <w:rsid w:val="00360689"/>
    <w:rsid w:val="00361500"/>
    <w:rsid w:val="00365474"/>
    <w:rsid w:val="00367BED"/>
    <w:rsid w:val="0037028E"/>
    <w:rsid w:val="00370799"/>
    <w:rsid w:val="0037442B"/>
    <w:rsid w:val="00375567"/>
    <w:rsid w:val="00375878"/>
    <w:rsid w:val="00380BB5"/>
    <w:rsid w:val="00382913"/>
    <w:rsid w:val="003853CB"/>
    <w:rsid w:val="0038631E"/>
    <w:rsid w:val="0039239F"/>
    <w:rsid w:val="003931D4"/>
    <w:rsid w:val="00395E79"/>
    <w:rsid w:val="003979F1"/>
    <w:rsid w:val="003A1210"/>
    <w:rsid w:val="003A4C7E"/>
    <w:rsid w:val="003A6179"/>
    <w:rsid w:val="003A756B"/>
    <w:rsid w:val="003B1582"/>
    <w:rsid w:val="003B24CA"/>
    <w:rsid w:val="003B40F2"/>
    <w:rsid w:val="003B502C"/>
    <w:rsid w:val="003B507D"/>
    <w:rsid w:val="003C3DBC"/>
    <w:rsid w:val="003C4681"/>
    <w:rsid w:val="003C477F"/>
    <w:rsid w:val="003C6B9C"/>
    <w:rsid w:val="003D26DF"/>
    <w:rsid w:val="003D37F2"/>
    <w:rsid w:val="003D3CEF"/>
    <w:rsid w:val="003D59E9"/>
    <w:rsid w:val="003D729F"/>
    <w:rsid w:val="003E38F8"/>
    <w:rsid w:val="003E6DA8"/>
    <w:rsid w:val="003F2D2F"/>
    <w:rsid w:val="003F78C2"/>
    <w:rsid w:val="0040099D"/>
    <w:rsid w:val="00401BFE"/>
    <w:rsid w:val="00410719"/>
    <w:rsid w:val="004156ED"/>
    <w:rsid w:val="00417C73"/>
    <w:rsid w:val="00417E77"/>
    <w:rsid w:val="004311B5"/>
    <w:rsid w:val="00433EAA"/>
    <w:rsid w:val="0043599F"/>
    <w:rsid w:val="00437970"/>
    <w:rsid w:val="004441B9"/>
    <w:rsid w:val="00445428"/>
    <w:rsid w:val="00451CFB"/>
    <w:rsid w:val="00452A08"/>
    <w:rsid w:val="00453C6D"/>
    <w:rsid w:val="00453F31"/>
    <w:rsid w:val="00456B6D"/>
    <w:rsid w:val="00461650"/>
    <w:rsid w:val="00467ED2"/>
    <w:rsid w:val="00467F24"/>
    <w:rsid w:val="00470F8B"/>
    <w:rsid w:val="00473923"/>
    <w:rsid w:val="004740E2"/>
    <w:rsid w:val="00477A13"/>
    <w:rsid w:val="0048125F"/>
    <w:rsid w:val="00482032"/>
    <w:rsid w:val="004825E9"/>
    <w:rsid w:val="0048401D"/>
    <w:rsid w:val="00485B81"/>
    <w:rsid w:val="004869FB"/>
    <w:rsid w:val="00496DFA"/>
    <w:rsid w:val="004A224F"/>
    <w:rsid w:val="004A358E"/>
    <w:rsid w:val="004A44A1"/>
    <w:rsid w:val="004A4C1A"/>
    <w:rsid w:val="004A6226"/>
    <w:rsid w:val="004B12B6"/>
    <w:rsid w:val="004C2817"/>
    <w:rsid w:val="004C35BA"/>
    <w:rsid w:val="004C7B05"/>
    <w:rsid w:val="004D1946"/>
    <w:rsid w:val="004E2FF5"/>
    <w:rsid w:val="004E54E0"/>
    <w:rsid w:val="004E653B"/>
    <w:rsid w:val="004F40FE"/>
    <w:rsid w:val="004F4DAE"/>
    <w:rsid w:val="004F6988"/>
    <w:rsid w:val="004F7C17"/>
    <w:rsid w:val="00500186"/>
    <w:rsid w:val="005024C1"/>
    <w:rsid w:val="0050308C"/>
    <w:rsid w:val="00504828"/>
    <w:rsid w:val="00504E80"/>
    <w:rsid w:val="0050699E"/>
    <w:rsid w:val="0051105C"/>
    <w:rsid w:val="00511994"/>
    <w:rsid w:val="005136DF"/>
    <w:rsid w:val="0051502F"/>
    <w:rsid w:val="00516C3A"/>
    <w:rsid w:val="00520F07"/>
    <w:rsid w:val="00524A0C"/>
    <w:rsid w:val="0053174B"/>
    <w:rsid w:val="00531CE7"/>
    <w:rsid w:val="00537AC9"/>
    <w:rsid w:val="00540FAB"/>
    <w:rsid w:val="00544D3D"/>
    <w:rsid w:val="0054711B"/>
    <w:rsid w:val="005519EE"/>
    <w:rsid w:val="0055217A"/>
    <w:rsid w:val="005527A4"/>
    <w:rsid w:val="00555B6A"/>
    <w:rsid w:val="0056141E"/>
    <w:rsid w:val="00561977"/>
    <w:rsid w:val="00567796"/>
    <w:rsid w:val="00570153"/>
    <w:rsid w:val="00572DBA"/>
    <w:rsid w:val="0057611A"/>
    <w:rsid w:val="00582588"/>
    <w:rsid w:val="00591B68"/>
    <w:rsid w:val="00592743"/>
    <w:rsid w:val="00594208"/>
    <w:rsid w:val="005958E2"/>
    <w:rsid w:val="00596B1A"/>
    <w:rsid w:val="005A201C"/>
    <w:rsid w:val="005A26B0"/>
    <w:rsid w:val="005A280D"/>
    <w:rsid w:val="005A3D49"/>
    <w:rsid w:val="005A746C"/>
    <w:rsid w:val="005B19DC"/>
    <w:rsid w:val="005B2C56"/>
    <w:rsid w:val="005B328C"/>
    <w:rsid w:val="005B36CD"/>
    <w:rsid w:val="005B433E"/>
    <w:rsid w:val="005C1C57"/>
    <w:rsid w:val="005C223C"/>
    <w:rsid w:val="005C261B"/>
    <w:rsid w:val="005C3817"/>
    <w:rsid w:val="005C7749"/>
    <w:rsid w:val="005D36AF"/>
    <w:rsid w:val="005D3C26"/>
    <w:rsid w:val="005D7980"/>
    <w:rsid w:val="005D79F7"/>
    <w:rsid w:val="005E105F"/>
    <w:rsid w:val="005E228B"/>
    <w:rsid w:val="005E2B85"/>
    <w:rsid w:val="005E55D6"/>
    <w:rsid w:val="005E641F"/>
    <w:rsid w:val="005E665F"/>
    <w:rsid w:val="005E7549"/>
    <w:rsid w:val="005F513C"/>
    <w:rsid w:val="005F78DF"/>
    <w:rsid w:val="00600D91"/>
    <w:rsid w:val="00601630"/>
    <w:rsid w:val="00601A47"/>
    <w:rsid w:val="006024BB"/>
    <w:rsid w:val="00606FA4"/>
    <w:rsid w:val="00607D05"/>
    <w:rsid w:val="0061023C"/>
    <w:rsid w:val="00611451"/>
    <w:rsid w:val="00612027"/>
    <w:rsid w:val="006121A8"/>
    <w:rsid w:val="00614F5E"/>
    <w:rsid w:val="00617D19"/>
    <w:rsid w:val="00622CFB"/>
    <w:rsid w:val="00623420"/>
    <w:rsid w:val="0062780D"/>
    <w:rsid w:val="00627D2B"/>
    <w:rsid w:val="006363F6"/>
    <w:rsid w:val="006376E5"/>
    <w:rsid w:val="00641687"/>
    <w:rsid w:val="00650FDE"/>
    <w:rsid w:val="0065122B"/>
    <w:rsid w:val="00651F25"/>
    <w:rsid w:val="006569D8"/>
    <w:rsid w:val="0066322C"/>
    <w:rsid w:val="00663CB4"/>
    <w:rsid w:val="00667172"/>
    <w:rsid w:val="00671608"/>
    <w:rsid w:val="00683189"/>
    <w:rsid w:val="006833DE"/>
    <w:rsid w:val="00683B2E"/>
    <w:rsid w:val="0068573D"/>
    <w:rsid w:val="0068691B"/>
    <w:rsid w:val="0069037B"/>
    <w:rsid w:val="00691747"/>
    <w:rsid w:val="006918A6"/>
    <w:rsid w:val="006926B3"/>
    <w:rsid w:val="00693CD6"/>
    <w:rsid w:val="0069590E"/>
    <w:rsid w:val="00696AD7"/>
    <w:rsid w:val="00696EC0"/>
    <w:rsid w:val="00697FD4"/>
    <w:rsid w:val="006A2739"/>
    <w:rsid w:val="006A3487"/>
    <w:rsid w:val="006A3BA1"/>
    <w:rsid w:val="006A7AA4"/>
    <w:rsid w:val="006A7F20"/>
    <w:rsid w:val="006B2545"/>
    <w:rsid w:val="006B311E"/>
    <w:rsid w:val="006B6D85"/>
    <w:rsid w:val="006B70F1"/>
    <w:rsid w:val="006C0203"/>
    <w:rsid w:val="006C471F"/>
    <w:rsid w:val="006C54F8"/>
    <w:rsid w:val="006D022D"/>
    <w:rsid w:val="006D2884"/>
    <w:rsid w:val="006D5049"/>
    <w:rsid w:val="006D56FA"/>
    <w:rsid w:val="006D5970"/>
    <w:rsid w:val="006D6DA4"/>
    <w:rsid w:val="006D7E4C"/>
    <w:rsid w:val="006D7F9B"/>
    <w:rsid w:val="006E055A"/>
    <w:rsid w:val="006E16C2"/>
    <w:rsid w:val="006E4DA4"/>
    <w:rsid w:val="006E6167"/>
    <w:rsid w:val="006F0761"/>
    <w:rsid w:val="006F23D5"/>
    <w:rsid w:val="006F413A"/>
    <w:rsid w:val="006F6991"/>
    <w:rsid w:val="006F7417"/>
    <w:rsid w:val="00700852"/>
    <w:rsid w:val="00700D83"/>
    <w:rsid w:val="007045D3"/>
    <w:rsid w:val="0070619C"/>
    <w:rsid w:val="00712E20"/>
    <w:rsid w:val="00713240"/>
    <w:rsid w:val="00713259"/>
    <w:rsid w:val="00714D45"/>
    <w:rsid w:val="00715ACA"/>
    <w:rsid w:val="007160F2"/>
    <w:rsid w:val="00724E4B"/>
    <w:rsid w:val="00730879"/>
    <w:rsid w:val="00732543"/>
    <w:rsid w:val="00733216"/>
    <w:rsid w:val="0073504E"/>
    <w:rsid w:val="00736ED5"/>
    <w:rsid w:val="00736F14"/>
    <w:rsid w:val="00736FC4"/>
    <w:rsid w:val="007371F0"/>
    <w:rsid w:val="007374CF"/>
    <w:rsid w:val="00741E9E"/>
    <w:rsid w:val="00743071"/>
    <w:rsid w:val="0074317C"/>
    <w:rsid w:val="00747903"/>
    <w:rsid w:val="00751A5C"/>
    <w:rsid w:val="007617FC"/>
    <w:rsid w:val="00762262"/>
    <w:rsid w:val="00762B9C"/>
    <w:rsid w:val="00764A17"/>
    <w:rsid w:val="00765822"/>
    <w:rsid w:val="00765982"/>
    <w:rsid w:val="007669B8"/>
    <w:rsid w:val="007702ED"/>
    <w:rsid w:val="0077077F"/>
    <w:rsid w:val="00771F72"/>
    <w:rsid w:val="007769CB"/>
    <w:rsid w:val="00781318"/>
    <w:rsid w:val="00781A0C"/>
    <w:rsid w:val="0078295A"/>
    <w:rsid w:val="00783D9D"/>
    <w:rsid w:val="0079327B"/>
    <w:rsid w:val="0079327E"/>
    <w:rsid w:val="00794D6C"/>
    <w:rsid w:val="00795E93"/>
    <w:rsid w:val="00796E1D"/>
    <w:rsid w:val="00797F83"/>
    <w:rsid w:val="007A12DA"/>
    <w:rsid w:val="007B2ABE"/>
    <w:rsid w:val="007B43CC"/>
    <w:rsid w:val="007B4B1A"/>
    <w:rsid w:val="007B7C06"/>
    <w:rsid w:val="007C09D9"/>
    <w:rsid w:val="007C0EEA"/>
    <w:rsid w:val="007C498E"/>
    <w:rsid w:val="007C51EE"/>
    <w:rsid w:val="007C6C6B"/>
    <w:rsid w:val="007D028D"/>
    <w:rsid w:val="007D074A"/>
    <w:rsid w:val="007D1FCA"/>
    <w:rsid w:val="007D3F9F"/>
    <w:rsid w:val="007D4FDB"/>
    <w:rsid w:val="007D5F42"/>
    <w:rsid w:val="007E0013"/>
    <w:rsid w:val="007E04AE"/>
    <w:rsid w:val="007E1433"/>
    <w:rsid w:val="007E27B6"/>
    <w:rsid w:val="007E4D50"/>
    <w:rsid w:val="007E63D4"/>
    <w:rsid w:val="007E6CB4"/>
    <w:rsid w:val="007F19A5"/>
    <w:rsid w:val="007F37EC"/>
    <w:rsid w:val="007F708F"/>
    <w:rsid w:val="00802E01"/>
    <w:rsid w:val="00803504"/>
    <w:rsid w:val="008073BB"/>
    <w:rsid w:val="0081440B"/>
    <w:rsid w:val="00814476"/>
    <w:rsid w:val="00817402"/>
    <w:rsid w:val="00822A1F"/>
    <w:rsid w:val="00824239"/>
    <w:rsid w:val="008247D7"/>
    <w:rsid w:val="00825B05"/>
    <w:rsid w:val="00827F69"/>
    <w:rsid w:val="0083008E"/>
    <w:rsid w:val="00830D7D"/>
    <w:rsid w:val="00830F3F"/>
    <w:rsid w:val="00834F25"/>
    <w:rsid w:val="00835A86"/>
    <w:rsid w:val="00840479"/>
    <w:rsid w:val="00841ED3"/>
    <w:rsid w:val="00843D75"/>
    <w:rsid w:val="00845C44"/>
    <w:rsid w:val="00847CC6"/>
    <w:rsid w:val="00853179"/>
    <w:rsid w:val="0085615B"/>
    <w:rsid w:val="00860D0B"/>
    <w:rsid w:val="00860FA6"/>
    <w:rsid w:val="00861DE2"/>
    <w:rsid w:val="008633B1"/>
    <w:rsid w:val="00867E55"/>
    <w:rsid w:val="00871342"/>
    <w:rsid w:val="0087190B"/>
    <w:rsid w:val="008735CE"/>
    <w:rsid w:val="00874E98"/>
    <w:rsid w:val="008805AC"/>
    <w:rsid w:val="00884A50"/>
    <w:rsid w:val="00885B34"/>
    <w:rsid w:val="008906A3"/>
    <w:rsid w:val="008955A3"/>
    <w:rsid w:val="00897121"/>
    <w:rsid w:val="008A2913"/>
    <w:rsid w:val="008A4E12"/>
    <w:rsid w:val="008A5235"/>
    <w:rsid w:val="008B192B"/>
    <w:rsid w:val="008B26D0"/>
    <w:rsid w:val="008B2E0F"/>
    <w:rsid w:val="008B2E90"/>
    <w:rsid w:val="008B3CCC"/>
    <w:rsid w:val="008B5F55"/>
    <w:rsid w:val="008B7985"/>
    <w:rsid w:val="008C44BF"/>
    <w:rsid w:val="008C6D20"/>
    <w:rsid w:val="008C7217"/>
    <w:rsid w:val="008D11BD"/>
    <w:rsid w:val="008D287F"/>
    <w:rsid w:val="008D5406"/>
    <w:rsid w:val="008D6D91"/>
    <w:rsid w:val="008D7BBB"/>
    <w:rsid w:val="008E1A91"/>
    <w:rsid w:val="008E2396"/>
    <w:rsid w:val="008F001A"/>
    <w:rsid w:val="008F097E"/>
    <w:rsid w:val="008F1372"/>
    <w:rsid w:val="008F176B"/>
    <w:rsid w:val="008F6357"/>
    <w:rsid w:val="008F6678"/>
    <w:rsid w:val="008F6CAA"/>
    <w:rsid w:val="0090123B"/>
    <w:rsid w:val="0090146B"/>
    <w:rsid w:val="00902821"/>
    <w:rsid w:val="00905019"/>
    <w:rsid w:val="009052F5"/>
    <w:rsid w:val="009056BB"/>
    <w:rsid w:val="0090734B"/>
    <w:rsid w:val="009232B2"/>
    <w:rsid w:val="0092674B"/>
    <w:rsid w:val="009273B8"/>
    <w:rsid w:val="00927AC9"/>
    <w:rsid w:val="0093310C"/>
    <w:rsid w:val="00936839"/>
    <w:rsid w:val="00937DD3"/>
    <w:rsid w:val="00942792"/>
    <w:rsid w:val="00942953"/>
    <w:rsid w:val="00943A60"/>
    <w:rsid w:val="009464CD"/>
    <w:rsid w:val="00950299"/>
    <w:rsid w:val="0095146F"/>
    <w:rsid w:val="00957D50"/>
    <w:rsid w:val="009608FE"/>
    <w:rsid w:val="00961770"/>
    <w:rsid w:val="009618A8"/>
    <w:rsid w:val="00967D72"/>
    <w:rsid w:val="00967DCA"/>
    <w:rsid w:val="00973A99"/>
    <w:rsid w:val="00977EEF"/>
    <w:rsid w:val="009818B2"/>
    <w:rsid w:val="009823F3"/>
    <w:rsid w:val="00984583"/>
    <w:rsid w:val="00984E78"/>
    <w:rsid w:val="00986473"/>
    <w:rsid w:val="00986E0E"/>
    <w:rsid w:val="0099215E"/>
    <w:rsid w:val="00995BC5"/>
    <w:rsid w:val="00995CB0"/>
    <w:rsid w:val="0099610A"/>
    <w:rsid w:val="00996C0E"/>
    <w:rsid w:val="00996F6F"/>
    <w:rsid w:val="009A1069"/>
    <w:rsid w:val="009A6387"/>
    <w:rsid w:val="009B3825"/>
    <w:rsid w:val="009B3BD2"/>
    <w:rsid w:val="009B4DCC"/>
    <w:rsid w:val="009B6BF6"/>
    <w:rsid w:val="009B737C"/>
    <w:rsid w:val="009B798D"/>
    <w:rsid w:val="009C03DE"/>
    <w:rsid w:val="009C2632"/>
    <w:rsid w:val="009C2663"/>
    <w:rsid w:val="009C2D83"/>
    <w:rsid w:val="009C4D70"/>
    <w:rsid w:val="009D087A"/>
    <w:rsid w:val="009D153A"/>
    <w:rsid w:val="009D308B"/>
    <w:rsid w:val="009D3555"/>
    <w:rsid w:val="009D48FE"/>
    <w:rsid w:val="009D6FBD"/>
    <w:rsid w:val="009E0236"/>
    <w:rsid w:val="009E3B34"/>
    <w:rsid w:val="009E445B"/>
    <w:rsid w:val="009E45E7"/>
    <w:rsid w:val="009E7CF5"/>
    <w:rsid w:val="009E7F76"/>
    <w:rsid w:val="009F0619"/>
    <w:rsid w:val="009F0F21"/>
    <w:rsid w:val="009F690A"/>
    <w:rsid w:val="009F733F"/>
    <w:rsid w:val="009F7D95"/>
    <w:rsid w:val="00A0030B"/>
    <w:rsid w:val="00A0101D"/>
    <w:rsid w:val="00A01F80"/>
    <w:rsid w:val="00A05EF4"/>
    <w:rsid w:val="00A075C1"/>
    <w:rsid w:val="00A1483C"/>
    <w:rsid w:val="00A22820"/>
    <w:rsid w:val="00A260BB"/>
    <w:rsid w:val="00A26D52"/>
    <w:rsid w:val="00A303C7"/>
    <w:rsid w:val="00A32A18"/>
    <w:rsid w:val="00A33F09"/>
    <w:rsid w:val="00A37652"/>
    <w:rsid w:val="00A41A3E"/>
    <w:rsid w:val="00A448E9"/>
    <w:rsid w:val="00A45883"/>
    <w:rsid w:val="00A53C2A"/>
    <w:rsid w:val="00A554AE"/>
    <w:rsid w:val="00A5718B"/>
    <w:rsid w:val="00A574B1"/>
    <w:rsid w:val="00A6027B"/>
    <w:rsid w:val="00A668CE"/>
    <w:rsid w:val="00A70893"/>
    <w:rsid w:val="00A72800"/>
    <w:rsid w:val="00A75CF5"/>
    <w:rsid w:val="00A77F1F"/>
    <w:rsid w:val="00A82E99"/>
    <w:rsid w:val="00A83EF9"/>
    <w:rsid w:val="00A8451C"/>
    <w:rsid w:val="00A86898"/>
    <w:rsid w:val="00A86A8A"/>
    <w:rsid w:val="00A90E51"/>
    <w:rsid w:val="00A92372"/>
    <w:rsid w:val="00A92973"/>
    <w:rsid w:val="00A93AFA"/>
    <w:rsid w:val="00A96E3D"/>
    <w:rsid w:val="00A96E4C"/>
    <w:rsid w:val="00A97E22"/>
    <w:rsid w:val="00AA1AAC"/>
    <w:rsid w:val="00AA388D"/>
    <w:rsid w:val="00AA3DBF"/>
    <w:rsid w:val="00AA55FF"/>
    <w:rsid w:val="00AA57ED"/>
    <w:rsid w:val="00AA5B23"/>
    <w:rsid w:val="00AB1ADF"/>
    <w:rsid w:val="00AC0E3F"/>
    <w:rsid w:val="00AC271E"/>
    <w:rsid w:val="00AC4C5D"/>
    <w:rsid w:val="00AC599E"/>
    <w:rsid w:val="00AC5A50"/>
    <w:rsid w:val="00AC6207"/>
    <w:rsid w:val="00AC65D9"/>
    <w:rsid w:val="00AD3438"/>
    <w:rsid w:val="00AD58D3"/>
    <w:rsid w:val="00AE0B24"/>
    <w:rsid w:val="00AE3031"/>
    <w:rsid w:val="00AE3070"/>
    <w:rsid w:val="00AE3EC7"/>
    <w:rsid w:val="00AF45FA"/>
    <w:rsid w:val="00AF6FD1"/>
    <w:rsid w:val="00B06FBB"/>
    <w:rsid w:val="00B07BA5"/>
    <w:rsid w:val="00B116BC"/>
    <w:rsid w:val="00B14349"/>
    <w:rsid w:val="00B16DF6"/>
    <w:rsid w:val="00B1718D"/>
    <w:rsid w:val="00B17375"/>
    <w:rsid w:val="00B2132D"/>
    <w:rsid w:val="00B27CEF"/>
    <w:rsid w:val="00B27F5F"/>
    <w:rsid w:val="00B31DA0"/>
    <w:rsid w:val="00B33EED"/>
    <w:rsid w:val="00B33F93"/>
    <w:rsid w:val="00B355E8"/>
    <w:rsid w:val="00B36C04"/>
    <w:rsid w:val="00B4458E"/>
    <w:rsid w:val="00B450A8"/>
    <w:rsid w:val="00B4633F"/>
    <w:rsid w:val="00B53B28"/>
    <w:rsid w:val="00B613EE"/>
    <w:rsid w:val="00B63969"/>
    <w:rsid w:val="00B63AE8"/>
    <w:rsid w:val="00B63ECD"/>
    <w:rsid w:val="00B71503"/>
    <w:rsid w:val="00B7242B"/>
    <w:rsid w:val="00B74380"/>
    <w:rsid w:val="00B75132"/>
    <w:rsid w:val="00B76ED2"/>
    <w:rsid w:val="00B8098B"/>
    <w:rsid w:val="00B85207"/>
    <w:rsid w:val="00B86578"/>
    <w:rsid w:val="00B86D7B"/>
    <w:rsid w:val="00B876DE"/>
    <w:rsid w:val="00B91098"/>
    <w:rsid w:val="00B912F7"/>
    <w:rsid w:val="00B91A92"/>
    <w:rsid w:val="00B94DF7"/>
    <w:rsid w:val="00B968C2"/>
    <w:rsid w:val="00BA04A9"/>
    <w:rsid w:val="00BA0840"/>
    <w:rsid w:val="00BA0940"/>
    <w:rsid w:val="00BA2CEB"/>
    <w:rsid w:val="00BA5586"/>
    <w:rsid w:val="00BA7060"/>
    <w:rsid w:val="00BB1809"/>
    <w:rsid w:val="00BB39C3"/>
    <w:rsid w:val="00BB4C54"/>
    <w:rsid w:val="00BB5FF9"/>
    <w:rsid w:val="00BB6498"/>
    <w:rsid w:val="00BC4DCA"/>
    <w:rsid w:val="00BC5CFF"/>
    <w:rsid w:val="00BC7C22"/>
    <w:rsid w:val="00BD0271"/>
    <w:rsid w:val="00BD0CC0"/>
    <w:rsid w:val="00BD2A77"/>
    <w:rsid w:val="00BD2D1C"/>
    <w:rsid w:val="00BD2FE3"/>
    <w:rsid w:val="00BD4556"/>
    <w:rsid w:val="00BD4D34"/>
    <w:rsid w:val="00BD658E"/>
    <w:rsid w:val="00BD6BB2"/>
    <w:rsid w:val="00BD6ED0"/>
    <w:rsid w:val="00BE1CF2"/>
    <w:rsid w:val="00BE1EFB"/>
    <w:rsid w:val="00BF222D"/>
    <w:rsid w:val="00BF284A"/>
    <w:rsid w:val="00BF36DB"/>
    <w:rsid w:val="00BF46E6"/>
    <w:rsid w:val="00BF59FE"/>
    <w:rsid w:val="00BF5CBC"/>
    <w:rsid w:val="00BF7118"/>
    <w:rsid w:val="00C00FD3"/>
    <w:rsid w:val="00C03F54"/>
    <w:rsid w:val="00C047BD"/>
    <w:rsid w:val="00C10415"/>
    <w:rsid w:val="00C1096F"/>
    <w:rsid w:val="00C11294"/>
    <w:rsid w:val="00C11843"/>
    <w:rsid w:val="00C161C1"/>
    <w:rsid w:val="00C17146"/>
    <w:rsid w:val="00C20642"/>
    <w:rsid w:val="00C21489"/>
    <w:rsid w:val="00C232CF"/>
    <w:rsid w:val="00C236CF"/>
    <w:rsid w:val="00C24247"/>
    <w:rsid w:val="00C3233B"/>
    <w:rsid w:val="00C3696E"/>
    <w:rsid w:val="00C40FE7"/>
    <w:rsid w:val="00C41499"/>
    <w:rsid w:val="00C557F0"/>
    <w:rsid w:val="00C55B2A"/>
    <w:rsid w:val="00C567D8"/>
    <w:rsid w:val="00C5741F"/>
    <w:rsid w:val="00C578C6"/>
    <w:rsid w:val="00C6098F"/>
    <w:rsid w:val="00C659E4"/>
    <w:rsid w:val="00C65D44"/>
    <w:rsid w:val="00C666FA"/>
    <w:rsid w:val="00C70D58"/>
    <w:rsid w:val="00C71905"/>
    <w:rsid w:val="00C73504"/>
    <w:rsid w:val="00C83FD9"/>
    <w:rsid w:val="00C8433C"/>
    <w:rsid w:val="00C84D18"/>
    <w:rsid w:val="00C907D9"/>
    <w:rsid w:val="00C91F25"/>
    <w:rsid w:val="00C928AB"/>
    <w:rsid w:val="00C94344"/>
    <w:rsid w:val="00C9538B"/>
    <w:rsid w:val="00C9602E"/>
    <w:rsid w:val="00C97532"/>
    <w:rsid w:val="00CA24C6"/>
    <w:rsid w:val="00CA3CAD"/>
    <w:rsid w:val="00CA4D4C"/>
    <w:rsid w:val="00CA6D4F"/>
    <w:rsid w:val="00CA7E74"/>
    <w:rsid w:val="00CB09E1"/>
    <w:rsid w:val="00CB0DB4"/>
    <w:rsid w:val="00CB52A2"/>
    <w:rsid w:val="00CB709C"/>
    <w:rsid w:val="00CB73F3"/>
    <w:rsid w:val="00CC1603"/>
    <w:rsid w:val="00CC17C0"/>
    <w:rsid w:val="00CC33E6"/>
    <w:rsid w:val="00CC4771"/>
    <w:rsid w:val="00CC53B4"/>
    <w:rsid w:val="00CD1930"/>
    <w:rsid w:val="00CD4B86"/>
    <w:rsid w:val="00CD5B89"/>
    <w:rsid w:val="00CD6054"/>
    <w:rsid w:val="00CD684C"/>
    <w:rsid w:val="00CD6A5A"/>
    <w:rsid w:val="00CE02C5"/>
    <w:rsid w:val="00CE02D4"/>
    <w:rsid w:val="00CE1A54"/>
    <w:rsid w:val="00CE486C"/>
    <w:rsid w:val="00CE4C08"/>
    <w:rsid w:val="00CE4ED9"/>
    <w:rsid w:val="00CE5823"/>
    <w:rsid w:val="00CF186D"/>
    <w:rsid w:val="00CF4C09"/>
    <w:rsid w:val="00CF597E"/>
    <w:rsid w:val="00D00CD1"/>
    <w:rsid w:val="00D02B47"/>
    <w:rsid w:val="00D05C5D"/>
    <w:rsid w:val="00D06C8F"/>
    <w:rsid w:val="00D10B65"/>
    <w:rsid w:val="00D162A6"/>
    <w:rsid w:val="00D167C1"/>
    <w:rsid w:val="00D2083B"/>
    <w:rsid w:val="00D210B7"/>
    <w:rsid w:val="00D22965"/>
    <w:rsid w:val="00D25C27"/>
    <w:rsid w:val="00D327F2"/>
    <w:rsid w:val="00D33433"/>
    <w:rsid w:val="00D368DF"/>
    <w:rsid w:val="00D37BA6"/>
    <w:rsid w:val="00D40B83"/>
    <w:rsid w:val="00D41E69"/>
    <w:rsid w:val="00D46701"/>
    <w:rsid w:val="00D47E2C"/>
    <w:rsid w:val="00D5191D"/>
    <w:rsid w:val="00D51C7F"/>
    <w:rsid w:val="00D5405D"/>
    <w:rsid w:val="00D55F24"/>
    <w:rsid w:val="00D55FA0"/>
    <w:rsid w:val="00D61AC8"/>
    <w:rsid w:val="00D633E1"/>
    <w:rsid w:val="00D65731"/>
    <w:rsid w:val="00D671BD"/>
    <w:rsid w:val="00D6773A"/>
    <w:rsid w:val="00D72D78"/>
    <w:rsid w:val="00D73809"/>
    <w:rsid w:val="00D74ACF"/>
    <w:rsid w:val="00D8136F"/>
    <w:rsid w:val="00D81B2B"/>
    <w:rsid w:val="00D83182"/>
    <w:rsid w:val="00D842A0"/>
    <w:rsid w:val="00D85317"/>
    <w:rsid w:val="00D85517"/>
    <w:rsid w:val="00D85FFB"/>
    <w:rsid w:val="00D87000"/>
    <w:rsid w:val="00D90026"/>
    <w:rsid w:val="00D90BB2"/>
    <w:rsid w:val="00D910CE"/>
    <w:rsid w:val="00D9351C"/>
    <w:rsid w:val="00D96A02"/>
    <w:rsid w:val="00D96E9F"/>
    <w:rsid w:val="00D97845"/>
    <w:rsid w:val="00D97A6C"/>
    <w:rsid w:val="00DA31DE"/>
    <w:rsid w:val="00DA43C5"/>
    <w:rsid w:val="00DA534E"/>
    <w:rsid w:val="00DA5487"/>
    <w:rsid w:val="00DB3089"/>
    <w:rsid w:val="00DB4844"/>
    <w:rsid w:val="00DB4EFB"/>
    <w:rsid w:val="00DC066D"/>
    <w:rsid w:val="00DC2D26"/>
    <w:rsid w:val="00DC37F3"/>
    <w:rsid w:val="00DC3954"/>
    <w:rsid w:val="00DD265E"/>
    <w:rsid w:val="00DD6514"/>
    <w:rsid w:val="00DD6955"/>
    <w:rsid w:val="00DD6A4E"/>
    <w:rsid w:val="00DD7607"/>
    <w:rsid w:val="00DE00E5"/>
    <w:rsid w:val="00DE2535"/>
    <w:rsid w:val="00DE552E"/>
    <w:rsid w:val="00DF0A32"/>
    <w:rsid w:val="00DF12C2"/>
    <w:rsid w:val="00DF17B7"/>
    <w:rsid w:val="00DF1F8B"/>
    <w:rsid w:val="00DF3CA1"/>
    <w:rsid w:val="00DF4FD4"/>
    <w:rsid w:val="00DF5DBC"/>
    <w:rsid w:val="00DF6EA0"/>
    <w:rsid w:val="00E00454"/>
    <w:rsid w:val="00E0515E"/>
    <w:rsid w:val="00E1038C"/>
    <w:rsid w:val="00E12407"/>
    <w:rsid w:val="00E1348E"/>
    <w:rsid w:val="00E14E89"/>
    <w:rsid w:val="00E16C1A"/>
    <w:rsid w:val="00E177BD"/>
    <w:rsid w:val="00E210DF"/>
    <w:rsid w:val="00E21899"/>
    <w:rsid w:val="00E22FDB"/>
    <w:rsid w:val="00E24B1D"/>
    <w:rsid w:val="00E24C13"/>
    <w:rsid w:val="00E30E3C"/>
    <w:rsid w:val="00E3349C"/>
    <w:rsid w:val="00E3421E"/>
    <w:rsid w:val="00E34F6D"/>
    <w:rsid w:val="00E34F88"/>
    <w:rsid w:val="00E4073A"/>
    <w:rsid w:val="00E42AAB"/>
    <w:rsid w:val="00E47D29"/>
    <w:rsid w:val="00E51514"/>
    <w:rsid w:val="00E56104"/>
    <w:rsid w:val="00E57F7B"/>
    <w:rsid w:val="00E6243B"/>
    <w:rsid w:val="00E6248E"/>
    <w:rsid w:val="00E66151"/>
    <w:rsid w:val="00E665CC"/>
    <w:rsid w:val="00E67B8B"/>
    <w:rsid w:val="00E70C33"/>
    <w:rsid w:val="00E70F50"/>
    <w:rsid w:val="00E77BA3"/>
    <w:rsid w:val="00E8288F"/>
    <w:rsid w:val="00E836F8"/>
    <w:rsid w:val="00E84C9E"/>
    <w:rsid w:val="00E87C13"/>
    <w:rsid w:val="00E91C21"/>
    <w:rsid w:val="00E958D7"/>
    <w:rsid w:val="00EA0E93"/>
    <w:rsid w:val="00EA1CD4"/>
    <w:rsid w:val="00EA1D3B"/>
    <w:rsid w:val="00EA46FA"/>
    <w:rsid w:val="00EA611E"/>
    <w:rsid w:val="00EA6B48"/>
    <w:rsid w:val="00EB098A"/>
    <w:rsid w:val="00EC558F"/>
    <w:rsid w:val="00EC760F"/>
    <w:rsid w:val="00ED00D1"/>
    <w:rsid w:val="00ED0E1D"/>
    <w:rsid w:val="00ED1717"/>
    <w:rsid w:val="00ED2BCE"/>
    <w:rsid w:val="00ED4407"/>
    <w:rsid w:val="00ED4758"/>
    <w:rsid w:val="00ED53E4"/>
    <w:rsid w:val="00ED5668"/>
    <w:rsid w:val="00ED5908"/>
    <w:rsid w:val="00ED64D8"/>
    <w:rsid w:val="00ED72A5"/>
    <w:rsid w:val="00ED7DD3"/>
    <w:rsid w:val="00EE79A8"/>
    <w:rsid w:val="00EE7BB7"/>
    <w:rsid w:val="00EF52AE"/>
    <w:rsid w:val="00EF625C"/>
    <w:rsid w:val="00F02CD0"/>
    <w:rsid w:val="00F06015"/>
    <w:rsid w:val="00F071CE"/>
    <w:rsid w:val="00F13BF8"/>
    <w:rsid w:val="00F151AE"/>
    <w:rsid w:val="00F21103"/>
    <w:rsid w:val="00F2557A"/>
    <w:rsid w:val="00F27AC0"/>
    <w:rsid w:val="00F27E1F"/>
    <w:rsid w:val="00F32101"/>
    <w:rsid w:val="00F344D7"/>
    <w:rsid w:val="00F346F3"/>
    <w:rsid w:val="00F34FE4"/>
    <w:rsid w:val="00F37039"/>
    <w:rsid w:val="00F37063"/>
    <w:rsid w:val="00F414BB"/>
    <w:rsid w:val="00F430D1"/>
    <w:rsid w:val="00F43317"/>
    <w:rsid w:val="00F50DE5"/>
    <w:rsid w:val="00F516DC"/>
    <w:rsid w:val="00F5176B"/>
    <w:rsid w:val="00F52AE1"/>
    <w:rsid w:val="00F52EE9"/>
    <w:rsid w:val="00F53042"/>
    <w:rsid w:val="00F641EA"/>
    <w:rsid w:val="00F6622A"/>
    <w:rsid w:val="00F665F2"/>
    <w:rsid w:val="00F7004B"/>
    <w:rsid w:val="00F71D93"/>
    <w:rsid w:val="00F734AC"/>
    <w:rsid w:val="00F763E0"/>
    <w:rsid w:val="00F7794A"/>
    <w:rsid w:val="00F8064E"/>
    <w:rsid w:val="00F83BDA"/>
    <w:rsid w:val="00F85026"/>
    <w:rsid w:val="00F85A32"/>
    <w:rsid w:val="00F90962"/>
    <w:rsid w:val="00F91612"/>
    <w:rsid w:val="00F96A9D"/>
    <w:rsid w:val="00F9733F"/>
    <w:rsid w:val="00FA7200"/>
    <w:rsid w:val="00FA79FB"/>
    <w:rsid w:val="00FB0A68"/>
    <w:rsid w:val="00FB4418"/>
    <w:rsid w:val="00FB509D"/>
    <w:rsid w:val="00FC0282"/>
    <w:rsid w:val="00FC1598"/>
    <w:rsid w:val="00FC416B"/>
    <w:rsid w:val="00FC60AF"/>
    <w:rsid w:val="00FD1BF8"/>
    <w:rsid w:val="00FD3B0C"/>
    <w:rsid w:val="00FD6C49"/>
    <w:rsid w:val="00FD6E6F"/>
    <w:rsid w:val="00FE35C2"/>
    <w:rsid w:val="00FE46E8"/>
    <w:rsid w:val="00FE4BD6"/>
    <w:rsid w:val="00FE6188"/>
    <w:rsid w:val="00FE770A"/>
    <w:rsid w:val="00FF0E82"/>
    <w:rsid w:val="00FF1FEA"/>
    <w:rsid w:val="00FF2545"/>
    <w:rsid w:val="00FF579C"/>
    <w:rsid w:val="00FF751B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22F3E"/>
  <w15:docId w15:val="{DA1FC2B5-9715-4143-935B-DB83186F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0"/>
    <w:lsdException w:name="Medium Shading 1 Accent 5" w:uiPriority="63"/>
    <w:lsdException w:name="Medium Shading 2 Accent 5" w:uiPriority="64"/>
    <w:lsdException w:name="Medium List 1 Accent 5" w:uiPriority="60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9A8"/>
    <w:rPr>
      <w:rFonts w:ascii="Century Gothic" w:hAnsi="Century Gothic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96E9F"/>
    <w:pPr>
      <w:numPr>
        <w:numId w:val="4"/>
      </w:numPr>
      <w:spacing w:before="300" w:after="120"/>
      <w:jc w:val="left"/>
      <w:outlineLvl w:val="0"/>
    </w:pPr>
    <w:rPr>
      <w:b/>
      <w:smallCaps/>
      <w:spacing w:val="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A45FD"/>
    <w:pPr>
      <w:keepNext/>
      <w:keepLines/>
      <w:numPr>
        <w:ilvl w:val="1"/>
      </w:numPr>
      <w:overflowPunct w:val="0"/>
      <w:autoSpaceDE w:val="0"/>
      <w:autoSpaceDN w:val="0"/>
      <w:adjustRightInd w:val="0"/>
      <w:spacing w:before="200" w:after="240"/>
      <w:ind w:left="567" w:hanging="567"/>
      <w:textAlignment w:val="baseline"/>
      <w:outlineLvl w:val="1"/>
    </w:pPr>
    <w:rPr>
      <w:rFonts w:eastAsia="Arial"/>
      <w:bCs/>
      <w:smallCaps w:val="0"/>
      <w:color w:val="000000"/>
      <w:spacing w:val="0"/>
      <w:sz w:val="24"/>
      <w:szCs w:val="20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6BF6"/>
    <w:pPr>
      <w:numPr>
        <w:ilvl w:val="2"/>
        <w:numId w:val="4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6BF6"/>
    <w:pPr>
      <w:numPr>
        <w:ilvl w:val="3"/>
        <w:numId w:val="4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B6BF6"/>
    <w:pPr>
      <w:numPr>
        <w:ilvl w:val="4"/>
        <w:numId w:val="4"/>
      </w:numPr>
      <w:spacing w:after="0"/>
      <w:jc w:val="left"/>
      <w:outlineLvl w:val="4"/>
    </w:pPr>
    <w:rPr>
      <w:smallCaps/>
      <w:color w:val="85161D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B6BF6"/>
    <w:pPr>
      <w:numPr>
        <w:ilvl w:val="5"/>
        <w:numId w:val="4"/>
      </w:numPr>
      <w:spacing w:after="0"/>
      <w:jc w:val="left"/>
      <w:outlineLvl w:val="5"/>
    </w:pPr>
    <w:rPr>
      <w:smallCaps/>
      <w:color w:val="B21E28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6BF6"/>
    <w:pPr>
      <w:numPr>
        <w:ilvl w:val="6"/>
        <w:numId w:val="4"/>
      </w:numPr>
      <w:spacing w:after="0"/>
      <w:jc w:val="left"/>
      <w:outlineLvl w:val="6"/>
    </w:pPr>
    <w:rPr>
      <w:b/>
      <w:bCs/>
      <w:smallCaps/>
      <w:color w:val="B21E28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6BF6"/>
    <w:pPr>
      <w:numPr>
        <w:ilvl w:val="7"/>
        <w:numId w:val="4"/>
      </w:numPr>
      <w:spacing w:after="0"/>
      <w:jc w:val="left"/>
      <w:outlineLvl w:val="7"/>
    </w:pPr>
    <w:rPr>
      <w:b/>
      <w:bCs/>
      <w:i/>
      <w:iCs/>
      <w:smallCaps/>
      <w:color w:val="85161D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6BF6"/>
    <w:pPr>
      <w:numPr>
        <w:ilvl w:val="8"/>
        <w:numId w:val="4"/>
      </w:numPr>
      <w:spacing w:after="0"/>
      <w:jc w:val="left"/>
      <w:outlineLvl w:val="8"/>
    </w:pPr>
    <w:rPr>
      <w:b/>
      <w:bCs/>
      <w:i/>
      <w:iCs/>
      <w:smallCaps/>
      <w:color w:val="590F14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E9F"/>
    <w:rPr>
      <w:rFonts w:ascii="Century Gothic" w:hAnsi="Century Gothic"/>
      <w:b/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45FD"/>
    <w:rPr>
      <w:rFonts w:ascii="Century Gothic" w:eastAsia="Arial" w:hAnsi="Century Gothic" w:cs="Arial"/>
      <w:b/>
      <w:bCs/>
      <w:color w:val="000000"/>
      <w:sz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B6BF6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B6BF6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9B6BF6"/>
    <w:rPr>
      <w:smallCaps/>
      <w:color w:val="85161D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9B6BF6"/>
    <w:rPr>
      <w:smallCaps/>
      <w:color w:val="B21E28" w:themeColor="accent6"/>
      <w:spacing w:val="5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237C1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37C1E"/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rsid w:val="00237C1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7C1E"/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paragraph" w:customStyle="1" w:styleId="Listavistosa-nfasis11">
    <w:name w:val="Lista vistosa - Énfasis 11"/>
    <w:basedOn w:val="Normal"/>
    <w:uiPriority w:val="34"/>
    <w:rsid w:val="00237C1E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MNormal">
    <w:name w:val="MNormal"/>
    <w:basedOn w:val="Normal"/>
    <w:rsid w:val="00237C1E"/>
    <w:pPr>
      <w:spacing w:after="60" w:line="240" w:lineRule="auto"/>
    </w:pPr>
    <w:rPr>
      <w:rFonts w:ascii="Verdana" w:eastAsia="Times New Roman" w:hAnsi="Verdana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237C1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rsid w:val="00237C1E"/>
    <w:pPr>
      <w:spacing w:after="0" w:line="240" w:lineRule="auto"/>
    </w:pPr>
    <w:rPr>
      <w:rFonts w:ascii="Tahoma" w:eastAsia="Times New Roman" w:hAnsi="Tahoma" w:cs="Tahoma"/>
      <w:color w:val="000000"/>
      <w:sz w:val="16"/>
      <w:szCs w:val="16"/>
      <w:lang w:eastAsia="es-MX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237C1E"/>
    <w:rPr>
      <w:rFonts w:ascii="Tahoma" w:eastAsia="Times New Roman" w:hAnsi="Tahoma" w:cs="Tahoma"/>
      <w:color w:val="000000"/>
      <w:sz w:val="16"/>
      <w:szCs w:val="16"/>
      <w:lang w:eastAsia="es-MX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rsid w:val="00237C1E"/>
    <w:pPr>
      <w:outlineLvl w:val="9"/>
    </w:pPr>
    <w:rPr>
      <w:rFonts w:eastAsia="Times New Roman" w:cs="Times New Roman"/>
    </w:rPr>
  </w:style>
  <w:style w:type="paragraph" w:styleId="TDC1">
    <w:name w:val="toc 1"/>
    <w:basedOn w:val="Normal"/>
    <w:next w:val="Normal"/>
    <w:autoRedefine/>
    <w:uiPriority w:val="39"/>
    <w:rsid w:val="00237C1E"/>
    <w:pPr>
      <w:tabs>
        <w:tab w:val="left" w:pos="660"/>
        <w:tab w:val="right" w:leader="dot" w:pos="10070"/>
      </w:tabs>
      <w:spacing w:after="0" w:line="360" w:lineRule="auto"/>
    </w:pPr>
    <w:rPr>
      <w:rFonts w:ascii="Times New Roman" w:eastAsia="Times New Roman" w:hAnsi="Times New Roman" w:cs="Times New Roman"/>
      <w:color w:val="000000"/>
      <w:lang w:eastAsia="es-MX"/>
    </w:rPr>
  </w:style>
  <w:style w:type="paragraph" w:styleId="TDC2">
    <w:name w:val="toc 2"/>
    <w:basedOn w:val="Normal"/>
    <w:next w:val="Normal"/>
    <w:autoRedefine/>
    <w:uiPriority w:val="39"/>
    <w:rsid w:val="00237C1E"/>
    <w:pPr>
      <w:spacing w:after="0" w:line="240" w:lineRule="auto"/>
      <w:ind w:left="200"/>
    </w:pPr>
    <w:rPr>
      <w:rFonts w:ascii="Times New Roman" w:eastAsia="Times New Roman" w:hAnsi="Times New Roman" w:cs="Times New Roman"/>
      <w:color w:val="000000"/>
      <w:lang w:eastAsia="es-MX"/>
    </w:rPr>
  </w:style>
  <w:style w:type="paragraph" w:styleId="TDC3">
    <w:name w:val="toc 3"/>
    <w:basedOn w:val="Normal"/>
    <w:next w:val="Normal"/>
    <w:autoRedefine/>
    <w:uiPriority w:val="39"/>
    <w:rsid w:val="00237C1E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lang w:eastAsia="es-MX"/>
    </w:rPr>
  </w:style>
  <w:style w:type="character" w:styleId="Hipervnculo">
    <w:name w:val="Hyperlink"/>
    <w:uiPriority w:val="99"/>
    <w:unhideWhenUsed/>
    <w:rsid w:val="00237C1E"/>
    <w:rPr>
      <w:color w:val="0000FF"/>
      <w:u w:val="single"/>
    </w:rPr>
  </w:style>
  <w:style w:type="character" w:styleId="Refdecomentario">
    <w:name w:val="annotation reference"/>
    <w:rsid w:val="00237C1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rsid w:val="00237C1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37C1E"/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237C1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237C1E"/>
    <w:rPr>
      <w:rFonts w:ascii="Times New Roman" w:eastAsia="Times New Roman" w:hAnsi="Times New Roman" w:cs="Times New Roman"/>
      <w:b/>
      <w:bCs/>
      <w:color w:val="000000"/>
      <w:sz w:val="20"/>
      <w:szCs w:val="20"/>
      <w:lang w:eastAsia="es-MX"/>
    </w:rPr>
  </w:style>
  <w:style w:type="paragraph" w:customStyle="1" w:styleId="MTemaNormal">
    <w:name w:val="MTemaNormal"/>
    <w:basedOn w:val="MNormal"/>
    <w:rsid w:val="00237C1E"/>
    <w:pPr>
      <w:ind w:left="567"/>
    </w:pPr>
  </w:style>
  <w:style w:type="paragraph" w:styleId="Prrafodelista">
    <w:name w:val="List Paragraph"/>
    <w:aliases w:val="lp1,List Paragraph1,List Paragraph Char Char,b1,Párrafo de lista1,Listas,List Paragraph11,Bullet List,FooterText,numbered,Paragraphe de liste1,Bulletr List Paragraph,列出段落,列出段落1,Use Case List Paragraph,lp11,Lista de nivel 1,Scitum normal"/>
    <w:basedOn w:val="Normal"/>
    <w:link w:val="PrrafodelistaCar"/>
    <w:uiPriority w:val="34"/>
    <w:qFormat/>
    <w:rsid w:val="00146D82"/>
    <w:pPr>
      <w:numPr>
        <w:numId w:val="5"/>
      </w:numPr>
    </w:pPr>
  </w:style>
  <w:style w:type="paragraph" w:styleId="Revisin">
    <w:name w:val="Revision"/>
    <w:hidden/>
    <w:uiPriority w:val="99"/>
    <w:semiHidden/>
    <w:rsid w:val="00237C1E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es-MX"/>
    </w:rPr>
  </w:style>
  <w:style w:type="character" w:customStyle="1" w:styleId="ms-rtecustom-contenido1">
    <w:name w:val="ms-rtecustom-contenido1"/>
    <w:rsid w:val="00237C1E"/>
    <w:rPr>
      <w:rFonts w:ascii="Verdana" w:hAnsi="Verdana" w:hint="default"/>
      <w:b w:val="0"/>
      <w:bCs w:val="0"/>
      <w:strike w:val="0"/>
      <w:dstrike w:val="0"/>
      <w:color w:val="666666"/>
      <w:sz w:val="17"/>
      <w:szCs w:val="17"/>
      <w:u w:val="none"/>
      <w:effect w:val="none"/>
    </w:rPr>
  </w:style>
  <w:style w:type="paragraph" w:customStyle="1" w:styleId="MTema1">
    <w:name w:val="MTema1"/>
    <w:basedOn w:val="Normal"/>
    <w:next w:val="MNormal"/>
    <w:rsid w:val="00237C1E"/>
    <w:pPr>
      <w:spacing w:before="120" w:after="120" w:line="240" w:lineRule="auto"/>
      <w:outlineLvl w:val="0"/>
    </w:pPr>
    <w:rPr>
      <w:rFonts w:ascii="Verdana" w:eastAsia="Times New Roman" w:hAnsi="Verdana"/>
      <w:b/>
      <w:bCs/>
      <w:szCs w:val="24"/>
      <w:lang w:val="es-ES" w:eastAsia="es-ES"/>
    </w:rPr>
  </w:style>
  <w:style w:type="character" w:customStyle="1" w:styleId="PrrafodelistaCar">
    <w:name w:val="Párrafo de lista Car"/>
    <w:aliases w:val="lp1 Car,List Paragraph1 Car,List Paragraph Char Char Car,b1 Car,Párrafo de lista1 Car,Listas Car,List Paragraph11 Car,Bullet List Car,FooterText Car,numbered Car,Paragraphe de liste1 Car,Bulletr List Paragraph Car,列出段落 Car,列出段落1 Car"/>
    <w:link w:val="Prrafodelista"/>
    <w:uiPriority w:val="34"/>
    <w:qFormat/>
    <w:rsid w:val="00146D82"/>
    <w:rPr>
      <w:rFonts w:ascii="Century Gothic" w:hAnsi="Century Gothic" w:cs="Arial"/>
    </w:rPr>
  </w:style>
  <w:style w:type="table" w:styleId="Tablaconcuadrcula">
    <w:name w:val="Table Grid"/>
    <w:basedOn w:val="Tablanormal"/>
    <w:uiPriority w:val="39"/>
    <w:rsid w:val="00237C1E"/>
    <w:pPr>
      <w:spacing w:after="0" w:line="240" w:lineRule="auto"/>
    </w:pPr>
    <w:rPr>
      <w:rFonts w:ascii="Times New Roman" w:eastAsia="Times New Roman" w:hAnsi="Times New Roman" w:cs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link w:val="Sinespaciado"/>
    <w:uiPriority w:val="1"/>
    <w:locked/>
    <w:rsid w:val="00237C1E"/>
  </w:style>
  <w:style w:type="paragraph" w:styleId="Sinespaciado">
    <w:name w:val="No Spacing"/>
    <w:link w:val="SinespaciadoCar"/>
    <w:uiPriority w:val="1"/>
    <w:qFormat/>
    <w:rsid w:val="009B6BF6"/>
    <w:pPr>
      <w:spacing w:after="0" w:line="240" w:lineRule="auto"/>
    </w:pPr>
  </w:style>
  <w:style w:type="paragraph" w:customStyle="1" w:styleId="EstiloTtulo1UsandoWebBuilderArial11ptAntes0ptoDe">
    <w:name w:val="Estilo Título 1Usando Web Builder + Arial 11 pt Antes:  0 pto De..."/>
    <w:basedOn w:val="Ttulo1"/>
    <w:rsid w:val="00237C1E"/>
    <w:pPr>
      <w:tabs>
        <w:tab w:val="num" w:pos="432"/>
      </w:tabs>
      <w:spacing w:before="0"/>
    </w:pPr>
    <w:rPr>
      <w:rFonts w:ascii="Arial" w:eastAsia="Times New Roman" w:hAnsi="Arial" w:cs="Times New Roman"/>
      <w:kern w:val="32"/>
      <w:sz w:val="24"/>
    </w:rPr>
  </w:style>
  <w:style w:type="character" w:styleId="Nmerodepgina">
    <w:name w:val="page number"/>
    <w:basedOn w:val="Fuentedeprrafopredeter"/>
    <w:uiPriority w:val="99"/>
    <w:rsid w:val="00237C1E"/>
  </w:style>
  <w:style w:type="character" w:customStyle="1" w:styleId="EstiloNegritaRelieve">
    <w:name w:val="Estilo Negrita Relieve"/>
    <w:basedOn w:val="Fuentedeprrafopredeter"/>
    <w:rsid w:val="00237C1E"/>
    <w:rPr>
      <w:b/>
      <w:bCs/>
    </w:rPr>
  </w:style>
  <w:style w:type="paragraph" w:customStyle="1" w:styleId="Default">
    <w:name w:val="Default"/>
    <w:rsid w:val="00237C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media3-nfasis5">
    <w:name w:val="Medium Grid 3 Accent 5"/>
    <w:basedOn w:val="Tablanormal"/>
    <w:uiPriority w:val="69"/>
    <w:rsid w:val="00237C1E"/>
    <w:pPr>
      <w:spacing w:after="0" w:line="240" w:lineRule="auto"/>
    </w:pPr>
    <w:rPr>
      <w:rFonts w:ascii="Times New Roman" w:eastAsia="Times New Roman" w:hAnsi="Times New Roman" w:cs="Times New Roman"/>
      <w:lang w:eastAsia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customStyle="1" w:styleId="tituloinicialprimernivel">
    <w:name w:val="titulo inicial primer nivel"/>
    <w:basedOn w:val="Prrafodelista"/>
    <w:rsid w:val="00237C1E"/>
    <w:pPr>
      <w:numPr>
        <w:numId w:val="1"/>
      </w:numPr>
      <w:contextualSpacing/>
      <w:outlineLvl w:val="1"/>
    </w:pPr>
    <w:rPr>
      <w:rFonts w:ascii="Arial" w:eastAsia="Batang" w:hAnsi="Arial"/>
      <w:b/>
      <w:sz w:val="24"/>
      <w:szCs w:val="24"/>
      <w:lang w:eastAsia="es-ES"/>
    </w:rPr>
  </w:style>
  <w:style w:type="paragraph" w:customStyle="1" w:styleId="titulo2segundonivel">
    <w:name w:val="titulo 2 segundo nivel"/>
    <w:basedOn w:val="Prrafodelista"/>
    <w:link w:val="titulo2segundonivelCar"/>
    <w:rsid w:val="00237C1E"/>
    <w:pPr>
      <w:numPr>
        <w:ilvl w:val="1"/>
        <w:numId w:val="1"/>
      </w:numPr>
      <w:contextualSpacing/>
      <w:outlineLvl w:val="1"/>
    </w:pPr>
    <w:rPr>
      <w:rFonts w:ascii="Arial" w:eastAsia="Batang" w:hAnsi="Arial"/>
      <w:b/>
      <w:sz w:val="24"/>
      <w:szCs w:val="24"/>
      <w:lang w:eastAsia="es-ES"/>
    </w:rPr>
  </w:style>
  <w:style w:type="character" w:customStyle="1" w:styleId="titulo2segundonivelCar">
    <w:name w:val="titulo 2 segundo nivel Car"/>
    <w:basedOn w:val="PrrafodelistaCar"/>
    <w:link w:val="titulo2segundonivel"/>
    <w:rsid w:val="00237C1E"/>
    <w:rPr>
      <w:rFonts w:ascii="Arial" w:eastAsia="Batang" w:hAnsi="Arial" w:cs="Arial"/>
      <w:b/>
      <w:sz w:val="24"/>
      <w:szCs w:val="24"/>
      <w:lang w:eastAsia="es-ES"/>
    </w:rPr>
  </w:style>
  <w:style w:type="table" w:styleId="Sombreadomedio1-nfasis1">
    <w:name w:val="Medium Shading 1 Accent 1"/>
    <w:basedOn w:val="Tablanormal"/>
    <w:uiPriority w:val="63"/>
    <w:rsid w:val="00237C1E"/>
    <w:pPr>
      <w:spacing w:after="0" w:line="240" w:lineRule="auto"/>
    </w:pPr>
    <w:rPr>
      <w:rFonts w:ascii="Calibri" w:eastAsia="Calibri" w:hAnsi="Calibri" w:cs="Times New Roman"/>
      <w:lang w:eastAsia="es-MX"/>
    </w:rPr>
    <w:tblPr>
      <w:tblStyleRowBandSize w:val="1"/>
      <w:tblStyleColBandSize w:val="1"/>
      <w:tblBorders>
        <w:top w:val="single" w:sz="8" w:space="0" w:color="6A00F1" w:themeColor="accent1" w:themeTint="BF"/>
        <w:left w:val="single" w:sz="8" w:space="0" w:color="6A00F1" w:themeColor="accent1" w:themeTint="BF"/>
        <w:bottom w:val="single" w:sz="8" w:space="0" w:color="6A00F1" w:themeColor="accent1" w:themeTint="BF"/>
        <w:right w:val="single" w:sz="8" w:space="0" w:color="6A00F1" w:themeColor="accent1" w:themeTint="BF"/>
        <w:insideH w:val="single" w:sz="8" w:space="0" w:color="6A00F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A00F1" w:themeColor="accent1" w:themeTint="BF"/>
          <w:left w:val="single" w:sz="8" w:space="0" w:color="6A00F1" w:themeColor="accent1" w:themeTint="BF"/>
          <w:bottom w:val="single" w:sz="8" w:space="0" w:color="6A00F1" w:themeColor="accent1" w:themeTint="BF"/>
          <w:right w:val="single" w:sz="8" w:space="0" w:color="6A00F1" w:themeColor="accent1" w:themeTint="BF"/>
          <w:insideH w:val="nil"/>
          <w:insideV w:val="nil"/>
        </w:tcBorders>
        <w:shd w:val="clear" w:color="auto" w:fill="43009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00F1" w:themeColor="accent1" w:themeTint="BF"/>
          <w:left w:val="single" w:sz="8" w:space="0" w:color="6A00F1" w:themeColor="accent1" w:themeTint="BF"/>
          <w:bottom w:val="single" w:sz="8" w:space="0" w:color="6A00F1" w:themeColor="accent1" w:themeTint="BF"/>
          <w:right w:val="single" w:sz="8" w:space="0" w:color="6A00F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A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A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gradetextonormal">
    <w:name w:val="Body Text Indent"/>
    <w:basedOn w:val="Normal"/>
    <w:link w:val="SangradetextonormalCar"/>
    <w:rsid w:val="00237C1E"/>
    <w:pPr>
      <w:spacing w:after="120" w:line="240" w:lineRule="auto"/>
      <w:ind w:left="283"/>
    </w:pPr>
    <w:rPr>
      <w:rFonts w:ascii="Book Antiqua" w:eastAsia="Times New Roman" w:hAnsi="Book Antiqua" w:cs="Times New Roman"/>
      <w:lang w:val="es-ES" w:eastAsia="x-none"/>
    </w:rPr>
  </w:style>
  <w:style w:type="character" w:customStyle="1" w:styleId="SangradetextonormalCar">
    <w:name w:val="Sangría de texto normal Car"/>
    <w:basedOn w:val="Fuentedeprrafopredeter"/>
    <w:link w:val="Sangradetextonormal"/>
    <w:rsid w:val="00237C1E"/>
    <w:rPr>
      <w:rFonts w:ascii="Book Antiqua" w:eastAsia="Times New Roman" w:hAnsi="Book Antiqua" w:cs="Times New Roman"/>
      <w:sz w:val="20"/>
      <w:szCs w:val="20"/>
      <w:lang w:val="es-ES" w:eastAsia="x-none"/>
    </w:rPr>
  </w:style>
  <w:style w:type="character" w:styleId="nfasis">
    <w:name w:val="Emphasis"/>
    <w:uiPriority w:val="20"/>
    <w:qFormat/>
    <w:rsid w:val="00601A47"/>
    <w:rPr>
      <w:b/>
      <w:sz w:val="22"/>
      <w:lang w:val="es-ES_tradnl" w:eastAsia="es-MX"/>
    </w:rPr>
  </w:style>
  <w:style w:type="table" w:styleId="Listaclara-nfasis3">
    <w:name w:val="Light List Accent 3"/>
    <w:basedOn w:val="Tablanormal"/>
    <w:uiPriority w:val="61"/>
    <w:rsid w:val="00237C1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extoindependiente">
    <w:name w:val="Body Text"/>
    <w:aliases w:val="bt,body text,body tesx,bodytexth2,Corps de texte,contents"/>
    <w:basedOn w:val="Normal"/>
    <w:link w:val="TextoindependienteCar"/>
    <w:rsid w:val="00237C1E"/>
    <w:pPr>
      <w:overflowPunct w:val="0"/>
      <w:autoSpaceDE w:val="0"/>
      <w:autoSpaceDN w:val="0"/>
      <w:adjustRightInd w:val="0"/>
      <w:spacing w:before="120" w:after="120" w:line="240" w:lineRule="auto"/>
      <w:ind w:left="2520"/>
      <w:textAlignment w:val="baseline"/>
    </w:pPr>
    <w:rPr>
      <w:rFonts w:ascii="Times New Roman" w:eastAsia="Times New Roman" w:hAnsi="Times New Roman" w:cs="Times New Roman"/>
      <w:lang w:val="en-US"/>
    </w:rPr>
  </w:style>
  <w:style w:type="character" w:customStyle="1" w:styleId="TextoindependienteCar">
    <w:name w:val="Texto independiente Car"/>
    <w:aliases w:val="bt Car,body text Car,body tesx Car,bodytexth2 Car,Corps de texte Car,contents Car"/>
    <w:basedOn w:val="Fuentedeprrafopredeter"/>
    <w:link w:val="Textoindependiente"/>
    <w:rsid w:val="00237C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stiloTtulo1Arial11ptSinNegrita">
    <w:name w:val="Estilo Título 1 + Arial 11 pt Sin Negrita"/>
    <w:basedOn w:val="Ttulo1"/>
    <w:rsid w:val="00237C1E"/>
    <w:pPr>
      <w:tabs>
        <w:tab w:val="left" w:pos="2520"/>
      </w:tabs>
      <w:spacing w:before="0"/>
      <w:ind w:right="720"/>
    </w:pPr>
    <w:rPr>
      <w:rFonts w:ascii="Arial" w:eastAsia="Times New Roman" w:hAnsi="Arial" w:cs="Times New Roman"/>
      <w:bCs/>
      <w:sz w:val="22"/>
      <w:szCs w:val="22"/>
      <w:lang w:val="en-US"/>
    </w:rPr>
  </w:style>
  <w:style w:type="paragraph" w:customStyle="1" w:styleId="MTema2">
    <w:name w:val="MTema2"/>
    <w:basedOn w:val="Normal"/>
    <w:next w:val="MNormal"/>
    <w:rsid w:val="00237C1E"/>
    <w:pPr>
      <w:numPr>
        <w:ilvl w:val="1"/>
        <w:numId w:val="2"/>
      </w:numPr>
      <w:spacing w:before="120" w:after="120" w:line="240" w:lineRule="auto"/>
      <w:outlineLvl w:val="1"/>
    </w:pPr>
    <w:rPr>
      <w:rFonts w:ascii="Verdana" w:eastAsia="Times New Roman" w:hAnsi="Verdana"/>
      <w:b/>
      <w:bCs/>
      <w:szCs w:val="24"/>
      <w:lang w:val="en-US" w:eastAsia="es-ES"/>
    </w:rPr>
  </w:style>
  <w:style w:type="paragraph" w:customStyle="1" w:styleId="MTema3">
    <w:name w:val="MTema3"/>
    <w:basedOn w:val="MTema2"/>
    <w:next w:val="MTemaNormal"/>
    <w:rsid w:val="00237C1E"/>
    <w:pPr>
      <w:numPr>
        <w:ilvl w:val="2"/>
      </w:numPr>
      <w:tabs>
        <w:tab w:val="clear" w:pos="2098"/>
        <w:tab w:val="num" w:pos="1418"/>
      </w:tabs>
      <w:ind w:left="1418" w:hanging="851"/>
      <w:outlineLvl w:val="2"/>
    </w:pPr>
  </w:style>
  <w:style w:type="paragraph" w:customStyle="1" w:styleId="StyleStyleStyleStyleHeading311ptNotBoldFirstline05">
    <w:name w:val="Style Style Style Style Heading 3 + 11 pt Not Bold First line:  0.5..."/>
    <w:basedOn w:val="Ttulo2"/>
    <w:next w:val="Ttulo2"/>
    <w:rsid w:val="00237C1E"/>
    <w:pPr>
      <w:numPr>
        <w:numId w:val="3"/>
      </w:numPr>
      <w:spacing w:before="20" w:after="20"/>
    </w:pPr>
    <w:rPr>
      <w:rFonts w:ascii="Book Antiqua" w:eastAsia="Times New Roman" w:hAnsi="Book Antiqua" w:cs="Times New Roman"/>
      <w:bCs w:val="0"/>
      <w:i/>
      <w:color w:val="auto"/>
      <w:lang w:val="es-E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9B6BF6"/>
    <w:pPr>
      <w:outlineLvl w:val="9"/>
    </w:pPr>
  </w:style>
  <w:style w:type="table" w:styleId="Listamedia1-nfasis5">
    <w:name w:val="Medium List 1 Accent 5"/>
    <w:basedOn w:val="Tablanormal"/>
    <w:uiPriority w:val="60"/>
    <w:rsid w:val="00237C1E"/>
    <w:pPr>
      <w:spacing w:after="0" w:line="240" w:lineRule="auto"/>
    </w:pPr>
    <w:rPr>
      <w:rFonts w:ascii="Calibri" w:eastAsia="Calibri" w:hAnsi="Calibri" w:cs="Times New Roman"/>
      <w:color w:val="000000" w:themeColor="text1"/>
      <w:lang w:eastAsia="es-MX"/>
    </w:rPr>
    <w:tblPr>
      <w:tblStyleRowBandSize w:val="1"/>
      <w:tblStyleColBandSize w:val="1"/>
      <w:tblBorders>
        <w:top w:val="single" w:sz="8" w:space="0" w:color="CF0A2C" w:themeColor="accent5"/>
        <w:bottom w:val="single" w:sz="8" w:space="0" w:color="CF0A2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F0A2C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F0A2C" w:themeColor="accent5"/>
          <w:bottom w:val="single" w:sz="8" w:space="0" w:color="CF0A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F0A2C" w:themeColor="accent5"/>
          <w:bottom w:val="single" w:sz="8" w:space="0" w:color="CF0A2C" w:themeColor="accent5"/>
        </w:tcBorders>
      </w:tcPr>
    </w:tblStylePr>
    <w:tblStylePr w:type="band1Vert">
      <w:tblPr/>
      <w:tcPr>
        <w:shd w:val="clear" w:color="auto" w:fill="FBB9C5" w:themeFill="accent5" w:themeFillTint="3F"/>
      </w:tcPr>
    </w:tblStylePr>
    <w:tblStylePr w:type="band1Horz">
      <w:tblPr/>
      <w:tcPr>
        <w:shd w:val="clear" w:color="auto" w:fill="FBB9C5" w:themeFill="accent5" w:themeFillTint="3F"/>
      </w:tcPr>
    </w:tblStylePr>
  </w:style>
  <w:style w:type="table" w:styleId="Sombreadoclaro-nfasis3">
    <w:name w:val="Light Shading Accent 3"/>
    <w:basedOn w:val="Tablanormal"/>
    <w:uiPriority w:val="60"/>
    <w:rsid w:val="00237C1E"/>
    <w:pPr>
      <w:spacing w:after="0" w:line="240" w:lineRule="auto"/>
    </w:pPr>
    <w:rPr>
      <w:rFonts w:ascii="Calibri" w:eastAsia="Calibri" w:hAnsi="Calibri" w:cs="Times New Roman"/>
      <w:color w:val="831040" w:themeColor="accent3" w:themeShade="BF"/>
      <w:lang w:eastAsia="es-MX"/>
    </w:rPr>
    <w:tblPr>
      <w:tblStyleRowBandSize w:val="1"/>
      <w:tblStyleColBandSize w:val="1"/>
      <w:tblBorders>
        <w:top w:val="single" w:sz="8" w:space="0" w:color="B01657" w:themeColor="accent3"/>
        <w:bottom w:val="single" w:sz="8" w:space="0" w:color="B0165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657" w:themeColor="accent3"/>
          <w:left w:val="nil"/>
          <w:bottom w:val="single" w:sz="8" w:space="0" w:color="B0165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657" w:themeColor="accent3"/>
          <w:left w:val="nil"/>
          <w:bottom w:val="single" w:sz="8" w:space="0" w:color="B0165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BA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BAD3" w:themeFill="accent3" w:themeFillTint="3F"/>
      </w:tcPr>
    </w:tblStylePr>
  </w:style>
  <w:style w:type="table" w:styleId="Sombreadomedio1">
    <w:name w:val="Medium Shading 1"/>
    <w:basedOn w:val="Tablanormal"/>
    <w:uiPriority w:val="63"/>
    <w:rsid w:val="00237C1E"/>
    <w:pPr>
      <w:spacing w:after="0" w:line="240" w:lineRule="auto"/>
    </w:pPr>
    <w:rPr>
      <w:rFonts w:ascii="Calibri" w:eastAsia="Calibri" w:hAnsi="Calibri" w:cs="Times New Roman"/>
      <w:lang w:eastAsia="es-MX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237C1E"/>
    <w:pPr>
      <w:spacing w:after="0" w:line="240" w:lineRule="auto"/>
    </w:pPr>
    <w:tblPr>
      <w:tblStyleRowBandSize w:val="1"/>
      <w:tblStyleColBandSize w:val="1"/>
      <w:tblBorders>
        <w:top w:val="single" w:sz="8" w:space="0" w:color="430098" w:themeColor="accent1"/>
        <w:left w:val="single" w:sz="8" w:space="0" w:color="430098" w:themeColor="accent1"/>
        <w:bottom w:val="single" w:sz="8" w:space="0" w:color="430098" w:themeColor="accent1"/>
        <w:right w:val="single" w:sz="8" w:space="0" w:color="43009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3009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0098" w:themeColor="accent1"/>
          <w:left w:val="single" w:sz="8" w:space="0" w:color="430098" w:themeColor="accent1"/>
          <w:bottom w:val="single" w:sz="8" w:space="0" w:color="430098" w:themeColor="accent1"/>
          <w:right w:val="single" w:sz="8" w:space="0" w:color="43009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30098" w:themeColor="accent1"/>
          <w:left w:val="single" w:sz="8" w:space="0" w:color="430098" w:themeColor="accent1"/>
          <w:bottom w:val="single" w:sz="8" w:space="0" w:color="430098" w:themeColor="accent1"/>
          <w:right w:val="single" w:sz="8" w:space="0" w:color="430098" w:themeColor="accent1"/>
        </w:tcBorders>
      </w:tcPr>
    </w:tblStylePr>
    <w:tblStylePr w:type="band1Horz">
      <w:tblPr/>
      <w:tcPr>
        <w:tcBorders>
          <w:top w:val="single" w:sz="8" w:space="0" w:color="430098" w:themeColor="accent1"/>
          <w:left w:val="single" w:sz="8" w:space="0" w:color="430098" w:themeColor="accent1"/>
          <w:bottom w:val="single" w:sz="8" w:space="0" w:color="430098" w:themeColor="accent1"/>
          <w:right w:val="single" w:sz="8" w:space="0" w:color="430098" w:themeColor="accent1"/>
        </w:tcBorders>
      </w:tcPr>
    </w:tblStylePr>
  </w:style>
  <w:style w:type="table" w:styleId="Cuadrculaclara-nfasis5">
    <w:name w:val="Light Grid Accent 5"/>
    <w:basedOn w:val="Tablanormal"/>
    <w:rsid w:val="00237C1E"/>
    <w:pPr>
      <w:spacing w:after="0" w:line="240" w:lineRule="auto"/>
    </w:pPr>
    <w:tblPr>
      <w:tblStyleRowBandSize w:val="1"/>
      <w:tblStyleColBandSize w:val="1"/>
      <w:tblBorders>
        <w:top w:val="single" w:sz="8" w:space="0" w:color="CF0A2C" w:themeColor="accent5"/>
        <w:left w:val="single" w:sz="8" w:space="0" w:color="CF0A2C" w:themeColor="accent5"/>
        <w:bottom w:val="single" w:sz="8" w:space="0" w:color="CF0A2C" w:themeColor="accent5"/>
        <w:right w:val="single" w:sz="8" w:space="0" w:color="CF0A2C" w:themeColor="accent5"/>
        <w:insideH w:val="single" w:sz="8" w:space="0" w:color="CF0A2C" w:themeColor="accent5"/>
        <w:insideV w:val="single" w:sz="8" w:space="0" w:color="CF0A2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F0A2C" w:themeColor="accent5"/>
          <w:left w:val="single" w:sz="8" w:space="0" w:color="CF0A2C" w:themeColor="accent5"/>
          <w:bottom w:val="single" w:sz="18" w:space="0" w:color="CF0A2C" w:themeColor="accent5"/>
          <w:right w:val="single" w:sz="8" w:space="0" w:color="CF0A2C" w:themeColor="accent5"/>
          <w:insideH w:val="nil"/>
          <w:insideV w:val="single" w:sz="8" w:space="0" w:color="CF0A2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F0A2C" w:themeColor="accent5"/>
          <w:left w:val="single" w:sz="8" w:space="0" w:color="CF0A2C" w:themeColor="accent5"/>
          <w:bottom w:val="single" w:sz="8" w:space="0" w:color="CF0A2C" w:themeColor="accent5"/>
          <w:right w:val="single" w:sz="8" w:space="0" w:color="CF0A2C" w:themeColor="accent5"/>
          <w:insideH w:val="nil"/>
          <w:insideV w:val="single" w:sz="8" w:space="0" w:color="CF0A2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F0A2C" w:themeColor="accent5"/>
          <w:left w:val="single" w:sz="8" w:space="0" w:color="CF0A2C" w:themeColor="accent5"/>
          <w:bottom w:val="single" w:sz="8" w:space="0" w:color="CF0A2C" w:themeColor="accent5"/>
          <w:right w:val="single" w:sz="8" w:space="0" w:color="CF0A2C" w:themeColor="accent5"/>
        </w:tcBorders>
      </w:tcPr>
    </w:tblStylePr>
    <w:tblStylePr w:type="band1Vert">
      <w:tblPr/>
      <w:tcPr>
        <w:tcBorders>
          <w:top w:val="single" w:sz="8" w:space="0" w:color="CF0A2C" w:themeColor="accent5"/>
          <w:left w:val="single" w:sz="8" w:space="0" w:color="CF0A2C" w:themeColor="accent5"/>
          <w:bottom w:val="single" w:sz="8" w:space="0" w:color="CF0A2C" w:themeColor="accent5"/>
          <w:right w:val="single" w:sz="8" w:space="0" w:color="CF0A2C" w:themeColor="accent5"/>
        </w:tcBorders>
        <w:shd w:val="clear" w:color="auto" w:fill="FBB9C5" w:themeFill="accent5" w:themeFillTint="3F"/>
      </w:tcPr>
    </w:tblStylePr>
    <w:tblStylePr w:type="band1Horz">
      <w:tblPr/>
      <w:tcPr>
        <w:tcBorders>
          <w:top w:val="single" w:sz="8" w:space="0" w:color="CF0A2C" w:themeColor="accent5"/>
          <w:left w:val="single" w:sz="8" w:space="0" w:color="CF0A2C" w:themeColor="accent5"/>
          <w:bottom w:val="single" w:sz="8" w:space="0" w:color="CF0A2C" w:themeColor="accent5"/>
          <w:right w:val="single" w:sz="8" w:space="0" w:color="CF0A2C" w:themeColor="accent5"/>
          <w:insideV w:val="single" w:sz="8" w:space="0" w:color="CF0A2C" w:themeColor="accent5"/>
        </w:tcBorders>
        <w:shd w:val="clear" w:color="auto" w:fill="FBB9C5" w:themeFill="accent5" w:themeFillTint="3F"/>
      </w:tcPr>
    </w:tblStylePr>
    <w:tblStylePr w:type="band2Horz">
      <w:tblPr/>
      <w:tcPr>
        <w:tcBorders>
          <w:top w:val="single" w:sz="8" w:space="0" w:color="CF0A2C" w:themeColor="accent5"/>
          <w:left w:val="single" w:sz="8" w:space="0" w:color="CF0A2C" w:themeColor="accent5"/>
          <w:bottom w:val="single" w:sz="8" w:space="0" w:color="CF0A2C" w:themeColor="accent5"/>
          <w:right w:val="single" w:sz="8" w:space="0" w:color="CF0A2C" w:themeColor="accent5"/>
          <w:insideV w:val="single" w:sz="8" w:space="0" w:color="CF0A2C" w:themeColor="accent5"/>
        </w:tcBorders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237C1E"/>
    <w:pPr>
      <w:spacing w:after="0" w:line="240" w:lineRule="auto"/>
    </w:pPr>
    <w:rPr>
      <w:rFonts w:ascii="Calibri" w:eastAsia="Calibri" w:hAnsi="Calibri" w:cs="Times New Roman"/>
      <w:lang w:eastAsia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C7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65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65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0165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01657" w:themeFill="accent3"/>
      </w:tcPr>
    </w:tblStylePr>
    <w:tblStylePr w:type="band1Vert">
      <w:tblPr/>
      <w:tcPr>
        <w:shd w:val="clear" w:color="auto" w:fill="F18FB8" w:themeFill="accent3" w:themeFillTint="66"/>
      </w:tcPr>
    </w:tblStylePr>
    <w:tblStylePr w:type="band1Horz">
      <w:tblPr/>
      <w:tcPr>
        <w:shd w:val="clear" w:color="auto" w:fill="F18FB8" w:themeFill="accent3" w:themeFillTint="66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237C1E"/>
    <w:pPr>
      <w:spacing w:after="0" w:line="240" w:lineRule="auto"/>
    </w:pPr>
    <w:rPr>
      <w:rFonts w:ascii="Calibri" w:eastAsia="Calibri" w:hAnsi="Calibri" w:cs="Times New Roman"/>
      <w:lang w:eastAsia="es-MX"/>
    </w:rPr>
    <w:tblPr>
      <w:tblStyleRowBandSize w:val="1"/>
      <w:tblStyleColBandSize w:val="1"/>
      <w:tblBorders>
        <w:top w:val="single" w:sz="4" w:space="0" w:color="EA5895" w:themeColor="accent3" w:themeTint="99"/>
        <w:left w:val="single" w:sz="4" w:space="0" w:color="EA5895" w:themeColor="accent3" w:themeTint="99"/>
        <w:bottom w:val="single" w:sz="4" w:space="0" w:color="EA5895" w:themeColor="accent3" w:themeTint="99"/>
        <w:right w:val="single" w:sz="4" w:space="0" w:color="EA5895" w:themeColor="accent3" w:themeTint="99"/>
        <w:insideH w:val="single" w:sz="4" w:space="0" w:color="EA5895" w:themeColor="accent3" w:themeTint="99"/>
        <w:insideV w:val="single" w:sz="4" w:space="0" w:color="EA589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657" w:themeColor="accent3"/>
          <w:left w:val="single" w:sz="4" w:space="0" w:color="B01657" w:themeColor="accent3"/>
          <w:bottom w:val="single" w:sz="4" w:space="0" w:color="B01657" w:themeColor="accent3"/>
          <w:right w:val="single" w:sz="4" w:space="0" w:color="B01657" w:themeColor="accent3"/>
          <w:insideH w:val="nil"/>
          <w:insideV w:val="nil"/>
        </w:tcBorders>
        <w:shd w:val="clear" w:color="auto" w:fill="B01657" w:themeFill="accent3"/>
      </w:tcPr>
    </w:tblStylePr>
    <w:tblStylePr w:type="lastRow">
      <w:rPr>
        <w:b/>
        <w:bCs/>
      </w:rPr>
      <w:tblPr/>
      <w:tcPr>
        <w:tcBorders>
          <w:top w:val="double" w:sz="4" w:space="0" w:color="B0165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DB" w:themeFill="accent3" w:themeFillTint="33"/>
      </w:tcPr>
    </w:tblStylePr>
    <w:tblStylePr w:type="band1Horz">
      <w:tblPr/>
      <w:tcPr>
        <w:shd w:val="clear" w:color="auto" w:fill="F8C7DB" w:themeFill="accent3" w:themeFillTint="33"/>
      </w:tcPr>
    </w:tblStylePr>
  </w:style>
  <w:style w:type="table" w:customStyle="1" w:styleId="Tabladelista3-nfasis61">
    <w:name w:val="Tabla de lista 3 - Énfasis 61"/>
    <w:basedOn w:val="Tablanormal"/>
    <w:uiPriority w:val="48"/>
    <w:rsid w:val="00237C1E"/>
    <w:pPr>
      <w:spacing w:after="0" w:line="240" w:lineRule="auto"/>
    </w:pPr>
    <w:tblPr>
      <w:tblStyleRowBandSize w:val="1"/>
      <w:tblStyleColBandSize w:val="1"/>
      <w:tblBorders>
        <w:top w:val="single" w:sz="4" w:space="0" w:color="B21E28" w:themeColor="accent6"/>
        <w:left w:val="single" w:sz="4" w:space="0" w:color="B21E28" w:themeColor="accent6"/>
        <w:bottom w:val="single" w:sz="4" w:space="0" w:color="B21E28" w:themeColor="accent6"/>
        <w:right w:val="single" w:sz="4" w:space="0" w:color="B21E2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1E28" w:themeFill="accent6"/>
      </w:tcPr>
    </w:tblStylePr>
    <w:tblStylePr w:type="lastRow">
      <w:rPr>
        <w:b/>
        <w:bCs/>
      </w:rPr>
      <w:tblPr/>
      <w:tcPr>
        <w:tcBorders>
          <w:top w:val="double" w:sz="4" w:space="0" w:color="B21E2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1E28" w:themeColor="accent6"/>
          <w:right w:val="single" w:sz="4" w:space="0" w:color="B21E28" w:themeColor="accent6"/>
        </w:tcBorders>
      </w:tcPr>
    </w:tblStylePr>
    <w:tblStylePr w:type="band1Horz">
      <w:tblPr/>
      <w:tcPr>
        <w:tcBorders>
          <w:top w:val="single" w:sz="4" w:space="0" w:color="B21E28" w:themeColor="accent6"/>
          <w:bottom w:val="single" w:sz="4" w:space="0" w:color="B21E2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1E28" w:themeColor="accent6"/>
          <w:left w:val="nil"/>
        </w:tcBorders>
      </w:tcPr>
    </w:tblStylePr>
    <w:tblStylePr w:type="swCell">
      <w:tblPr/>
      <w:tcPr>
        <w:tcBorders>
          <w:top w:val="double" w:sz="4" w:space="0" w:color="B21E28" w:themeColor="accent6"/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237C1E"/>
    <w:pPr>
      <w:spacing w:after="0" w:line="240" w:lineRule="auto"/>
    </w:pPr>
    <w:rPr>
      <w:rFonts w:ascii="Consolas" w:hAnsi="Consolas"/>
      <w:sz w:val="21"/>
      <w:szCs w:val="21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37C1E"/>
    <w:rPr>
      <w:rFonts w:ascii="Consolas" w:eastAsiaTheme="minorEastAsia" w:hAnsi="Consolas"/>
      <w:sz w:val="21"/>
      <w:szCs w:val="21"/>
      <w:lang w:eastAsia="es-MX"/>
    </w:rPr>
  </w:style>
  <w:style w:type="table" w:customStyle="1" w:styleId="Tabladecuadrcula4-nfasis11">
    <w:name w:val="Tabla de cuadrícula 4 - Énfasis 11"/>
    <w:basedOn w:val="Tablanormal"/>
    <w:uiPriority w:val="49"/>
    <w:rsid w:val="00237C1E"/>
    <w:pPr>
      <w:spacing w:after="0" w:line="240" w:lineRule="auto"/>
    </w:pPr>
    <w:rPr>
      <w:lang w:eastAsia="es-MX"/>
    </w:rPr>
    <w:tblPr>
      <w:tblStyleRowBandSize w:val="1"/>
      <w:tblStyleColBandSize w:val="1"/>
      <w:tblBorders>
        <w:top w:val="single" w:sz="4" w:space="0" w:color="8628FF" w:themeColor="accent1" w:themeTint="99"/>
        <w:left w:val="single" w:sz="4" w:space="0" w:color="8628FF" w:themeColor="accent1" w:themeTint="99"/>
        <w:bottom w:val="single" w:sz="4" w:space="0" w:color="8628FF" w:themeColor="accent1" w:themeTint="99"/>
        <w:right w:val="single" w:sz="4" w:space="0" w:color="8628FF" w:themeColor="accent1" w:themeTint="99"/>
        <w:insideH w:val="single" w:sz="4" w:space="0" w:color="8628FF" w:themeColor="accent1" w:themeTint="99"/>
        <w:insideV w:val="single" w:sz="4" w:space="0" w:color="8628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0098" w:themeColor="accent1"/>
          <w:left w:val="single" w:sz="4" w:space="0" w:color="430098" w:themeColor="accent1"/>
          <w:bottom w:val="single" w:sz="4" w:space="0" w:color="430098" w:themeColor="accent1"/>
          <w:right w:val="single" w:sz="4" w:space="0" w:color="430098" w:themeColor="accent1"/>
          <w:insideH w:val="nil"/>
          <w:insideV w:val="nil"/>
        </w:tcBorders>
        <w:shd w:val="clear" w:color="auto" w:fill="430098" w:themeFill="accent1"/>
      </w:tcPr>
    </w:tblStylePr>
    <w:tblStylePr w:type="lastRow">
      <w:rPr>
        <w:b/>
        <w:bCs/>
      </w:rPr>
      <w:tblPr/>
      <w:tcPr>
        <w:tcBorders>
          <w:top w:val="double" w:sz="4" w:space="0" w:color="43009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B7FF" w:themeFill="accent1" w:themeFillTint="33"/>
      </w:tcPr>
    </w:tblStylePr>
    <w:tblStylePr w:type="band1Horz">
      <w:tblPr/>
      <w:tcPr>
        <w:shd w:val="clear" w:color="auto" w:fill="D6B7FF" w:themeFill="accent1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237C1E"/>
    <w:pPr>
      <w:spacing w:after="0" w:line="240" w:lineRule="auto"/>
    </w:pPr>
    <w:rPr>
      <w:rFonts w:ascii="Calibri" w:eastAsia="MS Mincho" w:hAnsi="Calibri" w:cs="Times New Roman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decuadrcula1clara-nfasis31">
    <w:name w:val="Tabla de cuadrícula 1 clara - Énfasis 31"/>
    <w:basedOn w:val="Tablanormal"/>
    <w:uiPriority w:val="46"/>
    <w:rsid w:val="00B53B28"/>
    <w:pPr>
      <w:spacing w:after="0" w:line="240" w:lineRule="auto"/>
    </w:pPr>
    <w:tblPr>
      <w:tblStyleRowBandSize w:val="1"/>
      <w:tblStyleColBandSize w:val="1"/>
      <w:tblBorders>
        <w:top w:val="single" w:sz="4" w:space="0" w:color="F18FB8" w:themeColor="accent3" w:themeTint="66"/>
        <w:left w:val="single" w:sz="4" w:space="0" w:color="F18FB8" w:themeColor="accent3" w:themeTint="66"/>
        <w:bottom w:val="single" w:sz="4" w:space="0" w:color="F18FB8" w:themeColor="accent3" w:themeTint="66"/>
        <w:right w:val="single" w:sz="4" w:space="0" w:color="F18FB8" w:themeColor="accent3" w:themeTint="66"/>
        <w:insideH w:val="single" w:sz="4" w:space="0" w:color="F18FB8" w:themeColor="accent3" w:themeTint="66"/>
        <w:insideV w:val="single" w:sz="4" w:space="0" w:color="F18F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A589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589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stilo2">
    <w:name w:val="Estilo2"/>
    <w:basedOn w:val="Fuentedeprrafopredeter"/>
    <w:uiPriority w:val="1"/>
    <w:rsid w:val="00B1718D"/>
    <w:rPr>
      <w:rFonts w:ascii="Century Gothic" w:hAnsi="Century Gothic"/>
      <w:b w:val="0"/>
      <w:strike w:val="0"/>
      <w:dstrike w:val="0"/>
      <w:vanish w:val="0"/>
      <w:position w:val="0"/>
      <w:sz w:val="32"/>
      <w:vertAlign w:val="baseline"/>
    </w:rPr>
  </w:style>
  <w:style w:type="paragraph" w:styleId="Ttulo">
    <w:name w:val="Title"/>
    <w:basedOn w:val="Normal"/>
    <w:next w:val="Normal"/>
    <w:link w:val="TtuloCar"/>
    <w:uiPriority w:val="10"/>
    <w:qFormat/>
    <w:rsid w:val="009B6BF6"/>
    <w:pPr>
      <w:pBdr>
        <w:top w:val="single" w:sz="8" w:space="1" w:color="B21E28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6BF6"/>
    <w:rPr>
      <w:smallCaps/>
      <w:color w:val="262626" w:themeColor="text1" w:themeTint="D9"/>
      <w:sz w:val="52"/>
      <w:szCs w:val="52"/>
    </w:rPr>
  </w:style>
  <w:style w:type="paragraph" w:customStyle="1" w:styleId="TableParagraph">
    <w:name w:val="Table Paragraph"/>
    <w:basedOn w:val="Normal"/>
    <w:uiPriority w:val="1"/>
    <w:rsid w:val="008B2E0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table" w:customStyle="1" w:styleId="Sombreadoclaro1">
    <w:name w:val="Sombreado claro1"/>
    <w:basedOn w:val="Tablanormal"/>
    <w:uiPriority w:val="60"/>
    <w:rsid w:val="001127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036BAA"/>
    <w:pPr>
      <w:spacing w:after="0" w:line="240" w:lineRule="auto"/>
    </w:pPr>
    <w:tblPr>
      <w:tblStyleRowBandSize w:val="1"/>
      <w:tblStyleColBandSize w:val="1"/>
      <w:tblBorders>
        <w:top w:val="single" w:sz="4" w:space="0" w:color="804ABA" w:themeColor="accent2" w:themeTint="99"/>
        <w:left w:val="single" w:sz="4" w:space="0" w:color="804ABA" w:themeColor="accent2" w:themeTint="99"/>
        <w:bottom w:val="single" w:sz="4" w:space="0" w:color="804ABA" w:themeColor="accent2" w:themeTint="99"/>
        <w:right w:val="single" w:sz="4" w:space="0" w:color="804ABA" w:themeColor="accent2" w:themeTint="99"/>
        <w:insideH w:val="single" w:sz="4" w:space="0" w:color="804ABA" w:themeColor="accent2" w:themeTint="99"/>
        <w:insideV w:val="single" w:sz="4" w:space="0" w:color="804AB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1A45" w:themeColor="accent2"/>
          <w:left w:val="single" w:sz="4" w:space="0" w:color="2F1A45" w:themeColor="accent2"/>
          <w:bottom w:val="single" w:sz="4" w:space="0" w:color="2F1A45" w:themeColor="accent2"/>
          <w:right w:val="single" w:sz="4" w:space="0" w:color="2F1A45" w:themeColor="accent2"/>
          <w:insideH w:val="nil"/>
          <w:insideV w:val="nil"/>
        </w:tcBorders>
        <w:shd w:val="clear" w:color="auto" w:fill="2F1A45" w:themeFill="accent2"/>
      </w:tcPr>
    </w:tblStylePr>
    <w:tblStylePr w:type="lastRow">
      <w:rPr>
        <w:b/>
        <w:bCs/>
      </w:rPr>
      <w:tblPr/>
      <w:tcPr>
        <w:tcBorders>
          <w:top w:val="double" w:sz="4" w:space="0" w:color="2F1A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E8" w:themeFill="accent2" w:themeFillTint="33"/>
      </w:tcPr>
    </w:tblStylePr>
    <w:tblStylePr w:type="band1Horz">
      <w:tblPr/>
      <w:tcPr>
        <w:shd w:val="clear" w:color="auto" w:fill="D4C2E8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283349"/>
    <w:pPr>
      <w:spacing w:after="0" w:line="240" w:lineRule="auto"/>
    </w:pPr>
    <w:tblPr>
      <w:tblStyleRowBandSize w:val="1"/>
      <w:tblStyleColBandSize w:val="1"/>
      <w:tblBorders>
        <w:top w:val="single" w:sz="2" w:space="0" w:color="EA5895" w:themeColor="accent3" w:themeTint="99"/>
        <w:bottom w:val="single" w:sz="2" w:space="0" w:color="EA5895" w:themeColor="accent3" w:themeTint="99"/>
        <w:insideH w:val="single" w:sz="2" w:space="0" w:color="EA5895" w:themeColor="accent3" w:themeTint="99"/>
        <w:insideV w:val="single" w:sz="2" w:space="0" w:color="EA589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589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589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DB" w:themeFill="accent3" w:themeFillTint="33"/>
      </w:tcPr>
    </w:tblStylePr>
    <w:tblStylePr w:type="band1Horz">
      <w:tblPr/>
      <w:tcPr>
        <w:shd w:val="clear" w:color="auto" w:fill="F8C7DB" w:themeFill="accent3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BD2FE3"/>
    <w:pPr>
      <w:spacing w:after="0" w:line="240" w:lineRule="auto"/>
    </w:pPr>
    <w:tblPr>
      <w:tblStyleRowBandSize w:val="1"/>
      <w:tblStyleColBandSize w:val="1"/>
      <w:tblBorders>
        <w:top w:val="single" w:sz="4" w:space="0" w:color="804ABA" w:themeColor="accent2" w:themeTint="99"/>
        <w:bottom w:val="single" w:sz="4" w:space="0" w:color="804ABA" w:themeColor="accent2" w:themeTint="99"/>
        <w:insideH w:val="single" w:sz="4" w:space="0" w:color="804AB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E8" w:themeFill="accent2" w:themeFillTint="33"/>
      </w:tcPr>
    </w:tblStylePr>
    <w:tblStylePr w:type="band1Horz">
      <w:tblPr/>
      <w:tcPr>
        <w:shd w:val="clear" w:color="auto" w:fill="D4C2E8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99610A"/>
    <w:pPr>
      <w:spacing w:after="0" w:line="240" w:lineRule="auto"/>
    </w:pPr>
    <w:tblPr>
      <w:tblStyleRowBandSize w:val="1"/>
      <w:tblStyleColBandSize w:val="1"/>
      <w:tblBorders>
        <w:top w:val="single" w:sz="4" w:space="0" w:color="EA5895" w:themeColor="accent3" w:themeTint="99"/>
        <w:bottom w:val="single" w:sz="4" w:space="0" w:color="EA5895" w:themeColor="accent3" w:themeTint="99"/>
        <w:insideH w:val="single" w:sz="4" w:space="0" w:color="EA589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DB" w:themeFill="accent3" w:themeFillTint="33"/>
      </w:tcPr>
    </w:tblStylePr>
    <w:tblStylePr w:type="band1Horz">
      <w:tblPr/>
      <w:tcPr>
        <w:shd w:val="clear" w:color="auto" w:fill="F8C7DB" w:themeFill="accent3" w:themeFillTint="33"/>
      </w:tcPr>
    </w:tblStylePr>
  </w:style>
  <w:style w:type="table" w:styleId="Listamedia2-nfasis2">
    <w:name w:val="Medium List 2 Accent 2"/>
    <w:basedOn w:val="Tablanormal"/>
    <w:uiPriority w:val="66"/>
    <w:rsid w:val="000E6DD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MX"/>
    </w:rPr>
    <w:tblPr>
      <w:tblStyleRowBandSize w:val="1"/>
      <w:tblStyleColBandSize w:val="1"/>
      <w:tblBorders>
        <w:top w:val="single" w:sz="8" w:space="0" w:color="2F1A45" w:themeColor="accent2"/>
        <w:left w:val="single" w:sz="8" w:space="0" w:color="2F1A45" w:themeColor="accent2"/>
        <w:bottom w:val="single" w:sz="8" w:space="0" w:color="2F1A45" w:themeColor="accent2"/>
        <w:right w:val="single" w:sz="8" w:space="0" w:color="2F1A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1A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F1A4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1A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1A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B4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B4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vistosa1">
    <w:name w:val="Lista vistosa1"/>
    <w:basedOn w:val="Tablanormal"/>
    <w:uiPriority w:val="72"/>
    <w:rsid w:val="000E6DD6"/>
    <w:pPr>
      <w:spacing w:after="0" w:line="240" w:lineRule="auto"/>
    </w:pPr>
    <w:rPr>
      <w:color w:val="000000" w:themeColor="text1"/>
      <w:lang w:eastAsia="es-MX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1437" w:themeFill="accent2" w:themeFillShade="CC"/>
      </w:tcPr>
    </w:tblStylePr>
    <w:tblStylePr w:type="lastRow">
      <w:rPr>
        <w:b/>
        <w:bCs/>
        <w:color w:val="2514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ombreadovistoso-nfasis2">
    <w:name w:val="Colorful Shading Accent 2"/>
    <w:basedOn w:val="Tablanormal"/>
    <w:uiPriority w:val="71"/>
    <w:rsid w:val="002A6953"/>
    <w:pPr>
      <w:spacing w:after="0" w:line="240" w:lineRule="auto"/>
    </w:pPr>
    <w:rPr>
      <w:color w:val="000000" w:themeColor="text1"/>
      <w:lang w:eastAsia="es-MX"/>
    </w:rPr>
    <w:tblPr>
      <w:tblStyleRowBandSize w:val="1"/>
      <w:tblStyleColBandSize w:val="1"/>
      <w:tblBorders>
        <w:top w:val="single" w:sz="24" w:space="0" w:color="2F1A45" w:themeColor="accent2"/>
        <w:left w:val="single" w:sz="4" w:space="0" w:color="2F1A45" w:themeColor="accent2"/>
        <w:bottom w:val="single" w:sz="4" w:space="0" w:color="2F1A45" w:themeColor="accent2"/>
        <w:right w:val="single" w:sz="4" w:space="0" w:color="2F1A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1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1A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0F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0F29" w:themeColor="accent2" w:themeShade="99"/>
          <w:insideV w:val="nil"/>
        </w:tcBorders>
        <w:shd w:val="clear" w:color="auto" w:fill="1C0F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0F29" w:themeFill="accent2" w:themeFillShade="99"/>
      </w:tcPr>
    </w:tblStylePr>
    <w:tblStylePr w:type="band1Vert">
      <w:tblPr/>
      <w:tcPr>
        <w:shd w:val="clear" w:color="auto" w:fill="AA86D1" w:themeFill="accent2" w:themeFillTint="66"/>
      </w:tcPr>
    </w:tblStylePr>
    <w:tblStylePr w:type="band1Horz">
      <w:tblPr/>
      <w:tcPr>
        <w:shd w:val="clear" w:color="auto" w:fill="9668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PARRAFO-PRODECON">
    <w:name w:val="PARRAFO-PRODECON"/>
    <w:basedOn w:val="Normal"/>
    <w:link w:val="PARRAFO-PRODECONCar"/>
    <w:rsid w:val="0040099D"/>
    <w:pPr>
      <w:autoSpaceDE w:val="0"/>
      <w:autoSpaceDN w:val="0"/>
      <w:spacing w:after="120"/>
    </w:pPr>
    <w:rPr>
      <w:rFonts w:ascii="Arial" w:eastAsia="Times New Roman" w:hAnsi="Arial"/>
      <w:lang w:eastAsia="es-ES"/>
    </w:rPr>
  </w:style>
  <w:style w:type="character" w:customStyle="1" w:styleId="PARRAFO-PRODECONCar">
    <w:name w:val="PARRAFO-PRODECON Car"/>
    <w:basedOn w:val="Fuentedeprrafopredeter"/>
    <w:link w:val="PARRAFO-PRODECON"/>
    <w:rsid w:val="0040099D"/>
    <w:rPr>
      <w:rFonts w:ascii="Arial" w:eastAsia="Times New Roman" w:hAnsi="Arial" w:cs="Arial"/>
      <w:lang w:eastAsia="es-ES"/>
    </w:rPr>
  </w:style>
  <w:style w:type="table" w:customStyle="1" w:styleId="Cuadrculadetablaclara1">
    <w:name w:val="Cuadrícula de tabla clara1"/>
    <w:basedOn w:val="Tablanormal"/>
    <w:uiPriority w:val="40"/>
    <w:rsid w:val="00E124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ista7concolores-nfasis11">
    <w:name w:val="Tabla de lista 7 con colores - Énfasis 11"/>
    <w:basedOn w:val="Tablanormal"/>
    <w:uiPriority w:val="52"/>
    <w:rsid w:val="00E12407"/>
    <w:pPr>
      <w:spacing w:after="0" w:line="240" w:lineRule="auto"/>
    </w:pPr>
    <w:rPr>
      <w:color w:val="31007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3009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3009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3009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3009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6B7FF" w:themeFill="accent1" w:themeFillTint="33"/>
      </w:tcPr>
    </w:tblStylePr>
    <w:tblStylePr w:type="band1Horz">
      <w:tblPr/>
      <w:tcPr>
        <w:shd w:val="clear" w:color="auto" w:fill="D6B7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7813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C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1E2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1E2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1E2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1E28" w:themeFill="accent6"/>
      </w:tcPr>
    </w:tblStylePr>
    <w:tblStylePr w:type="band1Vert">
      <w:tblPr/>
      <w:tcPr>
        <w:shd w:val="clear" w:color="auto" w:fill="ED979D" w:themeFill="accent6" w:themeFillTint="66"/>
      </w:tcPr>
    </w:tblStylePr>
    <w:tblStylePr w:type="band1Horz">
      <w:tblPr/>
      <w:tcPr>
        <w:shd w:val="clear" w:color="auto" w:fill="ED979D" w:themeFill="accent6" w:themeFillTint="66"/>
      </w:tcPr>
    </w:tblStylePr>
  </w:style>
  <w:style w:type="character" w:customStyle="1" w:styleId="Ttulo7Car">
    <w:name w:val="Título 7 Car"/>
    <w:basedOn w:val="Fuentedeprrafopredeter"/>
    <w:link w:val="Ttulo7"/>
    <w:uiPriority w:val="9"/>
    <w:semiHidden/>
    <w:rsid w:val="009B6BF6"/>
    <w:rPr>
      <w:b/>
      <w:bCs/>
      <w:smallCaps/>
      <w:color w:val="B21E28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6BF6"/>
    <w:rPr>
      <w:b/>
      <w:bCs/>
      <w:i/>
      <w:iCs/>
      <w:smallCaps/>
      <w:color w:val="85161D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6BF6"/>
    <w:rPr>
      <w:b/>
      <w:bCs/>
      <w:i/>
      <w:iCs/>
      <w:smallCaps/>
      <w:color w:val="590F14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6BF6"/>
    <w:rPr>
      <w:b/>
      <w:bCs/>
      <w:caps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6BF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9B6BF6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9B6BF6"/>
    <w:rPr>
      <w:b/>
      <w:bCs/>
      <w:color w:val="B21E28" w:themeColor="accent6"/>
    </w:rPr>
  </w:style>
  <w:style w:type="paragraph" w:styleId="Cita">
    <w:name w:val="Quote"/>
    <w:basedOn w:val="Encabezado"/>
    <w:next w:val="Normal"/>
    <w:link w:val="CitaCar"/>
    <w:uiPriority w:val="29"/>
    <w:qFormat/>
    <w:rsid w:val="006A7AA4"/>
    <w:rPr>
      <w:rFonts w:ascii="Century Gothic" w:eastAsia="Calibri" w:hAnsi="Century Gothic"/>
      <w:sz w:val="16"/>
    </w:rPr>
  </w:style>
  <w:style w:type="character" w:customStyle="1" w:styleId="CitaCar">
    <w:name w:val="Cita Car"/>
    <w:basedOn w:val="Fuentedeprrafopredeter"/>
    <w:link w:val="Cita"/>
    <w:uiPriority w:val="29"/>
    <w:rsid w:val="006A7AA4"/>
    <w:rPr>
      <w:rFonts w:ascii="Century Gothic" w:eastAsia="Calibri" w:hAnsi="Century Gothic" w:cs="Times New Roman"/>
      <w:color w:val="000000"/>
      <w:sz w:val="16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6BF6"/>
    <w:pPr>
      <w:pBdr>
        <w:top w:val="single" w:sz="8" w:space="1" w:color="B21E28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6BF6"/>
    <w:rPr>
      <w:b/>
      <w:bCs/>
      <w:i/>
      <w:iCs/>
    </w:rPr>
  </w:style>
  <w:style w:type="character" w:styleId="nfasissutil">
    <w:name w:val="Subtle Emphasis"/>
    <w:uiPriority w:val="19"/>
    <w:qFormat/>
    <w:rsid w:val="009B6BF6"/>
    <w:rPr>
      <w:i/>
      <w:iCs/>
    </w:rPr>
  </w:style>
  <w:style w:type="character" w:styleId="nfasisintenso">
    <w:name w:val="Intense Emphasis"/>
    <w:uiPriority w:val="21"/>
    <w:qFormat/>
    <w:rsid w:val="009B6BF6"/>
    <w:rPr>
      <w:b/>
      <w:bCs/>
      <w:i/>
      <w:iCs/>
      <w:color w:val="B21E28" w:themeColor="accent6"/>
      <w:spacing w:val="10"/>
    </w:rPr>
  </w:style>
  <w:style w:type="character" w:styleId="Referenciasutil">
    <w:name w:val="Subtle Reference"/>
    <w:uiPriority w:val="31"/>
    <w:qFormat/>
    <w:rsid w:val="009B6BF6"/>
    <w:rPr>
      <w:b/>
      <w:bCs/>
    </w:rPr>
  </w:style>
  <w:style w:type="character" w:styleId="Referenciaintensa">
    <w:name w:val="Intense Reference"/>
    <w:uiPriority w:val="32"/>
    <w:qFormat/>
    <w:rsid w:val="009B6BF6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9B6BF6"/>
    <w:rPr>
      <w:rFonts w:asciiTheme="majorHAnsi" w:eastAsiaTheme="majorEastAsia" w:hAnsiTheme="majorHAnsi" w:cstheme="majorBidi"/>
      <w:i/>
      <w:iCs/>
      <w:sz w:val="20"/>
      <w:szCs w:val="20"/>
    </w:rPr>
  </w:style>
  <w:style w:type="table" w:customStyle="1" w:styleId="Tabladecuadrcula3-nfasis11">
    <w:name w:val="Tabla de cuadrícula 3 - Énfasis 11"/>
    <w:basedOn w:val="Tablanormal"/>
    <w:uiPriority w:val="48"/>
    <w:rsid w:val="009B6BF6"/>
    <w:pPr>
      <w:spacing w:after="0" w:line="240" w:lineRule="auto"/>
    </w:pPr>
    <w:tblPr>
      <w:tblStyleRowBandSize w:val="1"/>
      <w:tblStyleColBandSize w:val="1"/>
      <w:tblBorders>
        <w:top w:val="single" w:sz="4" w:space="0" w:color="8628FF" w:themeColor="accent1" w:themeTint="99"/>
        <w:left w:val="single" w:sz="4" w:space="0" w:color="8628FF" w:themeColor="accent1" w:themeTint="99"/>
        <w:bottom w:val="single" w:sz="4" w:space="0" w:color="8628FF" w:themeColor="accent1" w:themeTint="99"/>
        <w:right w:val="single" w:sz="4" w:space="0" w:color="8628FF" w:themeColor="accent1" w:themeTint="99"/>
        <w:insideH w:val="single" w:sz="4" w:space="0" w:color="8628FF" w:themeColor="accent1" w:themeTint="99"/>
        <w:insideV w:val="single" w:sz="4" w:space="0" w:color="8628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B7FF" w:themeFill="accent1" w:themeFillTint="33"/>
      </w:tcPr>
    </w:tblStylePr>
    <w:tblStylePr w:type="band1Horz">
      <w:tblPr/>
      <w:tcPr>
        <w:shd w:val="clear" w:color="auto" w:fill="D6B7FF" w:themeFill="accent1" w:themeFillTint="33"/>
      </w:tcPr>
    </w:tblStylePr>
    <w:tblStylePr w:type="neCell">
      <w:tblPr/>
      <w:tcPr>
        <w:tcBorders>
          <w:bottom w:val="single" w:sz="4" w:space="0" w:color="8628FF" w:themeColor="accent1" w:themeTint="99"/>
        </w:tcBorders>
      </w:tcPr>
    </w:tblStylePr>
    <w:tblStylePr w:type="nwCell">
      <w:tblPr/>
      <w:tcPr>
        <w:tcBorders>
          <w:bottom w:val="single" w:sz="4" w:space="0" w:color="8628FF" w:themeColor="accent1" w:themeTint="99"/>
        </w:tcBorders>
      </w:tcPr>
    </w:tblStylePr>
    <w:tblStylePr w:type="seCell">
      <w:tblPr/>
      <w:tcPr>
        <w:tcBorders>
          <w:top w:val="single" w:sz="4" w:space="0" w:color="8628FF" w:themeColor="accent1" w:themeTint="99"/>
        </w:tcBorders>
      </w:tcPr>
    </w:tblStylePr>
    <w:tblStylePr w:type="swCell">
      <w:tblPr/>
      <w:tcPr>
        <w:tcBorders>
          <w:top w:val="single" w:sz="4" w:space="0" w:color="8628FF" w:themeColor="accent1" w:themeTint="99"/>
        </w:tcBorders>
      </w:tcPr>
    </w:tblStylePr>
  </w:style>
  <w:style w:type="table" w:customStyle="1" w:styleId="Tabladecuadrcula31">
    <w:name w:val="Tabla de cuadrícula 31"/>
    <w:basedOn w:val="Tablanormal"/>
    <w:uiPriority w:val="48"/>
    <w:rsid w:val="009B6B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5oscura-nfasis32">
    <w:name w:val="Tabla de cuadrícula 5 oscura - Énfasis 32"/>
    <w:basedOn w:val="Tablanormal"/>
    <w:uiPriority w:val="50"/>
    <w:rsid w:val="00D831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C7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65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65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0165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01657" w:themeFill="accent3"/>
      </w:tcPr>
    </w:tblStylePr>
    <w:tblStylePr w:type="band1Vert">
      <w:tblPr/>
      <w:tcPr>
        <w:shd w:val="clear" w:color="auto" w:fill="F18FB8" w:themeFill="accent3" w:themeFillTint="66"/>
      </w:tcPr>
    </w:tblStylePr>
    <w:tblStylePr w:type="band1Horz">
      <w:tblPr/>
      <w:tcPr>
        <w:shd w:val="clear" w:color="auto" w:fill="F18FB8" w:themeFill="accent3" w:themeFillTint="66"/>
      </w:tcPr>
    </w:tblStylePr>
  </w:style>
  <w:style w:type="table" w:customStyle="1" w:styleId="Tablanormal51">
    <w:name w:val="Tabla normal 51"/>
    <w:basedOn w:val="Tablanormal"/>
    <w:uiPriority w:val="45"/>
    <w:rsid w:val="004840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28256C"/>
    <w:pPr>
      <w:spacing w:after="0" w:line="240" w:lineRule="auto"/>
      <w:jc w:val="left"/>
    </w:pPr>
    <w:rPr>
      <w:rFonts w:ascii="Calibri" w:eastAsia="Calibri" w:hAnsi="Calibri" w:cs="Times New Roman"/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8256C"/>
    <w:rPr>
      <w:rFonts w:ascii="Calibri" w:eastAsia="Calibri" w:hAnsi="Calibri" w:cs="Times New Roman"/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28256C"/>
    <w:rPr>
      <w:vertAlign w:val="superscript"/>
    </w:rPr>
  </w:style>
  <w:style w:type="table" w:customStyle="1" w:styleId="Cuadrculaclara-nfasis11">
    <w:name w:val="Cuadrícula clara - Énfasis 11"/>
    <w:basedOn w:val="Tablanormal"/>
    <w:uiPriority w:val="62"/>
    <w:rsid w:val="0028256C"/>
    <w:pPr>
      <w:spacing w:after="0" w:line="240" w:lineRule="auto"/>
      <w:jc w:val="left"/>
    </w:pPr>
    <w:rPr>
      <w:rFonts w:eastAsiaTheme="minorHAnsi"/>
      <w:sz w:val="22"/>
      <w:szCs w:val="22"/>
      <w:lang w:val="es-ES"/>
    </w:rPr>
    <w:tblPr>
      <w:tblStyleRowBandSize w:val="1"/>
      <w:tblStyleColBandSize w:val="1"/>
      <w:tblBorders>
        <w:top w:val="single" w:sz="8" w:space="0" w:color="430098" w:themeColor="accent1"/>
        <w:left w:val="single" w:sz="8" w:space="0" w:color="430098" w:themeColor="accent1"/>
        <w:bottom w:val="single" w:sz="8" w:space="0" w:color="430098" w:themeColor="accent1"/>
        <w:right w:val="single" w:sz="8" w:space="0" w:color="430098" w:themeColor="accent1"/>
        <w:insideH w:val="single" w:sz="8" w:space="0" w:color="430098" w:themeColor="accent1"/>
        <w:insideV w:val="single" w:sz="8" w:space="0" w:color="43009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30098" w:themeColor="accent1"/>
          <w:left w:val="single" w:sz="8" w:space="0" w:color="430098" w:themeColor="accent1"/>
          <w:bottom w:val="single" w:sz="18" w:space="0" w:color="430098" w:themeColor="accent1"/>
          <w:right w:val="single" w:sz="8" w:space="0" w:color="430098" w:themeColor="accent1"/>
          <w:insideH w:val="nil"/>
          <w:insideV w:val="single" w:sz="8" w:space="0" w:color="43009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30098" w:themeColor="accent1"/>
          <w:left w:val="single" w:sz="8" w:space="0" w:color="430098" w:themeColor="accent1"/>
          <w:bottom w:val="single" w:sz="8" w:space="0" w:color="430098" w:themeColor="accent1"/>
          <w:right w:val="single" w:sz="8" w:space="0" w:color="430098" w:themeColor="accent1"/>
          <w:insideH w:val="nil"/>
          <w:insideV w:val="single" w:sz="8" w:space="0" w:color="43009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30098" w:themeColor="accent1"/>
          <w:left w:val="single" w:sz="8" w:space="0" w:color="430098" w:themeColor="accent1"/>
          <w:bottom w:val="single" w:sz="8" w:space="0" w:color="430098" w:themeColor="accent1"/>
          <w:right w:val="single" w:sz="8" w:space="0" w:color="430098" w:themeColor="accent1"/>
        </w:tcBorders>
      </w:tcPr>
    </w:tblStylePr>
    <w:tblStylePr w:type="band1Vert">
      <w:tblPr/>
      <w:tcPr>
        <w:tcBorders>
          <w:top w:val="single" w:sz="8" w:space="0" w:color="430098" w:themeColor="accent1"/>
          <w:left w:val="single" w:sz="8" w:space="0" w:color="430098" w:themeColor="accent1"/>
          <w:bottom w:val="single" w:sz="8" w:space="0" w:color="430098" w:themeColor="accent1"/>
          <w:right w:val="single" w:sz="8" w:space="0" w:color="430098" w:themeColor="accent1"/>
        </w:tcBorders>
        <w:shd w:val="clear" w:color="auto" w:fill="CDA6FF" w:themeFill="accent1" w:themeFillTint="3F"/>
      </w:tcPr>
    </w:tblStylePr>
    <w:tblStylePr w:type="band1Horz">
      <w:tblPr/>
      <w:tcPr>
        <w:tcBorders>
          <w:top w:val="single" w:sz="8" w:space="0" w:color="430098" w:themeColor="accent1"/>
          <w:left w:val="single" w:sz="8" w:space="0" w:color="430098" w:themeColor="accent1"/>
          <w:bottom w:val="single" w:sz="8" w:space="0" w:color="430098" w:themeColor="accent1"/>
          <w:right w:val="single" w:sz="8" w:space="0" w:color="430098" w:themeColor="accent1"/>
          <w:insideV w:val="single" w:sz="8" w:space="0" w:color="430098" w:themeColor="accent1"/>
        </w:tcBorders>
        <w:shd w:val="clear" w:color="auto" w:fill="CDA6FF" w:themeFill="accent1" w:themeFillTint="3F"/>
      </w:tcPr>
    </w:tblStylePr>
    <w:tblStylePr w:type="band2Horz">
      <w:tblPr/>
      <w:tcPr>
        <w:tcBorders>
          <w:top w:val="single" w:sz="8" w:space="0" w:color="430098" w:themeColor="accent1"/>
          <w:left w:val="single" w:sz="8" w:space="0" w:color="430098" w:themeColor="accent1"/>
          <w:bottom w:val="single" w:sz="8" w:space="0" w:color="430098" w:themeColor="accent1"/>
          <w:right w:val="single" w:sz="8" w:space="0" w:color="430098" w:themeColor="accent1"/>
          <w:insideV w:val="single" w:sz="8" w:space="0" w:color="430098" w:themeColor="accent1"/>
        </w:tcBorders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7769CB"/>
    <w:pPr>
      <w:spacing w:after="0" w:line="240" w:lineRule="auto"/>
      <w:jc w:val="left"/>
    </w:pPr>
    <w:rPr>
      <w:rFonts w:eastAsiaTheme="minorHAnsi"/>
      <w:sz w:val="22"/>
      <w:szCs w:val="22"/>
      <w:lang w:val="es-ES"/>
    </w:rPr>
    <w:tblPr>
      <w:tblStyleRowBandSize w:val="1"/>
      <w:tblStyleColBandSize w:val="1"/>
      <w:tblBorders>
        <w:top w:val="single" w:sz="2" w:space="0" w:color="F65772" w:themeColor="accent5" w:themeTint="99"/>
        <w:bottom w:val="single" w:sz="2" w:space="0" w:color="F65772" w:themeColor="accent5" w:themeTint="99"/>
        <w:insideH w:val="single" w:sz="2" w:space="0" w:color="F65772" w:themeColor="accent5" w:themeTint="99"/>
        <w:insideV w:val="single" w:sz="2" w:space="0" w:color="F6577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577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577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7D0" w:themeFill="accent5" w:themeFillTint="33"/>
      </w:tcPr>
    </w:tblStylePr>
    <w:tblStylePr w:type="band1Horz">
      <w:tblPr/>
      <w:tcPr>
        <w:shd w:val="clear" w:color="auto" w:fill="FCC7D0" w:themeFill="accent5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7769CB"/>
    <w:pPr>
      <w:spacing w:after="0" w:line="240" w:lineRule="auto"/>
    </w:pPr>
    <w:tblPr>
      <w:tblStyleRowBandSize w:val="1"/>
      <w:tblStyleColBandSize w:val="1"/>
      <w:tblBorders>
        <w:top w:val="single" w:sz="2" w:space="0" w:color="8628FF" w:themeColor="accent1" w:themeTint="99"/>
        <w:bottom w:val="single" w:sz="2" w:space="0" w:color="8628FF" w:themeColor="accent1" w:themeTint="99"/>
        <w:insideH w:val="single" w:sz="2" w:space="0" w:color="8628FF" w:themeColor="accent1" w:themeTint="99"/>
        <w:insideV w:val="single" w:sz="2" w:space="0" w:color="8628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628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628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B7FF" w:themeFill="accent1" w:themeFillTint="33"/>
      </w:tcPr>
    </w:tblStylePr>
    <w:tblStylePr w:type="band1Horz">
      <w:tblPr/>
      <w:tcPr>
        <w:shd w:val="clear" w:color="auto" w:fill="D6B7FF" w:themeFill="accent1" w:themeFillTint="33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5B32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B7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009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009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3009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30098" w:themeFill="accent1"/>
      </w:tcPr>
    </w:tblStylePr>
    <w:tblStylePr w:type="band1Vert">
      <w:tblPr/>
      <w:tcPr>
        <w:shd w:val="clear" w:color="auto" w:fill="AE6FFF" w:themeFill="accent1" w:themeFillTint="66"/>
      </w:tcPr>
    </w:tblStylePr>
    <w:tblStylePr w:type="band1Horz">
      <w:tblPr/>
      <w:tcPr>
        <w:shd w:val="clear" w:color="auto" w:fill="AE6FFF" w:themeFill="accent1" w:themeFillTint="66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5B328C"/>
    <w:pPr>
      <w:spacing w:after="0" w:line="240" w:lineRule="auto"/>
    </w:pPr>
    <w:rPr>
      <w:color w:val="310071" w:themeColor="accent1" w:themeShade="BF"/>
    </w:rPr>
    <w:tblPr>
      <w:tblStyleRowBandSize w:val="1"/>
      <w:tblStyleColBandSize w:val="1"/>
      <w:tblBorders>
        <w:top w:val="single" w:sz="4" w:space="0" w:color="430098" w:themeColor="accent1"/>
        <w:bottom w:val="single" w:sz="4" w:space="0" w:color="43009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3009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3009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B7FF" w:themeFill="accent1" w:themeFillTint="33"/>
      </w:tcPr>
    </w:tblStylePr>
    <w:tblStylePr w:type="band1Horz">
      <w:tblPr/>
      <w:tcPr>
        <w:shd w:val="clear" w:color="auto" w:fill="D6B7FF" w:themeFill="accent1" w:themeFillTint="33"/>
      </w:tcPr>
    </w:tblStylePr>
  </w:style>
  <w:style w:type="table" w:customStyle="1" w:styleId="Tablanormal31">
    <w:name w:val="Tabla normal 31"/>
    <w:basedOn w:val="Tablanormal"/>
    <w:uiPriority w:val="43"/>
    <w:rsid w:val="0057611A"/>
    <w:pPr>
      <w:spacing w:after="0" w:line="240" w:lineRule="auto"/>
      <w:jc w:val="left"/>
    </w:pPr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5761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lista3-nfasis11">
    <w:name w:val="Tabla de lista 3 - Énfasis 11"/>
    <w:basedOn w:val="Tablanormal"/>
    <w:uiPriority w:val="48"/>
    <w:rsid w:val="00337D84"/>
    <w:pPr>
      <w:spacing w:after="0" w:line="240" w:lineRule="auto"/>
    </w:pPr>
    <w:tblPr>
      <w:tblStyleRowBandSize w:val="1"/>
      <w:tblStyleColBandSize w:val="1"/>
      <w:tblBorders>
        <w:top w:val="single" w:sz="4" w:space="0" w:color="430098" w:themeColor="accent1"/>
        <w:left w:val="single" w:sz="4" w:space="0" w:color="430098" w:themeColor="accent1"/>
        <w:bottom w:val="single" w:sz="4" w:space="0" w:color="430098" w:themeColor="accent1"/>
        <w:right w:val="single" w:sz="4" w:space="0" w:color="43009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30098" w:themeFill="accent1"/>
      </w:tcPr>
    </w:tblStylePr>
    <w:tblStylePr w:type="lastRow">
      <w:rPr>
        <w:b/>
        <w:bCs/>
      </w:rPr>
      <w:tblPr/>
      <w:tcPr>
        <w:tcBorders>
          <w:top w:val="double" w:sz="4" w:space="0" w:color="43009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30098" w:themeColor="accent1"/>
          <w:right w:val="single" w:sz="4" w:space="0" w:color="430098" w:themeColor="accent1"/>
        </w:tcBorders>
      </w:tcPr>
    </w:tblStylePr>
    <w:tblStylePr w:type="band1Horz">
      <w:tblPr/>
      <w:tcPr>
        <w:tcBorders>
          <w:top w:val="single" w:sz="4" w:space="0" w:color="430098" w:themeColor="accent1"/>
          <w:bottom w:val="single" w:sz="4" w:space="0" w:color="43009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30098" w:themeColor="accent1"/>
          <w:left w:val="nil"/>
        </w:tcBorders>
      </w:tcPr>
    </w:tblStylePr>
    <w:tblStylePr w:type="swCell">
      <w:tblPr/>
      <w:tcPr>
        <w:tcBorders>
          <w:top w:val="double" w:sz="4" w:space="0" w:color="430098" w:themeColor="accent1"/>
          <w:right w:val="nil"/>
        </w:tcBorders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337D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628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628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B7FF" w:themeFill="accent1" w:themeFillTint="33"/>
      </w:tcPr>
    </w:tblStylePr>
    <w:tblStylePr w:type="band1Horz">
      <w:tblPr/>
      <w:tcPr>
        <w:shd w:val="clear" w:color="auto" w:fill="D6B7FF" w:themeFill="accent1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71503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17D19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E67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8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72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7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3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2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3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7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9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9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7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ynthus 2017">
      <a:dk1>
        <a:sysClr val="windowText" lastClr="000000"/>
      </a:dk1>
      <a:lt1>
        <a:sysClr val="window" lastClr="FFFFFF"/>
      </a:lt1>
      <a:dk2>
        <a:srgbClr val="323232"/>
      </a:dk2>
      <a:lt2>
        <a:srgbClr val="989898"/>
      </a:lt2>
      <a:accent1>
        <a:srgbClr val="430098"/>
      </a:accent1>
      <a:accent2>
        <a:srgbClr val="2F1A45"/>
      </a:accent2>
      <a:accent3>
        <a:srgbClr val="B01657"/>
      </a:accent3>
      <a:accent4>
        <a:srgbClr val="5C6670"/>
      </a:accent4>
      <a:accent5>
        <a:srgbClr val="CF0A2C"/>
      </a:accent5>
      <a:accent6>
        <a:srgbClr val="B21E28"/>
      </a:accent6>
      <a:hlink>
        <a:srgbClr val="4C4C4C"/>
      </a:hlink>
      <a:folHlink>
        <a:srgbClr val="4C4C4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91D3-7574-4C22-BC87-F596BCF1C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Deira Colín</dc:creator>
  <cp:lastModifiedBy>Osvaldo Hernandez Morales</cp:lastModifiedBy>
  <cp:revision>10</cp:revision>
  <cp:lastPrinted>2021-10-01T22:03:00Z</cp:lastPrinted>
  <dcterms:created xsi:type="dcterms:W3CDTF">2021-10-02T01:52:00Z</dcterms:created>
  <dcterms:modified xsi:type="dcterms:W3CDTF">2022-01-28T23:59:00Z</dcterms:modified>
</cp:coreProperties>
</file>