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hd w:fill="c6c6c6" w:val="clear"/>
        </w:rPr>
      </w:pPr>
      <w:r w:rsidDel="00000000" w:rsidR="00000000" w:rsidRPr="00000000">
        <w:rPr>
          <w:shd w:fill="c6c6c6" w:val="clear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114300</wp:posOffset>
            </wp:positionV>
            <wp:extent cx="1662113" cy="1662113"/>
            <wp:effectExtent b="0" l="0" r="0" t="0"/>
            <wp:wrapSquare wrapText="bothSides" distB="114300" distT="114300" distL="114300" distR="11430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1662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319088</wp:posOffset>
            </wp:positionV>
            <wp:extent cx="1234563" cy="136683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4563" cy="1366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666666"/>
          <w:sz w:val="28"/>
          <w:szCs w:val="28"/>
          <w:u w:val="single"/>
          <w:shd w:fill="c6c6c6" w:val="clear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rtl w:val="0"/>
        </w:rPr>
        <w:t xml:space="preserve">Universidad Nacional del Nordeste</w:t>
      </w: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shd w:fill="c6c6c6" w:val="clear"/>
          <w:rtl w:val="0"/>
        </w:rPr>
        <w:t xml:space="preserve"> </w:t>
      </w:r>
      <w:r w:rsidDel="00000000" w:rsidR="00000000" w:rsidRPr="00000000">
        <w:rPr>
          <w:color w:val="666666"/>
          <w:sz w:val="28"/>
          <w:szCs w:val="28"/>
          <w:u w:val="single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66666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666666"/>
          <w:sz w:val="28"/>
          <w:szCs w:val="28"/>
          <w:u w:val="single"/>
          <w:shd w:fill="c6c6c6" w:val="clear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rtl w:val="0"/>
        </w:rPr>
        <w:t xml:space="preserve">Facultad de Ciencias Exactas y Naturales y Agrimensura</w:t>
      </w: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666666"/>
          <w:sz w:val="26"/>
          <w:szCs w:val="26"/>
          <w:u w:val="single"/>
          <w:shd w:fill="c6c6c6" w:val="clear"/>
        </w:rPr>
      </w:pPr>
      <w:r w:rsidDel="00000000" w:rsidR="00000000" w:rsidRPr="00000000">
        <w:rPr>
          <w:b w:val="1"/>
          <w:bCs w:val="1"/>
          <w:color w:val="666666"/>
          <w:sz w:val="26"/>
          <w:szCs w:val="26"/>
          <w:u w:val="single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666666"/>
          <w:sz w:val="28"/>
          <w:szCs w:val="28"/>
          <w:u w:val="single"/>
          <w:shd w:fill="c6c6c6" w:val="clear"/>
        </w:rPr>
      </w:pP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rtl w:val="0"/>
        </w:rPr>
        <w:t xml:space="preserve">Cátedra: Base de Datos I</w:t>
      </w:r>
      <w:r w:rsidDel="00000000" w:rsidR="00000000" w:rsidRPr="00000000">
        <w:rPr>
          <w:b w:val="1"/>
          <w:bCs w:val="1"/>
          <w:color w:val="666666"/>
          <w:sz w:val="28"/>
          <w:szCs w:val="28"/>
          <w:u w:val="single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color w:val="434343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434343"/>
          <w:sz w:val="26"/>
          <w:szCs w:val="26"/>
          <w:shd w:fill="c6c6c6" w:val="clear"/>
        </w:rPr>
      </w:pPr>
      <w:r w:rsidDel="00000000" w:rsidR="00000000" w:rsidRPr="00000000">
        <w:rPr>
          <w:b w:val="1"/>
          <w:bCs w:val="1"/>
          <w:color w:val="434343"/>
          <w:sz w:val="26"/>
          <w:szCs w:val="26"/>
          <w:rtl w:val="0"/>
        </w:rPr>
        <w:t xml:space="preserve">Año: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left"/>
        <w:rPr>
          <w:b w:val="1"/>
          <w:bCs w:val="1"/>
          <w:color w:val="666666"/>
          <w:u w:val="single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 </w:t>
      </w:r>
      <w:r w:rsidDel="00000000" w:rsidR="00000000" w:rsidRPr="00000000">
        <w:rPr>
          <w:b w:val="1"/>
          <w:bCs w:val="1"/>
          <w:color w:val="666666"/>
          <w:u w:val="single"/>
          <w:rtl w:val="0"/>
        </w:rPr>
        <w:t xml:space="preserve">Integrantes: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Aranda Lourdes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44.466386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Gomez Valentina Belen                                                                                         45.939727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Gomez Varela, Verónica Stefanía                                                                          36.675735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Lezcano Natalia Magali                                                                                          44.543730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Sequeira Osvaldo Nolberto                                                                                    45.644904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u w:val="single"/>
          <w:rtl w:val="0"/>
        </w:rPr>
        <w:t xml:space="preserve">Nombre del Grupo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: Ibera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Rule="auto"/>
        <w:jc w:val="center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color w:val="666666"/>
          <w:shd w:fill="c6c6c6" w:val="clear"/>
          <w:rtl w:val="0"/>
        </w:rPr>
        <w:t xml:space="preserve"> </w:t>
      </w:r>
      <w:r w:rsidDel="00000000" w:rsidR="00000000" w:rsidRPr="00000000">
        <w:rPr>
          <w:color w:val="666666"/>
          <w:sz w:val="24"/>
          <w:szCs w:val="24"/>
          <w:shd w:fill="c6c6c6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Etapa I: Requerimientos y Dominio del Negocio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434343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b w:val="1"/>
          <w:bCs w:val="1"/>
          <w:color w:val="0c343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Descripción del caso: Breve introducción al rubro elegido y alcance del sistema.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line="4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Reglas de Negocio (mínimo 6): Redacción explícita de las reglas que rigen las operaciones.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240" w:line="48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Debe incluir al menos: gestión de stock, registro de clientes, historial de precios unitarios en el detalle de compra (para evitar cambios retroactivos) y métodos de pago.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/>
      </w:pPr>
      <w:r w:rsidDel="00000000" w:rsidR="00000000" w:rsidRPr="00000000">
        <w:rPr>
          <w:b w:val="1"/>
          <w:bCs w:val="1"/>
          <w:color w:val="666666"/>
          <w:rtl w:val="0"/>
        </w:rPr>
        <w:t xml:space="preserve">Título del Tema</w:t>
      </w:r>
      <w:r w:rsidDel="00000000" w:rsidR="00000000" w:rsidRPr="00000000">
        <w:rPr>
          <w:color w:val="666666"/>
          <w:rtl w:val="0"/>
        </w:rPr>
        <w:t xml:space="preserve">:</w:t>
      </w:r>
      <w:r w:rsidDel="00000000" w:rsidR="00000000" w:rsidRPr="00000000">
        <w:rPr>
          <w:rtl w:val="0"/>
        </w:rPr>
        <w:t xml:space="preserve"> Sistema Gestor de reservas, estadías y consumos de un Hotel.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/>
      </w:pPr>
      <w:r w:rsidDel="00000000" w:rsidR="00000000" w:rsidRPr="00000000">
        <w:rPr>
          <w:b w:val="1"/>
          <w:bCs w:val="1"/>
          <w:color w:val="666666"/>
          <w:u w:val="single"/>
          <w:rtl w:val="0"/>
        </w:rPr>
        <w:t xml:space="preserve">Rubro Seleccionado: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tl w:val="0"/>
        </w:rPr>
        <w:t xml:space="preserve">Hotelería, servicios y restaurante integrado.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Se desea diseñar una base de datos para gestionar las reservas, estadías y consumos del restaurante de un hotel.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El hotel cuenta con diferentes habitaciones, del cual se registran un código identificador, su estado actual (libre, ocupada o en mantenimiento) y tipo de habitación determinado (suite, doble o simple) que define su descripción (capacidad máxima de personas que alberga) y el precio por noche en base del tipo de habitación.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Una habitación puede estar asociada a una o varias reservas, mientras que cada reserva pertenece a una única habitación. Cada habitación pertenece a un único tipo de habitación. Un tipo de habitación puede tener asociadas múltiples habitaciones físicas del hotel.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Un hotel puede tener muchas habitaciones, mientras que cada habitación pertenece a un único hotel.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De cada cliente que realiza una reserva se registra su número de DNI, nombre completo y número de teléfono.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 De las reservas se registran la fecha, horario de entrada, horario de salida, cantidad de personas, la duración y costo total.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(estos dos últimos son derivados).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Un cliente puede estar asociado a múltiples reservas a lo largo del tiempo. Cada reserva pertenece a un único cliente.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 El hotel cuenta con un restaurante integrado del cual se registra el código de los productos disponibles, su descripción, su precio unitario y cantidad disponible(stock). 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 Para realizar consumos en el restaurante, el cliente debe estar previamente registrado en el hotel. Cada operación de consumo registra un código de identificación, la fecha y hora, la descripción y el monto total del consumo. Además, se registra el precio unitario del producto al momento de realizar el consumo, con el fin de conservar el precio aplicado ante posibles aumentos posteriores.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Un cliente puede realizar varios consumos, mientras que cada consumo corresponde a un único cliente.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Un consumo puede estar asociado a ningún pago, a un único pago o a múltiples pagos realizados por el cliente. Cada pago corresponde exclusivamente a un único consumo.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Cada consumo se realiza en el restaurante. Un consumo puede incluir varios productos y un mismo producto puede ser comprado por diferentes consumos. 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El hotel cuenta con un servicio de mantenimiento, el cual se encarga de realizar limpieza de habitaciones y reparaciones necesarias, de la misma se registra un código identificador, fecha y hora en la que se realizó, categoría si es reparación o limpieza, tipo de reparación.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Cada servicio de mantenimiento registra un código identificador, la fecha y hora en que se realizó, la categoría del servicio (limpieza o reparación) y, en caso de tratarse de una reparación, el tipo de reparación. 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Cada reserva puede estar asociada a uno o varios pagos realizados por el cliente. De cada pago se registra un código identificador, fecha, monto y medio de pago. 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Un pago corresponde a una única reserva, mientras que una reserva puede tener ningún pago, un pago o múltiples pagos, por ejemplo, si el cliente realiza pagos parciales. 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De la misma manera, cada consumo puede estar asociado a uno o varios pagos realizados por el cliente. Un pago corresponde a un único consumo.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REGLAS DE NEGOCIO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0c343d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RN.01: Una habitación se identifica de forma única mediante su código identificador.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RN.02: El sistema debe llevar el inventario de los productos comercializados en el restaurante. La cantidad solicitada de un producto en un consumo no puede superar el stock disponible.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RN.03: Una habitación no puede tener reservas que se superpongan en el mismo período.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RN.04: Toda reserva debe estar asociada obligatoriamente a un único cliente registrado, del cual se registra DNI, nombre, apellido y número de teléfono.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RN.05: Los pagos asociados a una reserva pueden realizarse mediante uno o varios pagos parciales. El sistema debe registrar cada pago realizado, indicando su código identificador, fecha, monto y medio de pago.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RN.06: Una reserva debe indicar obligatoriamente la fecha, horario de entrada y horario de salida.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RN.07: Cada servicio de mantenimiento se ejecuta sobre una única habitación específica, mientras que una habitación puede tener ninguno o múltiples servicios de mantenimiento a lo largo del tiempo.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RN.08: Un cliente debe estar registrado en el hotel para poder realizar consumos en el restaurante.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RN.09: Un consumo puede incluir varios productos y un mismo producto puede estar incluido en diferentes consumos.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RN:10: Se registra el precio unitario del producto al momento de realizar el consumo, con el fin de conservar el precio aplicado ante posibles aumentos posteriores.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RN.11: Cada pago debe estar asociado a una única reserva o a un único consumo, registrando su código identificador, fecha, monto y medio de pago.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Reglas implícitas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RN.12: Cada habitación pertenece a un único hotel y un hotel puede tener muchas habitaciones.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RN.13: Cada habitación pertenece a un único tipo de habitación, mientras que un tipo de habitación puede estar asociado a múltiples habitaciones.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RN.14: Un cliente puede estar asociado a múltiples reservas a lo largo del tiempo, mientras que cada reserva pertenece a un único cliente.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RN.15: Cada reserva pertenece a una única habitación, mientras que una habitación puede tener una o varias reservas a lo largo del tiempo.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RN.16: Un cliente puede realizar varios consumos y cada consumo se realiza en el restaurante.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RN.17: La duración de una reserva es un dato derivado de la fecha y horario de entrada y salida.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RN.18: El costo total de una reserva es un dato derivado en función de la duración y el precio por noche correspondiente al tipo de habitación.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RN.19: El tipo de habitación determina la capacidad máxima de personas que puede albergar y el precio por noche.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RN.20: La cantidad de personas de una reserva no puede superar la capacidad máxima establecida para el tipo de habitación asignado.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RN.21: Cuando un producto es incluido en un consumo, la cantidad correspondiente debe descontarse del stock disponible.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RN.22: El tipo de reparación solo se registra cuando la categoría del servicio de mantenimiento corresponde a “reparación”.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RN.23: Una habitación que se encuentre en mantenimiento no puede ser asignada a una nueva reserva hasta encontrarse nuevamente disponible.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RN.24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precio de un producto puede variar con el tiempo, pero cada consumo debe conservar el precio unitario vigente al momento de realizarse. </w:t>
      </w:r>
    </w:p>
    <w:p w:rsidR="00000000" w:rsidDel="00000000" w:rsidP="00000000" w:rsidRDefault="00000000" w:rsidRPr="00000000" w14:paraId="0000006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Límites del sistema: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999999"/>
          <w:u w:val="single"/>
          <w:rtl w:val="0"/>
        </w:rPr>
        <w:t xml:space="preserve">Gestión de Recursos Humanos:</w:t>
      </w:r>
      <w:r w:rsidDel="00000000" w:rsidR="00000000" w:rsidRPr="00000000">
        <w:rPr>
          <w:rtl w:val="0"/>
        </w:rPr>
        <w:t xml:space="preserve"> No se contempla el registro de horarios, turnos de trabajo ni la liquidación de haberes o sueldos de los empleados del hotel.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999999"/>
          <w:u w:val="single"/>
          <w:rtl w:val="0"/>
        </w:rPr>
        <w:t xml:space="preserve">Abastecimiento de Insumos Generales</w:t>
      </w:r>
      <w:r w:rsidDel="00000000" w:rsidR="00000000" w:rsidRPr="00000000">
        <w:rPr>
          <w:b w:val="1"/>
          <w:bCs w:val="1"/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No se contempla el control de compras a proveedores para elementos destinados a limpieza, blanquería (sábanas, toallas) o mantenimiento edilicio.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u w:val="single"/>
          <w:rtl w:val="0"/>
        </w:rPr>
        <w:t xml:space="preserve">Contabilidad y Balance General</w:t>
      </w:r>
      <w:r w:rsidDel="00000000" w:rsidR="00000000" w:rsidRPr="00000000">
        <w:rPr>
          <w:color w:val="999999"/>
          <w:rtl w:val="0"/>
        </w:rPr>
        <w:t xml:space="preserve">: </w:t>
      </w:r>
      <w:r w:rsidDel="00000000" w:rsidR="00000000" w:rsidRPr="00000000">
        <w:rPr>
          <w:rtl w:val="0"/>
        </w:rPr>
        <w:t xml:space="preserve">El sistema se limita al registro de los pagos realizados por los clientes para la facturación interna, sin contemplar reportes fiscales, declaraciones de impuestos o integraciones contables externas.</w:t>
      </w:r>
      <w:r w:rsidDel="00000000" w:rsidR="00000000" w:rsidRPr="00000000">
        <w:rPr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c343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666666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666666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999999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