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251180" w:rsidRPr="00251180">
      <w:headerReference w:type="default" r:id="rId10"/>
      <w:footerReference w:type="default" r:id="rId11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371D" w14:textId="77777777" w:rsidR="00745B42" w:rsidRDefault="00745B42">
      <w:pPr>
        <w:spacing w:after="0" w:line="240" w:lineRule="auto"/>
      </w:pPr>
      <w:r>
        <w:separator/>
      </w:r>
    </w:p>
  </w:endnote>
  <w:endnote w:type="continuationSeparator" w:id="0">
    <w:p w14:paraId="03E0C98F" w14:textId="77777777" w:rsidR="00745B42" w:rsidRDefault="0074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B013D15-E6C1-4416-B2CD-238D5A3314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396527-0222-4B62-BDCE-F735BD041E0D}"/>
    <w:embedBold r:id="rId3" w:fontKey="{9D846BDD-2B0F-4271-9D21-317C00EBF468}"/>
    <w:embedItalic r:id="rId4" w:fontKey="{FB323D98-D924-411B-8E16-AA427E991A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70DE29F-E6C7-4048-870C-D6141FE40D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657FA51E-439B-48D8-BE04-2E025BE4C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EEBD9C7-92F1-4B9E-B852-62D4C3E844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70B5" w14:textId="77777777" w:rsidR="00B11D44" w:rsidRDefault="007149D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F1C4F">
      <w:rPr>
        <w:noProof/>
        <w:color w:val="000000"/>
      </w:rPr>
      <w:t>1</w:t>
    </w:r>
    <w:r>
      <w:rPr>
        <w:color w:val="000000"/>
      </w:rPr>
      <w:fldChar w:fldCharType="end"/>
    </w:r>
  </w:p>
  <w:p w14:paraId="0286C7A5" w14:textId="77777777" w:rsidR="00B11D44" w:rsidRDefault="00B11D4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3A5D" w14:textId="77777777" w:rsidR="00745B42" w:rsidRDefault="00745B42">
      <w:pPr>
        <w:spacing w:after="0" w:line="240" w:lineRule="auto"/>
      </w:pPr>
      <w:r>
        <w:separator/>
      </w:r>
    </w:p>
  </w:footnote>
  <w:footnote w:type="continuationSeparator" w:id="0">
    <w:p w14:paraId="02A34E54" w14:textId="77777777" w:rsidR="00745B42" w:rsidRDefault="00745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6C04" w14:textId="77777777" w:rsidR="00B11D44" w:rsidRDefault="007149D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2A1F03E0" wp14:editId="02E46333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5BA3AF" w14:textId="77777777" w:rsidR="00B11D44" w:rsidRDefault="00B11D4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5B7"/>
    <w:multiLevelType w:val="multilevel"/>
    <w:tmpl w:val="800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94293"/>
    <w:multiLevelType w:val="multilevel"/>
    <w:tmpl w:val="712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87C95"/>
    <w:multiLevelType w:val="multilevel"/>
    <w:tmpl w:val="5454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6656B"/>
    <w:multiLevelType w:val="multilevel"/>
    <w:tmpl w:val="B492D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51279"/>
    <w:multiLevelType w:val="multilevel"/>
    <w:tmpl w:val="DF8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330094">
    <w:abstractNumId w:val="3"/>
  </w:num>
  <w:num w:numId="2" w16cid:durableId="1978872331">
    <w:abstractNumId w:val="4"/>
  </w:num>
  <w:num w:numId="3" w16cid:durableId="1711765208">
    <w:abstractNumId w:val="2"/>
  </w:num>
  <w:num w:numId="4" w16cid:durableId="1007903857">
    <w:abstractNumId w:val="1"/>
  </w:num>
  <w:num w:numId="5" w16cid:durableId="74923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44"/>
    <w:rsid w:val="000E20A9"/>
    <w:rsid w:val="0010505B"/>
    <w:rsid w:val="00133DA9"/>
    <w:rsid w:val="001C1949"/>
    <w:rsid w:val="00251180"/>
    <w:rsid w:val="002865DC"/>
    <w:rsid w:val="002975E9"/>
    <w:rsid w:val="002A70E8"/>
    <w:rsid w:val="002D67BD"/>
    <w:rsid w:val="003500FE"/>
    <w:rsid w:val="004A592F"/>
    <w:rsid w:val="006C3EFE"/>
    <w:rsid w:val="007149D8"/>
    <w:rsid w:val="00741B99"/>
    <w:rsid w:val="00745B42"/>
    <w:rsid w:val="00803D88"/>
    <w:rsid w:val="00827085"/>
    <w:rsid w:val="008E5D19"/>
    <w:rsid w:val="00946559"/>
    <w:rsid w:val="009E732E"/>
    <w:rsid w:val="00A33CE3"/>
    <w:rsid w:val="00A5651D"/>
    <w:rsid w:val="00A57016"/>
    <w:rsid w:val="00A9459B"/>
    <w:rsid w:val="00AA3D0B"/>
    <w:rsid w:val="00AF1C4F"/>
    <w:rsid w:val="00B11D44"/>
    <w:rsid w:val="00BD400E"/>
    <w:rsid w:val="00C14612"/>
    <w:rsid w:val="00C45926"/>
    <w:rsid w:val="00CA645E"/>
    <w:rsid w:val="00CD19D8"/>
    <w:rsid w:val="00CE18B6"/>
    <w:rsid w:val="00DF0B4F"/>
    <w:rsid w:val="00E6351C"/>
    <w:rsid w:val="00F21499"/>
    <w:rsid w:val="00FB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EC22"/>
  <w15:docId w15:val="{FC7B92C8-CAB8-442D-81AB-D0D9721D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uiPriority w:val="39"/>
    <w:unhideWhenUsed/>
    <w:pPr>
      <w:spacing w:after="100"/>
    </w:pPr>
  </w:style>
  <w:style w:type="paragraph" w:styleId="Sumrio2">
    <w:name w:val="toc 2"/>
    <w:uiPriority w:val="39"/>
    <w:unhideWhenUsed/>
    <w:pPr>
      <w:spacing w:after="100"/>
      <w:ind w:left="220"/>
    </w:pPr>
  </w:style>
  <w:style w:type="paragraph" w:styleId="Sumrio3">
    <w:name w:val="toc 3"/>
    <w:uiPriority w:val="39"/>
    <w:unhideWhenUsed/>
    <w:pPr>
      <w:spacing w:after="100"/>
      <w:ind w:left="440"/>
    </w:pPr>
  </w:style>
  <w:style w:type="paragraph" w:styleId="Sumrio4">
    <w:name w:val="toc 4"/>
    <w:uiPriority w:val="39"/>
    <w:unhideWhenUsed/>
    <w:pPr>
      <w:spacing w:after="100"/>
      <w:ind w:left="660"/>
    </w:pPr>
  </w:style>
  <w:style w:type="paragraph" w:styleId="Sumrio5">
    <w:name w:val="toc 5"/>
    <w:uiPriority w:val="39"/>
    <w:unhideWhenUsed/>
    <w:pPr>
      <w:spacing w:after="100"/>
      <w:ind w:left="880"/>
    </w:pPr>
  </w:style>
  <w:style w:type="paragraph" w:styleId="Sumrio6">
    <w:name w:val="toc 6"/>
    <w:uiPriority w:val="39"/>
    <w:unhideWhenUsed/>
    <w:pPr>
      <w:spacing w:after="100"/>
      <w:ind w:left="1100"/>
    </w:pPr>
  </w:style>
  <w:style w:type="paragraph" w:styleId="Sumrio7">
    <w:name w:val="toc 7"/>
    <w:uiPriority w:val="39"/>
    <w:unhideWhenUsed/>
    <w:pPr>
      <w:spacing w:after="100"/>
      <w:ind w:left="1320"/>
    </w:pPr>
  </w:style>
  <w:style w:type="paragraph" w:styleId="Sumrio8">
    <w:name w:val="toc 8"/>
    <w:uiPriority w:val="39"/>
    <w:unhideWhenUsed/>
    <w:pPr>
      <w:spacing w:after="100"/>
      <w:ind w:left="1540"/>
    </w:pPr>
  </w:style>
  <w:style w:type="paragraph" w:styleId="Sumrio9">
    <w:name w:val="toc 9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lL805pixudK04VH5N5C2j2BuA==">CgMxLjA4AHIhMV9MSEY3OXMyZklqTVFiLWcxNGRuUmRoTDdhTVZrQjM0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1639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Osvaldo Souza</cp:lastModifiedBy>
  <cp:revision>22</cp:revision>
  <dcterms:created xsi:type="dcterms:W3CDTF">2026-09-03T17:37:00Z</dcterms:created>
  <dcterms:modified xsi:type="dcterms:W3CDTF">2026-09-26T18:39:00Z</dcterms:modified>
  <dc:title>Template institucional do relatório</dc:title>
  <dc:subject>Template para geração dos relatórios das avaliações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