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F6C" w:rsidRPr="00C063CF" w:rsidRDefault="00C46F6C" w:rsidP="00C46F6C">
      <w:pPr>
        <w:jc w:val="both"/>
        <w:rPr>
          <w:rFonts w:ascii="Arial" w:hAnsi="Arial" w:cs="Arial"/>
          <w:b/>
          <w:sz w:val="22"/>
          <w:szCs w:val="22"/>
          <w:lang w:val="es-ES"/>
        </w:rPr>
      </w:pPr>
      <w:r w:rsidRPr="00C063CF">
        <w:rPr>
          <w:rFonts w:ascii="Arial" w:hAnsi="Arial" w:cs="Arial"/>
          <w:b/>
          <w:sz w:val="22"/>
          <w:szCs w:val="22"/>
          <w:lang w:val="es-ES"/>
        </w:rPr>
        <w:t>PROGRAMA: DESARROLLO DE USO PÚBLICO</w:t>
      </w:r>
    </w:p>
    <w:p w:rsidR="00C46F6C" w:rsidRPr="00C063CF" w:rsidRDefault="00C46F6C" w:rsidP="00C46F6C">
      <w:pPr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C46F6C" w:rsidRPr="00C063CF" w:rsidRDefault="00C46F6C" w:rsidP="00C46F6C">
      <w:pPr>
        <w:jc w:val="both"/>
        <w:rPr>
          <w:rFonts w:ascii="Arial" w:hAnsi="Arial" w:cs="Arial"/>
          <w:b/>
          <w:bCs/>
          <w:sz w:val="22"/>
          <w:szCs w:val="22"/>
          <w:lang w:val="es-ES"/>
        </w:rPr>
      </w:pPr>
      <w:r w:rsidRPr="00C063CF">
        <w:rPr>
          <w:rFonts w:ascii="Arial" w:hAnsi="Arial" w:cs="Arial"/>
          <w:b/>
          <w:bCs/>
          <w:sz w:val="22"/>
          <w:szCs w:val="22"/>
          <w:lang w:val="es-ES"/>
        </w:rPr>
        <w:t>Sub- Programa: Fortalecer zonas con potencial turístico.</w:t>
      </w:r>
    </w:p>
    <w:p w:rsidR="00C46F6C" w:rsidRPr="00C063CF" w:rsidRDefault="00C46F6C" w:rsidP="00C46F6C">
      <w:pPr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C46F6C" w:rsidRDefault="00C46F6C" w:rsidP="00F82D22">
      <w:pPr>
        <w:jc w:val="both"/>
        <w:rPr>
          <w:rFonts w:ascii="Arial" w:hAnsi="Arial" w:cs="Arial"/>
          <w:b/>
          <w:bCs/>
          <w:i/>
          <w:iCs/>
          <w:sz w:val="22"/>
          <w:szCs w:val="22"/>
          <w:lang w:val="es-ES"/>
        </w:rPr>
      </w:pPr>
      <w:r w:rsidRPr="00C063CF">
        <w:rPr>
          <w:rFonts w:ascii="Arial" w:hAnsi="Arial" w:cs="Arial"/>
          <w:b/>
          <w:bCs/>
          <w:sz w:val="22"/>
          <w:szCs w:val="22"/>
        </w:rPr>
        <w:t>Actividad:</w:t>
      </w:r>
      <w:r w:rsidRPr="00C063CF">
        <w:rPr>
          <w:rFonts w:ascii="Arial" w:hAnsi="Arial" w:cs="Arial"/>
          <w:b/>
          <w:bCs/>
          <w:sz w:val="22"/>
          <w:szCs w:val="22"/>
        </w:rPr>
        <w:tab/>
      </w:r>
      <w:r w:rsidRPr="00C063CF">
        <w:rPr>
          <w:rFonts w:ascii="Arial" w:hAnsi="Arial" w:cs="Arial"/>
          <w:b/>
          <w:bCs/>
          <w:i/>
          <w:iCs/>
          <w:sz w:val="22"/>
          <w:szCs w:val="22"/>
          <w:lang w:val="es-ES"/>
        </w:rPr>
        <w:t>Monitoreo Turístico:</w:t>
      </w:r>
    </w:p>
    <w:p w:rsidR="00C46F6C" w:rsidRPr="00C063CF" w:rsidRDefault="00C46F6C" w:rsidP="00C46F6C">
      <w:pPr>
        <w:ind w:left="426"/>
        <w:jc w:val="both"/>
        <w:rPr>
          <w:rFonts w:ascii="Arial" w:hAnsi="Arial" w:cs="Arial"/>
          <w:b/>
          <w:bCs/>
          <w:i/>
          <w:iCs/>
          <w:sz w:val="22"/>
          <w:szCs w:val="22"/>
          <w:lang w:val="es-ES"/>
        </w:rPr>
      </w:pPr>
    </w:p>
    <w:p w:rsidR="00C46F6C" w:rsidRPr="00C063CF" w:rsidRDefault="00C46F6C" w:rsidP="00F82D22">
      <w:pPr>
        <w:jc w:val="both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sz w:val="22"/>
          <w:szCs w:val="22"/>
          <w:lang w:val="es-ES_tradnl"/>
        </w:rPr>
        <w:t>El total de ingresos recaudados por Turismo d</w:t>
      </w:r>
      <w:r w:rsidRPr="00C063CF">
        <w:rPr>
          <w:rFonts w:ascii="Arial" w:hAnsi="Arial" w:cs="Arial"/>
          <w:sz w:val="22"/>
          <w:szCs w:val="22"/>
          <w:lang w:val="es-ES_tradnl"/>
        </w:rPr>
        <w:t>urante el II</w:t>
      </w:r>
      <w:r w:rsidR="00F041C3">
        <w:rPr>
          <w:rFonts w:ascii="Arial" w:hAnsi="Arial" w:cs="Arial"/>
          <w:sz w:val="22"/>
          <w:szCs w:val="22"/>
          <w:lang w:val="es-ES_tradnl"/>
        </w:rPr>
        <w:t>I</w:t>
      </w:r>
      <w:r w:rsidRPr="00C063CF">
        <w:rPr>
          <w:rFonts w:ascii="Arial" w:hAnsi="Arial" w:cs="Arial"/>
          <w:sz w:val="22"/>
          <w:szCs w:val="22"/>
          <w:lang w:val="es-ES_tradnl"/>
        </w:rPr>
        <w:t xml:space="preserve"> t</w:t>
      </w:r>
      <w:r>
        <w:rPr>
          <w:rFonts w:ascii="Arial" w:hAnsi="Arial" w:cs="Arial"/>
          <w:sz w:val="22"/>
          <w:szCs w:val="22"/>
          <w:lang w:val="es-ES_tradnl"/>
        </w:rPr>
        <w:t>rimestre es de</w:t>
      </w:r>
      <w:r w:rsidRPr="009A4AB1">
        <w:rPr>
          <w:rFonts w:ascii="Arial" w:hAnsi="Arial" w:cs="Arial"/>
          <w:b/>
          <w:szCs w:val="22"/>
          <w:lang w:val="es-ES_tradnl"/>
        </w:rPr>
        <w:t xml:space="preserve"> </w:t>
      </w:r>
      <w:r w:rsidR="00F041C3">
        <w:rPr>
          <w:rFonts w:ascii="Arial" w:hAnsi="Arial" w:cs="Arial"/>
          <w:b/>
          <w:szCs w:val="22"/>
          <w:lang w:val="es-ES_tradnl"/>
        </w:rPr>
        <w:t xml:space="preserve">Ciento doce mil seiscientos </w:t>
      </w:r>
      <w:r w:rsidR="00F041C3" w:rsidRPr="00F041C3">
        <w:rPr>
          <w:rFonts w:ascii="Arial" w:hAnsi="Arial" w:cs="Arial"/>
          <w:b/>
          <w:szCs w:val="22"/>
          <w:lang w:val="es-ES_tradnl"/>
        </w:rPr>
        <w:t xml:space="preserve">cuarenta </w:t>
      </w:r>
      <w:r w:rsidRPr="00F041C3">
        <w:rPr>
          <w:rFonts w:ascii="Arial" w:hAnsi="Arial" w:cs="Arial"/>
          <w:b/>
          <w:szCs w:val="22"/>
          <w:lang w:val="es-ES_tradnl"/>
        </w:rPr>
        <w:t xml:space="preserve">nuevos soles (S/. </w:t>
      </w:r>
      <w:r w:rsidR="00F041C3">
        <w:rPr>
          <w:rFonts w:ascii="Arial" w:hAnsi="Arial" w:cs="Arial"/>
          <w:b/>
          <w:szCs w:val="22"/>
          <w:lang w:val="es-ES_tradnl"/>
        </w:rPr>
        <w:t>112,</w:t>
      </w:r>
      <w:r w:rsidR="00F041C3" w:rsidRPr="00F041C3">
        <w:rPr>
          <w:rFonts w:ascii="Arial" w:hAnsi="Arial" w:cs="Arial"/>
          <w:b/>
          <w:szCs w:val="22"/>
          <w:lang w:val="es-ES_tradnl"/>
        </w:rPr>
        <w:t>640.0</w:t>
      </w:r>
      <w:r w:rsidRPr="00F041C3">
        <w:rPr>
          <w:rFonts w:ascii="Arial" w:hAnsi="Arial" w:cs="Arial"/>
          <w:b/>
          <w:szCs w:val="22"/>
          <w:lang w:val="es-ES_tradnl"/>
        </w:rPr>
        <w:t>0),</w:t>
      </w:r>
      <w:r w:rsidRPr="009A4AB1">
        <w:rPr>
          <w:rFonts w:ascii="Arial" w:hAnsi="Arial" w:cs="Arial"/>
          <w:szCs w:val="22"/>
          <w:lang w:val="es-ES_tradnl"/>
        </w:rPr>
        <w:t xml:space="preserve"> </w:t>
      </w:r>
      <w:r w:rsidRPr="00C063CF">
        <w:rPr>
          <w:rFonts w:ascii="Arial" w:hAnsi="Arial" w:cs="Arial"/>
          <w:sz w:val="22"/>
          <w:szCs w:val="22"/>
          <w:lang w:val="es-ES_tradnl"/>
        </w:rPr>
        <w:t xml:space="preserve">los que fueron depositados en la cuenta del Banco de la Nación Nº </w:t>
      </w:r>
      <w:r w:rsidR="00D93C41">
        <w:rPr>
          <w:rFonts w:ascii="Arial" w:hAnsi="Arial" w:cs="Arial"/>
          <w:sz w:val="22"/>
          <w:szCs w:val="22"/>
          <w:lang w:val="es-ES_tradnl"/>
        </w:rPr>
        <w:t>0-000-876593</w:t>
      </w:r>
      <w:r w:rsidR="00F82D22">
        <w:rPr>
          <w:rFonts w:ascii="Arial" w:hAnsi="Arial" w:cs="Arial"/>
          <w:sz w:val="22"/>
          <w:szCs w:val="22"/>
          <w:lang w:val="es-ES_tradnl"/>
        </w:rPr>
        <w:t xml:space="preserve"> </w:t>
      </w:r>
      <w:r w:rsidRPr="00C063CF">
        <w:rPr>
          <w:rFonts w:ascii="Arial" w:hAnsi="Arial" w:cs="Arial"/>
          <w:sz w:val="22"/>
          <w:szCs w:val="22"/>
          <w:lang w:val="es-ES_tradnl"/>
        </w:rPr>
        <w:t xml:space="preserve">a nombre del SERNANP.   </w:t>
      </w:r>
    </w:p>
    <w:p w:rsidR="00C46F6C" w:rsidRPr="00C063CF" w:rsidRDefault="00C46F6C" w:rsidP="00C46F6C">
      <w:pPr>
        <w:jc w:val="both"/>
        <w:rPr>
          <w:rFonts w:ascii="Arial" w:hAnsi="Arial" w:cs="Arial"/>
          <w:b/>
          <w:sz w:val="22"/>
          <w:szCs w:val="22"/>
          <w:lang w:val="es-ES_tradnl"/>
        </w:rPr>
      </w:pPr>
    </w:p>
    <w:p w:rsidR="00C46F6C" w:rsidRPr="00490E03" w:rsidRDefault="00C46F6C" w:rsidP="00C46F6C">
      <w:pPr>
        <w:tabs>
          <w:tab w:val="left" w:pos="3645"/>
        </w:tabs>
        <w:jc w:val="both"/>
        <w:rPr>
          <w:rFonts w:ascii="Arial" w:hAnsi="Arial" w:cs="Arial"/>
          <w:sz w:val="22"/>
          <w:szCs w:val="22"/>
          <w:lang w:val="es-ES"/>
        </w:rPr>
      </w:pPr>
      <w:r w:rsidRPr="00490E03">
        <w:rPr>
          <w:rFonts w:ascii="Arial" w:hAnsi="Arial" w:cs="Arial"/>
          <w:b/>
          <w:i/>
          <w:sz w:val="22"/>
          <w:szCs w:val="22"/>
          <w:u w:val="single"/>
          <w:lang w:val="es-ES"/>
        </w:rPr>
        <w:t>Ingreso de Visitantes</w:t>
      </w:r>
      <w:r w:rsidRPr="00490E03">
        <w:rPr>
          <w:rFonts w:ascii="Arial" w:hAnsi="Arial" w:cs="Arial"/>
          <w:sz w:val="22"/>
          <w:szCs w:val="22"/>
          <w:lang w:val="es-ES"/>
        </w:rPr>
        <w:t xml:space="preserve"> </w:t>
      </w:r>
      <w:r w:rsidRPr="00490E03">
        <w:rPr>
          <w:rFonts w:ascii="Arial" w:hAnsi="Arial" w:cs="Arial"/>
          <w:sz w:val="22"/>
          <w:szCs w:val="22"/>
          <w:lang w:val="es-ES"/>
        </w:rPr>
        <w:tab/>
      </w:r>
    </w:p>
    <w:p w:rsidR="00C46F6C" w:rsidRPr="003E1B5D" w:rsidRDefault="00C46F6C" w:rsidP="00C46F6C">
      <w:pPr>
        <w:tabs>
          <w:tab w:val="left" w:pos="3645"/>
        </w:tabs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C46F6C" w:rsidRDefault="00C46F6C" w:rsidP="00F82D22">
      <w:pPr>
        <w:jc w:val="both"/>
        <w:rPr>
          <w:rFonts w:ascii="Arial" w:hAnsi="Arial" w:cs="Arial"/>
          <w:sz w:val="22"/>
          <w:szCs w:val="22"/>
          <w:lang w:val="es-ES"/>
        </w:rPr>
      </w:pPr>
      <w:r w:rsidRPr="003E1B5D">
        <w:rPr>
          <w:rFonts w:ascii="Arial" w:hAnsi="Arial" w:cs="Arial"/>
          <w:sz w:val="22"/>
          <w:szCs w:val="22"/>
          <w:lang w:val="es-ES"/>
        </w:rPr>
        <w:t xml:space="preserve">En el presente trimestre han ingresado al área un total de </w:t>
      </w:r>
      <w:r w:rsidR="00497062">
        <w:rPr>
          <w:rFonts w:ascii="Arial" w:hAnsi="Arial" w:cs="Arial"/>
          <w:sz w:val="22"/>
          <w:szCs w:val="22"/>
          <w:lang w:val="es-ES"/>
        </w:rPr>
        <w:t>2,068</w:t>
      </w:r>
      <w:r w:rsidRPr="003E1B5D">
        <w:rPr>
          <w:rFonts w:ascii="Arial" w:hAnsi="Arial" w:cs="Arial"/>
          <w:sz w:val="22"/>
          <w:szCs w:val="22"/>
          <w:lang w:val="es-ES"/>
        </w:rPr>
        <w:t xml:space="preserve"> turistas entre nacionales y extranjeros, </w:t>
      </w:r>
      <w:r w:rsidR="00210590">
        <w:rPr>
          <w:rFonts w:ascii="Arial" w:hAnsi="Arial" w:cs="Arial"/>
          <w:sz w:val="22"/>
          <w:szCs w:val="22"/>
          <w:lang w:val="es-ES"/>
        </w:rPr>
        <w:t>quienes h</w:t>
      </w:r>
      <w:r w:rsidRPr="003E1B5D">
        <w:rPr>
          <w:rFonts w:ascii="Arial" w:hAnsi="Arial" w:cs="Arial"/>
          <w:sz w:val="22"/>
          <w:szCs w:val="22"/>
          <w:lang w:val="es-ES"/>
        </w:rPr>
        <w:t>an utilizado los servicios de empresas privadas y grupos locales de turismo</w:t>
      </w:r>
      <w:r w:rsidR="00210590">
        <w:rPr>
          <w:rFonts w:ascii="Arial" w:hAnsi="Arial" w:cs="Arial"/>
          <w:sz w:val="22"/>
          <w:szCs w:val="22"/>
          <w:lang w:val="es-ES"/>
        </w:rPr>
        <w:t>.</w:t>
      </w:r>
      <w:r w:rsidRPr="003E1B5D">
        <w:rPr>
          <w:rFonts w:ascii="Arial" w:hAnsi="Arial" w:cs="Arial"/>
          <w:sz w:val="22"/>
          <w:szCs w:val="22"/>
          <w:lang w:val="es-ES"/>
        </w:rPr>
        <w:t xml:space="preserve"> </w:t>
      </w:r>
    </w:p>
    <w:p w:rsidR="00C46F6C" w:rsidRPr="003E1B5D" w:rsidRDefault="00C46F6C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</w:p>
    <w:p w:rsidR="00C46F6C" w:rsidRPr="00524DDA" w:rsidRDefault="00C46F6C" w:rsidP="007E21C7">
      <w:pPr>
        <w:jc w:val="both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  <w:r w:rsidRPr="00524DDA">
        <w:rPr>
          <w:rFonts w:ascii="Arial" w:hAnsi="Arial" w:cs="Arial"/>
          <w:b/>
          <w:i/>
          <w:sz w:val="22"/>
          <w:szCs w:val="22"/>
          <w:u w:val="single"/>
          <w:lang w:val="es-ES"/>
        </w:rPr>
        <w:t xml:space="preserve">Visitantes por cuenca </w:t>
      </w:r>
    </w:p>
    <w:p w:rsidR="00490E03" w:rsidRDefault="00490E03" w:rsidP="007E21C7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C46F6C" w:rsidRDefault="00C46F6C" w:rsidP="007E21C7">
      <w:pPr>
        <w:jc w:val="both"/>
        <w:rPr>
          <w:rFonts w:ascii="Arial" w:hAnsi="Arial" w:cs="Arial"/>
          <w:sz w:val="22"/>
          <w:szCs w:val="22"/>
          <w:lang w:val="es-ES"/>
        </w:rPr>
      </w:pPr>
      <w:r w:rsidRPr="003E1B5D">
        <w:rPr>
          <w:rFonts w:ascii="Arial" w:hAnsi="Arial" w:cs="Arial"/>
          <w:sz w:val="22"/>
          <w:szCs w:val="22"/>
          <w:lang w:val="es-ES"/>
        </w:rPr>
        <w:t xml:space="preserve">Tendiendo como base la información </w:t>
      </w:r>
      <w:r w:rsidR="003D339A">
        <w:rPr>
          <w:rFonts w:ascii="Arial" w:hAnsi="Arial" w:cs="Arial"/>
          <w:sz w:val="22"/>
          <w:szCs w:val="22"/>
          <w:lang w:val="es-ES"/>
        </w:rPr>
        <w:t xml:space="preserve">sistematizada </w:t>
      </w:r>
      <w:r w:rsidRPr="003E1B5D">
        <w:rPr>
          <w:rFonts w:ascii="Arial" w:hAnsi="Arial" w:cs="Arial"/>
          <w:sz w:val="22"/>
          <w:szCs w:val="22"/>
          <w:lang w:val="es-ES"/>
        </w:rPr>
        <w:t xml:space="preserve">trimestralmente en cuanto a la actividad turística, la cuenca Yanayacu Pucate, es el sector que mayor afluencia de turistas registra </w:t>
      </w:r>
      <w:r w:rsidR="003D67D6">
        <w:rPr>
          <w:rFonts w:ascii="Arial" w:hAnsi="Arial" w:cs="Arial"/>
          <w:sz w:val="22"/>
          <w:szCs w:val="22"/>
          <w:lang w:val="es-ES"/>
        </w:rPr>
        <w:t xml:space="preserve">y sobretodo </w:t>
      </w:r>
      <w:r w:rsidRPr="003E1B5D">
        <w:rPr>
          <w:rFonts w:ascii="Arial" w:hAnsi="Arial" w:cs="Arial"/>
          <w:sz w:val="22"/>
          <w:szCs w:val="22"/>
          <w:lang w:val="es-ES"/>
        </w:rPr>
        <w:t xml:space="preserve">en 2 sectores de su jurisdicción: </w:t>
      </w:r>
      <w:r w:rsidRPr="003D67D6">
        <w:rPr>
          <w:rFonts w:ascii="Arial" w:hAnsi="Arial" w:cs="Arial"/>
          <w:sz w:val="22"/>
          <w:szCs w:val="22"/>
          <w:lang w:val="es-ES"/>
        </w:rPr>
        <w:t xml:space="preserve">Área de Uso Turístico Yanayacu Pucate </w:t>
      </w:r>
      <w:r w:rsidR="004C3BDE">
        <w:rPr>
          <w:rFonts w:ascii="Arial" w:hAnsi="Arial" w:cs="Arial"/>
          <w:sz w:val="22"/>
          <w:szCs w:val="22"/>
          <w:lang w:val="es-ES"/>
        </w:rPr>
        <w:t xml:space="preserve">y </w:t>
      </w:r>
      <w:r w:rsidRPr="003D67D6">
        <w:rPr>
          <w:rFonts w:ascii="Arial" w:hAnsi="Arial" w:cs="Arial"/>
          <w:sz w:val="22"/>
          <w:szCs w:val="22"/>
          <w:lang w:val="es-ES"/>
        </w:rPr>
        <w:t>la Comunidad Yarina.</w:t>
      </w:r>
    </w:p>
    <w:p w:rsidR="00C46F6C" w:rsidRPr="003E1B5D" w:rsidRDefault="00C46F6C" w:rsidP="007E21C7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C46F6C" w:rsidRDefault="00C46F6C" w:rsidP="007E21C7">
      <w:pPr>
        <w:jc w:val="both"/>
        <w:rPr>
          <w:rFonts w:ascii="Arial" w:hAnsi="Arial" w:cs="Arial"/>
          <w:sz w:val="22"/>
          <w:szCs w:val="22"/>
          <w:lang w:val="es-ES"/>
        </w:rPr>
      </w:pPr>
      <w:r w:rsidRPr="003E1B5D">
        <w:rPr>
          <w:rFonts w:ascii="Arial" w:hAnsi="Arial" w:cs="Arial"/>
          <w:sz w:val="22"/>
          <w:szCs w:val="22"/>
          <w:lang w:val="es-ES"/>
        </w:rPr>
        <w:t xml:space="preserve">Como lo muestran </w:t>
      </w:r>
      <w:r w:rsidR="00697483">
        <w:rPr>
          <w:rFonts w:ascii="Arial" w:hAnsi="Arial" w:cs="Arial"/>
          <w:sz w:val="22"/>
          <w:szCs w:val="22"/>
          <w:lang w:val="es-ES"/>
        </w:rPr>
        <w:t xml:space="preserve">en </w:t>
      </w:r>
      <w:r w:rsidRPr="003E1B5D">
        <w:rPr>
          <w:rFonts w:ascii="Arial" w:hAnsi="Arial" w:cs="Arial"/>
          <w:sz w:val="22"/>
          <w:szCs w:val="22"/>
          <w:lang w:val="es-ES"/>
        </w:rPr>
        <w:t xml:space="preserve">el Cuadro </w:t>
      </w:r>
      <w:r w:rsidR="00697483">
        <w:rPr>
          <w:rFonts w:ascii="Arial" w:hAnsi="Arial" w:cs="Arial"/>
          <w:sz w:val="22"/>
          <w:szCs w:val="22"/>
          <w:lang w:val="es-ES"/>
        </w:rPr>
        <w:t>Nº</w:t>
      </w:r>
      <w:r w:rsidRPr="003E1B5D">
        <w:rPr>
          <w:rFonts w:ascii="Arial" w:hAnsi="Arial" w:cs="Arial"/>
          <w:sz w:val="22"/>
          <w:szCs w:val="22"/>
          <w:lang w:val="es-ES"/>
        </w:rPr>
        <w:t>1 y Grafico</w:t>
      </w:r>
      <w:r w:rsidR="00697483">
        <w:rPr>
          <w:rFonts w:ascii="Arial" w:hAnsi="Arial" w:cs="Arial"/>
          <w:sz w:val="22"/>
          <w:szCs w:val="22"/>
          <w:lang w:val="es-ES"/>
        </w:rPr>
        <w:t xml:space="preserve"> Nº 0</w:t>
      </w:r>
      <w:r w:rsidRPr="003E1B5D">
        <w:rPr>
          <w:rFonts w:ascii="Arial" w:hAnsi="Arial" w:cs="Arial"/>
          <w:sz w:val="22"/>
          <w:szCs w:val="22"/>
          <w:lang w:val="es-ES"/>
        </w:rPr>
        <w:t xml:space="preserve">1, el mayor porcentaje de ingresos a la Reserva Nacional Pacaya Samiria, lo registra la Cuenca Yanayacu Pucate con un </w:t>
      </w:r>
      <w:r w:rsidR="00497062">
        <w:rPr>
          <w:rFonts w:ascii="Arial" w:hAnsi="Arial" w:cs="Arial"/>
          <w:sz w:val="22"/>
          <w:szCs w:val="22"/>
          <w:lang w:val="es-ES"/>
        </w:rPr>
        <w:t>46</w:t>
      </w:r>
      <w:r w:rsidRPr="003E1B5D">
        <w:rPr>
          <w:rFonts w:ascii="Arial" w:hAnsi="Arial" w:cs="Arial"/>
          <w:sz w:val="22"/>
          <w:szCs w:val="22"/>
          <w:lang w:val="es-ES"/>
        </w:rPr>
        <w:t>%, segui</w:t>
      </w:r>
      <w:r w:rsidR="00697483">
        <w:rPr>
          <w:rFonts w:ascii="Arial" w:hAnsi="Arial" w:cs="Arial"/>
          <w:sz w:val="22"/>
          <w:szCs w:val="22"/>
          <w:lang w:val="es-ES"/>
        </w:rPr>
        <w:t xml:space="preserve">da de la Cuenca Pacaya con un </w:t>
      </w:r>
      <w:r w:rsidR="00497062">
        <w:rPr>
          <w:rFonts w:ascii="Arial" w:hAnsi="Arial" w:cs="Arial"/>
          <w:sz w:val="22"/>
          <w:szCs w:val="22"/>
          <w:lang w:val="es-ES"/>
        </w:rPr>
        <w:t>29</w:t>
      </w:r>
      <w:r w:rsidRPr="003E1B5D">
        <w:rPr>
          <w:rFonts w:ascii="Arial" w:hAnsi="Arial" w:cs="Arial"/>
          <w:sz w:val="22"/>
          <w:szCs w:val="22"/>
          <w:lang w:val="es-ES"/>
        </w:rPr>
        <w:t xml:space="preserve">% y por </w:t>
      </w:r>
      <w:proofErr w:type="spellStart"/>
      <w:r w:rsidRPr="003E1B5D">
        <w:rPr>
          <w:rFonts w:ascii="Arial" w:hAnsi="Arial" w:cs="Arial"/>
          <w:sz w:val="22"/>
          <w:szCs w:val="22"/>
          <w:lang w:val="es-ES"/>
        </w:rPr>
        <w:t>u</w:t>
      </w:r>
      <w:r w:rsidR="00697483">
        <w:rPr>
          <w:rFonts w:ascii="Arial" w:hAnsi="Arial" w:cs="Arial"/>
          <w:sz w:val="22"/>
          <w:szCs w:val="22"/>
          <w:lang w:val="es-ES"/>
        </w:rPr>
        <w:t>ltimo</w:t>
      </w:r>
      <w:proofErr w:type="spellEnd"/>
      <w:r w:rsidR="00697483">
        <w:rPr>
          <w:rFonts w:ascii="Arial" w:hAnsi="Arial" w:cs="Arial"/>
          <w:sz w:val="22"/>
          <w:szCs w:val="22"/>
          <w:lang w:val="es-ES"/>
        </w:rPr>
        <w:t xml:space="preserve"> la Cuenca Samiria con un </w:t>
      </w:r>
      <w:r w:rsidR="00497062">
        <w:rPr>
          <w:rFonts w:ascii="Arial" w:hAnsi="Arial" w:cs="Arial"/>
          <w:sz w:val="22"/>
          <w:szCs w:val="22"/>
          <w:lang w:val="es-ES"/>
        </w:rPr>
        <w:t>25</w:t>
      </w:r>
      <w:r w:rsidRPr="003E1B5D">
        <w:rPr>
          <w:rFonts w:ascii="Arial" w:hAnsi="Arial" w:cs="Arial"/>
          <w:sz w:val="22"/>
          <w:szCs w:val="22"/>
          <w:lang w:val="es-ES"/>
        </w:rPr>
        <w:t xml:space="preserve">%. </w:t>
      </w:r>
      <w:r w:rsidR="00697483">
        <w:rPr>
          <w:rFonts w:ascii="Arial" w:hAnsi="Arial" w:cs="Arial"/>
          <w:sz w:val="22"/>
          <w:szCs w:val="22"/>
          <w:lang w:val="es-ES"/>
        </w:rPr>
        <w:t xml:space="preserve">La proximidad de la Cuenca Yanayacu Pucate a la Ciudad de Nauta, y a dos horas de distancia de la ciudad de Iquitos es una de las ventajas que sea una de las cuencas con </w:t>
      </w:r>
      <w:proofErr w:type="gramStart"/>
      <w:r w:rsidR="00697483">
        <w:rPr>
          <w:rFonts w:ascii="Arial" w:hAnsi="Arial" w:cs="Arial"/>
          <w:sz w:val="22"/>
          <w:szCs w:val="22"/>
          <w:lang w:val="es-ES"/>
        </w:rPr>
        <w:t>mas</w:t>
      </w:r>
      <w:proofErr w:type="gramEnd"/>
      <w:r w:rsidR="00697483">
        <w:rPr>
          <w:rFonts w:ascii="Arial" w:hAnsi="Arial" w:cs="Arial"/>
          <w:sz w:val="22"/>
          <w:szCs w:val="22"/>
          <w:lang w:val="es-ES"/>
        </w:rPr>
        <w:t xml:space="preserve"> afluencia de turistas</w:t>
      </w:r>
      <w:r w:rsidRPr="003E1B5D">
        <w:rPr>
          <w:rFonts w:ascii="Arial" w:hAnsi="Arial" w:cs="Arial"/>
          <w:sz w:val="22"/>
          <w:szCs w:val="22"/>
          <w:lang w:val="es-ES"/>
        </w:rPr>
        <w:t>, así mismo muchas de las empresas turísticas tienen acoderados su Cruceros en esta ciudad haciendo de esta su centro de operaciones.</w:t>
      </w:r>
    </w:p>
    <w:p w:rsidR="00C46F6C" w:rsidRPr="003E1B5D" w:rsidRDefault="00C46F6C" w:rsidP="007E21C7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C46F6C" w:rsidRDefault="00C46F6C" w:rsidP="00C46F6C">
      <w:pPr>
        <w:jc w:val="center"/>
        <w:rPr>
          <w:rFonts w:ascii="Arial" w:hAnsi="Arial" w:cs="Arial"/>
          <w:b/>
          <w:sz w:val="22"/>
          <w:szCs w:val="22"/>
          <w:lang w:val="es-ES"/>
        </w:rPr>
      </w:pPr>
      <w:r w:rsidRPr="003E1B5D">
        <w:rPr>
          <w:rFonts w:ascii="Arial" w:hAnsi="Arial" w:cs="Arial"/>
          <w:b/>
          <w:sz w:val="22"/>
          <w:szCs w:val="22"/>
          <w:lang w:val="es-ES"/>
        </w:rPr>
        <w:t xml:space="preserve">Cuadro </w:t>
      </w:r>
      <w:r w:rsidR="00BB213F">
        <w:rPr>
          <w:rFonts w:ascii="Arial" w:hAnsi="Arial" w:cs="Arial"/>
          <w:b/>
          <w:sz w:val="22"/>
          <w:szCs w:val="22"/>
          <w:lang w:val="es-ES"/>
        </w:rPr>
        <w:t xml:space="preserve">Nº </w:t>
      </w:r>
      <w:r w:rsidRPr="003E1B5D">
        <w:rPr>
          <w:rFonts w:ascii="Arial" w:hAnsi="Arial" w:cs="Arial"/>
          <w:b/>
          <w:sz w:val="22"/>
          <w:szCs w:val="22"/>
          <w:lang w:val="es-ES"/>
        </w:rPr>
        <w:t>1. Cantidad de Visitantes por Cuenca</w:t>
      </w:r>
    </w:p>
    <w:p w:rsidR="00C46F6C" w:rsidRPr="003E1B5D" w:rsidRDefault="00C46F6C" w:rsidP="00C46F6C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tbl>
      <w:tblPr>
        <w:tblW w:w="4400" w:type="dxa"/>
        <w:jc w:val="center"/>
        <w:tblInd w:w="60" w:type="dxa"/>
        <w:tblCellMar>
          <w:left w:w="70" w:type="dxa"/>
          <w:right w:w="70" w:type="dxa"/>
        </w:tblCellMar>
        <w:tblLook w:val="04A0"/>
      </w:tblPr>
      <w:tblGrid>
        <w:gridCol w:w="2000"/>
        <w:gridCol w:w="1200"/>
        <w:gridCol w:w="1200"/>
      </w:tblGrid>
      <w:tr w:rsidR="00490E03" w:rsidRPr="00490E03" w:rsidTr="00914EAE">
        <w:trPr>
          <w:trHeight w:val="315"/>
          <w:jc w:val="center"/>
        </w:trPr>
        <w:tc>
          <w:tcPr>
            <w:tcW w:w="2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490E03" w:rsidRPr="00BB213F" w:rsidRDefault="00490E03" w:rsidP="00490E03">
            <w:pPr>
              <w:jc w:val="both"/>
              <w:rPr>
                <w:rFonts w:ascii="Arial" w:hAnsi="Arial" w:cs="Arial"/>
                <w:b/>
                <w:bCs/>
                <w:lang w:val="es-CO" w:eastAsia="es-CO"/>
              </w:rPr>
            </w:pPr>
            <w:r w:rsidRPr="00BB213F">
              <w:rPr>
                <w:rFonts w:ascii="Arial" w:hAnsi="Arial" w:cs="Arial"/>
                <w:b/>
                <w:bCs/>
                <w:sz w:val="22"/>
                <w:szCs w:val="22"/>
                <w:lang w:val="es-ES" w:eastAsia="es-CO"/>
              </w:rPr>
              <w:t xml:space="preserve">Cuenca 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490E03" w:rsidRPr="00BB213F" w:rsidRDefault="00490E03" w:rsidP="00490E03">
            <w:pPr>
              <w:jc w:val="center"/>
              <w:rPr>
                <w:rFonts w:ascii="Arial" w:hAnsi="Arial" w:cs="Arial"/>
                <w:b/>
                <w:bCs/>
                <w:lang w:val="es-CO" w:eastAsia="es-CO"/>
              </w:rPr>
            </w:pPr>
            <w:r w:rsidRPr="00BB213F">
              <w:rPr>
                <w:rFonts w:ascii="Arial" w:hAnsi="Arial" w:cs="Arial"/>
                <w:b/>
                <w:bCs/>
                <w:sz w:val="22"/>
                <w:szCs w:val="22"/>
                <w:lang w:val="es-ES" w:eastAsia="es-CO"/>
              </w:rPr>
              <w:t>Cantidad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490E03" w:rsidRPr="00BB213F" w:rsidRDefault="00490E03" w:rsidP="00490E03">
            <w:pPr>
              <w:jc w:val="center"/>
              <w:rPr>
                <w:rFonts w:ascii="Arial" w:hAnsi="Arial" w:cs="Arial"/>
                <w:b/>
                <w:bCs/>
                <w:lang w:val="es-CO" w:eastAsia="es-CO"/>
              </w:rPr>
            </w:pPr>
            <w:r w:rsidRPr="00BB213F">
              <w:rPr>
                <w:rFonts w:ascii="Arial" w:hAnsi="Arial" w:cs="Arial"/>
                <w:b/>
                <w:bCs/>
                <w:sz w:val="22"/>
                <w:szCs w:val="22"/>
                <w:lang w:val="es-ES" w:eastAsia="es-CO"/>
              </w:rPr>
              <w:t>%</w:t>
            </w:r>
          </w:p>
        </w:tc>
      </w:tr>
      <w:tr w:rsidR="004C3BDE" w:rsidRPr="00490E03" w:rsidTr="002D18BA">
        <w:trPr>
          <w:trHeight w:val="330"/>
          <w:jc w:val="center"/>
        </w:trPr>
        <w:tc>
          <w:tcPr>
            <w:tcW w:w="20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C3BDE" w:rsidRPr="00490E03" w:rsidRDefault="004C3BDE" w:rsidP="00490E03">
            <w:pPr>
              <w:jc w:val="both"/>
              <w:rPr>
                <w:rFonts w:ascii="Arial" w:hAnsi="Arial" w:cs="Arial"/>
                <w:color w:val="000000"/>
                <w:lang w:val="es-CO" w:eastAsia="es-CO"/>
              </w:rPr>
            </w:pPr>
            <w:r w:rsidRPr="00490E03">
              <w:rPr>
                <w:rFonts w:ascii="Arial" w:hAnsi="Arial" w:cs="Arial"/>
                <w:color w:val="000000"/>
                <w:sz w:val="22"/>
                <w:szCs w:val="22"/>
                <w:lang w:val="es-ES" w:eastAsia="es-CO"/>
              </w:rPr>
              <w:t>Samiria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3BDE" w:rsidRDefault="004C3BD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  <w:szCs w:val="22"/>
              </w:rPr>
              <w:t>513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3BDE" w:rsidRPr="00490E03" w:rsidRDefault="004C3BDE" w:rsidP="00490E03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>
              <w:rPr>
                <w:rFonts w:ascii="Arial" w:hAnsi="Arial" w:cs="Arial"/>
                <w:color w:val="000000"/>
                <w:lang w:val="es-CO" w:eastAsia="es-CO"/>
              </w:rPr>
              <w:t>25</w:t>
            </w:r>
          </w:p>
        </w:tc>
      </w:tr>
      <w:tr w:rsidR="004C3BDE" w:rsidRPr="00490E03" w:rsidTr="002D18BA">
        <w:trPr>
          <w:trHeight w:val="330"/>
          <w:jc w:val="center"/>
        </w:trPr>
        <w:tc>
          <w:tcPr>
            <w:tcW w:w="20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C3BDE" w:rsidRPr="00490E03" w:rsidRDefault="004C3BDE" w:rsidP="00490E03">
            <w:pPr>
              <w:jc w:val="both"/>
              <w:rPr>
                <w:rFonts w:ascii="Arial" w:hAnsi="Arial" w:cs="Arial"/>
                <w:color w:val="000000"/>
                <w:lang w:val="es-CO" w:eastAsia="es-CO"/>
              </w:rPr>
            </w:pPr>
            <w:r w:rsidRPr="00490E03">
              <w:rPr>
                <w:rFonts w:ascii="Arial" w:hAnsi="Arial" w:cs="Arial"/>
                <w:color w:val="000000"/>
                <w:sz w:val="22"/>
                <w:szCs w:val="22"/>
                <w:lang w:val="es-ES" w:eastAsia="es-CO"/>
              </w:rPr>
              <w:t xml:space="preserve">Pacaya 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3BDE" w:rsidRDefault="004C3BD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  <w:szCs w:val="22"/>
              </w:rPr>
              <w:t>602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3BDE" w:rsidRPr="00490E03" w:rsidRDefault="004C3BDE" w:rsidP="00490E03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>
              <w:rPr>
                <w:rFonts w:ascii="Arial" w:hAnsi="Arial" w:cs="Arial"/>
                <w:color w:val="000000"/>
                <w:lang w:val="es-CO" w:eastAsia="es-CO"/>
              </w:rPr>
              <w:t>29</w:t>
            </w:r>
          </w:p>
        </w:tc>
      </w:tr>
      <w:tr w:rsidR="004C3BDE" w:rsidRPr="00490E03" w:rsidTr="002D18BA">
        <w:trPr>
          <w:trHeight w:val="330"/>
          <w:jc w:val="center"/>
        </w:trPr>
        <w:tc>
          <w:tcPr>
            <w:tcW w:w="20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4C3BDE" w:rsidRPr="00490E03" w:rsidRDefault="004C3BDE" w:rsidP="00490E03">
            <w:pPr>
              <w:jc w:val="both"/>
              <w:rPr>
                <w:rFonts w:ascii="Arial" w:hAnsi="Arial" w:cs="Arial"/>
                <w:color w:val="000000"/>
                <w:lang w:val="es-CO" w:eastAsia="es-CO"/>
              </w:rPr>
            </w:pPr>
            <w:r w:rsidRPr="00490E03">
              <w:rPr>
                <w:rFonts w:ascii="Arial" w:hAnsi="Arial" w:cs="Arial"/>
                <w:color w:val="000000"/>
                <w:sz w:val="22"/>
                <w:szCs w:val="22"/>
                <w:lang w:val="es-ES" w:eastAsia="es-CO"/>
              </w:rPr>
              <w:t>Yanayacu Pucate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3BDE" w:rsidRDefault="004C3BD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2"/>
                <w:szCs w:val="22"/>
                <w:lang w:val="es-ES"/>
              </w:rPr>
              <w:t>953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C3BDE" w:rsidRPr="00490E03" w:rsidRDefault="004C3BDE" w:rsidP="00490E03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>
              <w:rPr>
                <w:rFonts w:ascii="Arial" w:hAnsi="Arial" w:cs="Arial"/>
                <w:color w:val="000000"/>
                <w:lang w:val="es-CO" w:eastAsia="es-CO"/>
              </w:rPr>
              <w:t>46</w:t>
            </w:r>
          </w:p>
        </w:tc>
      </w:tr>
      <w:tr w:rsidR="004C3BDE" w:rsidRPr="00490E03" w:rsidTr="00914EAE">
        <w:trPr>
          <w:trHeight w:val="315"/>
          <w:jc w:val="center"/>
        </w:trPr>
        <w:tc>
          <w:tcPr>
            <w:tcW w:w="20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4C3BDE" w:rsidRPr="00490E03" w:rsidRDefault="004C3BDE" w:rsidP="00490E03">
            <w:pPr>
              <w:jc w:val="both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490E03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s-ES" w:eastAsia="es-CO"/>
              </w:rPr>
              <w:t>Total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4C3BDE" w:rsidRDefault="004C3BDE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2,068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4C3BDE" w:rsidRPr="00490E03" w:rsidRDefault="004C3BDE" w:rsidP="00490E03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490E03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s-ES" w:eastAsia="es-CO"/>
              </w:rPr>
              <w:t>100</w:t>
            </w:r>
          </w:p>
        </w:tc>
      </w:tr>
    </w:tbl>
    <w:p w:rsidR="00C46F6C" w:rsidRDefault="00C46F6C" w:rsidP="00490E03">
      <w:pPr>
        <w:rPr>
          <w:rFonts w:ascii="Arial" w:hAnsi="Arial" w:cs="Arial"/>
          <w:b/>
          <w:sz w:val="22"/>
          <w:szCs w:val="22"/>
          <w:lang w:val="es-ES"/>
        </w:rPr>
      </w:pPr>
    </w:p>
    <w:p w:rsidR="004C3BDE" w:rsidRDefault="004C3BDE" w:rsidP="00490E03">
      <w:pPr>
        <w:rPr>
          <w:rFonts w:ascii="Arial" w:hAnsi="Arial" w:cs="Arial"/>
          <w:b/>
          <w:sz w:val="22"/>
          <w:szCs w:val="22"/>
          <w:lang w:val="es-ES"/>
        </w:rPr>
      </w:pPr>
    </w:p>
    <w:p w:rsidR="004C3BDE" w:rsidRDefault="004C3BDE" w:rsidP="00490E03">
      <w:pPr>
        <w:rPr>
          <w:rFonts w:ascii="Arial" w:hAnsi="Arial" w:cs="Arial"/>
          <w:b/>
          <w:sz w:val="22"/>
          <w:szCs w:val="22"/>
          <w:lang w:val="es-ES"/>
        </w:rPr>
      </w:pPr>
    </w:p>
    <w:p w:rsidR="004C3BDE" w:rsidRDefault="004C3BDE" w:rsidP="00490E03">
      <w:pPr>
        <w:rPr>
          <w:rFonts w:ascii="Arial" w:hAnsi="Arial" w:cs="Arial"/>
          <w:b/>
          <w:sz w:val="22"/>
          <w:szCs w:val="22"/>
          <w:lang w:val="es-ES"/>
        </w:rPr>
      </w:pPr>
    </w:p>
    <w:p w:rsidR="004C3BDE" w:rsidRDefault="004C3BDE" w:rsidP="00490E03">
      <w:pPr>
        <w:rPr>
          <w:rFonts w:ascii="Arial" w:hAnsi="Arial" w:cs="Arial"/>
          <w:b/>
          <w:sz w:val="22"/>
          <w:szCs w:val="22"/>
          <w:lang w:val="es-ES"/>
        </w:rPr>
      </w:pPr>
    </w:p>
    <w:p w:rsidR="004C3BDE" w:rsidRDefault="004C3BDE" w:rsidP="00490E03">
      <w:pPr>
        <w:rPr>
          <w:rFonts w:ascii="Arial" w:hAnsi="Arial" w:cs="Arial"/>
          <w:b/>
          <w:sz w:val="22"/>
          <w:szCs w:val="22"/>
          <w:lang w:val="es-ES"/>
        </w:rPr>
      </w:pPr>
    </w:p>
    <w:p w:rsidR="004C3BDE" w:rsidRDefault="004C3BDE" w:rsidP="00490E03">
      <w:pPr>
        <w:rPr>
          <w:rFonts w:ascii="Arial" w:hAnsi="Arial" w:cs="Arial"/>
          <w:b/>
          <w:sz w:val="22"/>
          <w:szCs w:val="22"/>
          <w:lang w:val="es-ES"/>
        </w:rPr>
      </w:pPr>
    </w:p>
    <w:p w:rsidR="004C3BDE" w:rsidRDefault="004C3BDE" w:rsidP="00490E03">
      <w:pPr>
        <w:rPr>
          <w:rFonts w:ascii="Arial" w:hAnsi="Arial" w:cs="Arial"/>
          <w:b/>
          <w:sz w:val="22"/>
          <w:szCs w:val="22"/>
          <w:lang w:val="es-ES"/>
        </w:rPr>
      </w:pPr>
    </w:p>
    <w:p w:rsidR="004C3BDE" w:rsidRDefault="004C3BDE" w:rsidP="00490E03">
      <w:pPr>
        <w:rPr>
          <w:rFonts w:ascii="Arial" w:hAnsi="Arial" w:cs="Arial"/>
          <w:b/>
          <w:sz w:val="22"/>
          <w:szCs w:val="22"/>
          <w:lang w:val="es-ES"/>
        </w:rPr>
      </w:pPr>
    </w:p>
    <w:p w:rsidR="004C3BDE" w:rsidRDefault="004C3BDE" w:rsidP="00490E03">
      <w:pPr>
        <w:rPr>
          <w:rFonts w:ascii="Arial" w:hAnsi="Arial" w:cs="Arial"/>
          <w:b/>
          <w:sz w:val="22"/>
          <w:szCs w:val="22"/>
          <w:lang w:val="es-ES"/>
        </w:rPr>
      </w:pPr>
    </w:p>
    <w:p w:rsidR="00C46F6C" w:rsidRDefault="004C3BDE" w:rsidP="00C46F6C">
      <w:pPr>
        <w:jc w:val="center"/>
        <w:rPr>
          <w:rFonts w:ascii="Arial" w:hAnsi="Arial" w:cs="Arial"/>
          <w:b/>
          <w:sz w:val="22"/>
          <w:szCs w:val="22"/>
          <w:lang w:val="es-ES"/>
        </w:rPr>
      </w:pPr>
      <w:r w:rsidRPr="004C3BDE">
        <w:rPr>
          <w:rFonts w:ascii="Arial" w:hAnsi="Arial" w:cs="Arial"/>
          <w:b/>
          <w:noProof/>
          <w:sz w:val="22"/>
          <w:szCs w:val="22"/>
          <w:lang w:val="es-CO" w:eastAsia="es-CO"/>
        </w:rPr>
        <w:lastRenderedPageBreak/>
        <w:drawing>
          <wp:inline distT="0" distB="0" distL="0" distR="0">
            <wp:extent cx="4572000" cy="2743200"/>
            <wp:effectExtent l="19050" t="0" r="0" b="0"/>
            <wp:docPr id="3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:rsidR="00C46F6C" w:rsidRPr="003E1B5D" w:rsidRDefault="00C46F6C" w:rsidP="00C46F6C">
      <w:pPr>
        <w:jc w:val="center"/>
        <w:rPr>
          <w:rFonts w:ascii="Arial" w:hAnsi="Arial" w:cs="Arial"/>
          <w:b/>
          <w:sz w:val="22"/>
          <w:szCs w:val="22"/>
          <w:lang w:val="es-ES"/>
        </w:rPr>
      </w:pPr>
      <w:r w:rsidRPr="003E1B5D">
        <w:rPr>
          <w:rFonts w:ascii="Arial" w:hAnsi="Arial" w:cs="Arial"/>
          <w:b/>
          <w:sz w:val="22"/>
          <w:szCs w:val="22"/>
          <w:lang w:val="es-ES"/>
        </w:rPr>
        <w:t xml:space="preserve">Grafico </w:t>
      </w:r>
      <w:r w:rsidR="00914EAE">
        <w:rPr>
          <w:rFonts w:ascii="Arial" w:hAnsi="Arial" w:cs="Arial"/>
          <w:b/>
          <w:sz w:val="22"/>
          <w:szCs w:val="22"/>
          <w:lang w:val="es-ES"/>
        </w:rPr>
        <w:t xml:space="preserve">Nº </w:t>
      </w:r>
      <w:r w:rsidR="00604D4E">
        <w:rPr>
          <w:rFonts w:ascii="Arial" w:hAnsi="Arial" w:cs="Arial"/>
          <w:b/>
          <w:sz w:val="22"/>
          <w:szCs w:val="22"/>
          <w:lang w:val="es-ES"/>
        </w:rPr>
        <w:t>0</w:t>
      </w:r>
      <w:r w:rsidRPr="003E1B5D">
        <w:rPr>
          <w:rFonts w:ascii="Arial" w:hAnsi="Arial" w:cs="Arial"/>
          <w:b/>
          <w:sz w:val="22"/>
          <w:szCs w:val="22"/>
          <w:lang w:val="es-ES"/>
        </w:rPr>
        <w:t>1. Porcentaje de ingresos a las principales cuencas de la RNPS</w:t>
      </w:r>
    </w:p>
    <w:p w:rsidR="00C46F6C" w:rsidRPr="003E1B5D" w:rsidRDefault="00C46F6C" w:rsidP="00C46F6C">
      <w:pPr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914EAE" w:rsidRDefault="00914EAE" w:rsidP="00490E03">
      <w:pPr>
        <w:jc w:val="both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C46F6C" w:rsidRPr="00490E03" w:rsidRDefault="00C46F6C" w:rsidP="00490E03">
      <w:pPr>
        <w:jc w:val="both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  <w:r w:rsidRPr="00490E03">
        <w:rPr>
          <w:rFonts w:ascii="Arial" w:hAnsi="Arial" w:cs="Arial"/>
          <w:b/>
          <w:i/>
          <w:sz w:val="22"/>
          <w:szCs w:val="22"/>
          <w:u w:val="single"/>
          <w:lang w:val="es-ES"/>
        </w:rPr>
        <w:t>Visitantes por meses</w:t>
      </w:r>
    </w:p>
    <w:p w:rsidR="00C46F6C" w:rsidRPr="003E1B5D" w:rsidRDefault="00C46F6C" w:rsidP="00490E03">
      <w:pPr>
        <w:jc w:val="both"/>
        <w:rPr>
          <w:rFonts w:ascii="Arial" w:hAnsi="Arial" w:cs="Arial"/>
          <w:b/>
          <w:sz w:val="22"/>
          <w:szCs w:val="22"/>
          <w:u w:val="single"/>
          <w:lang w:val="es-ES"/>
        </w:rPr>
      </w:pPr>
    </w:p>
    <w:p w:rsidR="00C46F6C" w:rsidRDefault="00697483" w:rsidP="00490E03">
      <w:pPr>
        <w:jc w:val="both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 xml:space="preserve">La RN </w:t>
      </w:r>
      <w:r w:rsidR="00C46F6C" w:rsidRPr="003E1B5D">
        <w:rPr>
          <w:rFonts w:ascii="Arial" w:hAnsi="Arial" w:cs="Arial"/>
          <w:sz w:val="22"/>
          <w:szCs w:val="22"/>
          <w:lang w:val="es-ES"/>
        </w:rPr>
        <w:t xml:space="preserve">Pacaya Samiria durante toda la época del año recibe visitantes </w:t>
      </w:r>
      <w:r>
        <w:rPr>
          <w:rFonts w:ascii="Arial" w:hAnsi="Arial" w:cs="Arial"/>
          <w:sz w:val="22"/>
          <w:szCs w:val="22"/>
          <w:lang w:val="es-ES"/>
        </w:rPr>
        <w:t xml:space="preserve">en </w:t>
      </w:r>
      <w:r w:rsidR="00C46F6C" w:rsidRPr="003E1B5D">
        <w:rPr>
          <w:rFonts w:ascii="Arial" w:hAnsi="Arial" w:cs="Arial"/>
          <w:sz w:val="22"/>
          <w:szCs w:val="22"/>
          <w:lang w:val="es-ES"/>
        </w:rPr>
        <w:t xml:space="preserve">sus diferentes sectores, esto debido a que las empresas turísticas tienen una promoción intensiva de los principales atractivos de esta importante área, </w:t>
      </w:r>
      <w:r>
        <w:rPr>
          <w:rFonts w:ascii="Arial" w:hAnsi="Arial" w:cs="Arial"/>
          <w:sz w:val="22"/>
          <w:szCs w:val="22"/>
          <w:lang w:val="es-ES"/>
        </w:rPr>
        <w:t xml:space="preserve">lo </w:t>
      </w:r>
      <w:r w:rsidR="00C46F6C" w:rsidRPr="003E1B5D">
        <w:rPr>
          <w:rFonts w:ascii="Arial" w:hAnsi="Arial" w:cs="Arial"/>
          <w:sz w:val="22"/>
          <w:szCs w:val="22"/>
          <w:lang w:val="es-ES"/>
        </w:rPr>
        <w:t>que ha generado que los visitantes sean continuos</w:t>
      </w:r>
      <w:r>
        <w:rPr>
          <w:rFonts w:ascii="Arial" w:hAnsi="Arial" w:cs="Arial"/>
          <w:sz w:val="22"/>
          <w:szCs w:val="22"/>
          <w:lang w:val="es-ES"/>
        </w:rPr>
        <w:t>.</w:t>
      </w:r>
    </w:p>
    <w:p w:rsidR="00697483" w:rsidRPr="003E1B5D" w:rsidRDefault="00697483" w:rsidP="00490E03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C46F6C" w:rsidRDefault="00C46F6C" w:rsidP="00490E03">
      <w:pPr>
        <w:jc w:val="both"/>
        <w:rPr>
          <w:rFonts w:ascii="Arial" w:hAnsi="Arial" w:cs="Arial"/>
          <w:sz w:val="22"/>
          <w:szCs w:val="22"/>
          <w:lang w:val="es-ES"/>
        </w:rPr>
      </w:pPr>
      <w:r w:rsidRPr="003E1B5D">
        <w:rPr>
          <w:rFonts w:ascii="Arial" w:hAnsi="Arial" w:cs="Arial"/>
          <w:sz w:val="22"/>
          <w:szCs w:val="22"/>
          <w:lang w:val="es-ES"/>
        </w:rPr>
        <w:t xml:space="preserve">Así mismo como se observa en el Cuadro </w:t>
      </w:r>
      <w:r w:rsidR="00EF0ACF">
        <w:rPr>
          <w:rFonts w:ascii="Arial" w:hAnsi="Arial" w:cs="Arial"/>
          <w:sz w:val="22"/>
          <w:szCs w:val="22"/>
          <w:lang w:val="es-ES"/>
        </w:rPr>
        <w:t xml:space="preserve">Nº </w:t>
      </w:r>
      <w:r w:rsidRPr="003E1B5D">
        <w:rPr>
          <w:rFonts w:ascii="Arial" w:hAnsi="Arial" w:cs="Arial"/>
          <w:sz w:val="22"/>
          <w:szCs w:val="22"/>
          <w:lang w:val="es-ES"/>
        </w:rPr>
        <w:t xml:space="preserve">2 y Grafico </w:t>
      </w:r>
      <w:r w:rsidR="00EF0ACF">
        <w:rPr>
          <w:rFonts w:ascii="Arial" w:hAnsi="Arial" w:cs="Arial"/>
          <w:sz w:val="22"/>
          <w:szCs w:val="22"/>
          <w:lang w:val="es-ES"/>
        </w:rPr>
        <w:t xml:space="preserve">Nº </w:t>
      </w:r>
      <w:r w:rsidRPr="003E1B5D">
        <w:rPr>
          <w:rFonts w:ascii="Arial" w:hAnsi="Arial" w:cs="Arial"/>
          <w:sz w:val="22"/>
          <w:szCs w:val="22"/>
          <w:lang w:val="es-ES"/>
        </w:rPr>
        <w:t xml:space="preserve">2, </w:t>
      </w:r>
      <w:r w:rsidR="00497062">
        <w:rPr>
          <w:rFonts w:ascii="Arial" w:hAnsi="Arial" w:cs="Arial"/>
          <w:sz w:val="22"/>
          <w:szCs w:val="22"/>
          <w:lang w:val="es-ES"/>
        </w:rPr>
        <w:t>es el mes d</w:t>
      </w:r>
      <w:r w:rsidR="00914EAE">
        <w:rPr>
          <w:rFonts w:ascii="Arial" w:hAnsi="Arial" w:cs="Arial"/>
          <w:sz w:val="22"/>
          <w:szCs w:val="22"/>
          <w:lang w:val="es-ES"/>
        </w:rPr>
        <w:t xml:space="preserve">e </w:t>
      </w:r>
      <w:r w:rsidR="00EF0ACF" w:rsidRPr="00EF0ACF">
        <w:rPr>
          <w:rFonts w:ascii="Arial" w:hAnsi="Arial" w:cs="Arial"/>
          <w:b/>
          <w:i/>
          <w:sz w:val="22"/>
          <w:szCs w:val="22"/>
          <w:lang w:val="es-ES"/>
        </w:rPr>
        <w:t>Julio</w:t>
      </w:r>
      <w:r w:rsidRPr="003E1B5D">
        <w:rPr>
          <w:rFonts w:ascii="Arial" w:hAnsi="Arial" w:cs="Arial"/>
          <w:sz w:val="22"/>
          <w:szCs w:val="22"/>
          <w:lang w:val="es-ES"/>
        </w:rPr>
        <w:t xml:space="preserve"> </w:t>
      </w:r>
      <w:r w:rsidR="00697483">
        <w:rPr>
          <w:rFonts w:ascii="Arial" w:hAnsi="Arial" w:cs="Arial"/>
          <w:sz w:val="22"/>
          <w:szCs w:val="22"/>
          <w:lang w:val="es-ES"/>
        </w:rPr>
        <w:t xml:space="preserve">el que </w:t>
      </w:r>
      <w:r w:rsidRPr="003E1B5D">
        <w:rPr>
          <w:rFonts w:ascii="Arial" w:hAnsi="Arial" w:cs="Arial"/>
          <w:sz w:val="22"/>
          <w:szCs w:val="22"/>
          <w:lang w:val="es-ES"/>
        </w:rPr>
        <w:t>registro</w:t>
      </w:r>
      <w:r w:rsidR="00697483">
        <w:rPr>
          <w:rFonts w:ascii="Arial" w:hAnsi="Arial" w:cs="Arial"/>
          <w:sz w:val="22"/>
          <w:szCs w:val="22"/>
          <w:lang w:val="es-ES"/>
        </w:rPr>
        <w:t xml:space="preserve"> el mayor número </w:t>
      </w:r>
      <w:r w:rsidRPr="003E1B5D">
        <w:rPr>
          <w:rFonts w:ascii="Arial" w:hAnsi="Arial" w:cs="Arial"/>
          <w:sz w:val="22"/>
          <w:szCs w:val="22"/>
          <w:lang w:val="es-ES"/>
        </w:rPr>
        <w:t>de visitante</w:t>
      </w:r>
      <w:r w:rsidR="00EF0ACF">
        <w:rPr>
          <w:rFonts w:ascii="Arial" w:hAnsi="Arial" w:cs="Arial"/>
          <w:sz w:val="22"/>
          <w:szCs w:val="22"/>
          <w:lang w:val="es-ES"/>
        </w:rPr>
        <w:t>s</w:t>
      </w:r>
      <w:r w:rsidRPr="003E1B5D">
        <w:rPr>
          <w:rFonts w:ascii="Arial" w:hAnsi="Arial" w:cs="Arial"/>
          <w:sz w:val="22"/>
          <w:szCs w:val="22"/>
          <w:lang w:val="es-ES"/>
        </w:rPr>
        <w:t>.</w:t>
      </w:r>
    </w:p>
    <w:p w:rsidR="00C46F6C" w:rsidRPr="003E1B5D" w:rsidRDefault="00C46F6C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</w:p>
    <w:p w:rsidR="00097567" w:rsidRDefault="00097567" w:rsidP="007B6287">
      <w:pPr>
        <w:ind w:left="708"/>
        <w:rPr>
          <w:rFonts w:ascii="Arial" w:hAnsi="Arial" w:cs="Arial"/>
          <w:b/>
          <w:sz w:val="22"/>
          <w:szCs w:val="22"/>
          <w:lang w:val="es-ES"/>
        </w:rPr>
      </w:pPr>
    </w:p>
    <w:p w:rsidR="00C46F6C" w:rsidRDefault="00697483" w:rsidP="007B6287">
      <w:pPr>
        <w:ind w:left="708"/>
        <w:rPr>
          <w:rFonts w:ascii="Arial" w:hAnsi="Arial" w:cs="Arial"/>
          <w:b/>
          <w:sz w:val="22"/>
          <w:szCs w:val="22"/>
          <w:lang w:val="es-ES"/>
        </w:rPr>
      </w:pPr>
      <w:r>
        <w:rPr>
          <w:rFonts w:ascii="Arial" w:hAnsi="Arial" w:cs="Arial"/>
          <w:b/>
          <w:sz w:val="22"/>
          <w:szCs w:val="22"/>
          <w:lang w:val="es-ES"/>
        </w:rPr>
        <w:t xml:space="preserve"> </w:t>
      </w:r>
      <w:r w:rsidR="007B6287">
        <w:rPr>
          <w:rFonts w:ascii="Arial" w:hAnsi="Arial" w:cs="Arial"/>
          <w:b/>
          <w:sz w:val="22"/>
          <w:szCs w:val="22"/>
          <w:lang w:val="es-ES"/>
        </w:rPr>
        <w:t xml:space="preserve">     </w:t>
      </w:r>
      <w:r w:rsidR="00C46F6C" w:rsidRPr="003E1B5D">
        <w:rPr>
          <w:rFonts w:ascii="Arial" w:hAnsi="Arial" w:cs="Arial"/>
          <w:b/>
          <w:sz w:val="22"/>
          <w:szCs w:val="22"/>
          <w:lang w:val="es-ES"/>
        </w:rPr>
        <w:t xml:space="preserve">Cuadro </w:t>
      </w:r>
      <w:r w:rsidR="0079794C">
        <w:rPr>
          <w:rFonts w:ascii="Arial" w:hAnsi="Arial" w:cs="Arial"/>
          <w:b/>
          <w:sz w:val="22"/>
          <w:szCs w:val="22"/>
          <w:lang w:val="es-ES"/>
        </w:rPr>
        <w:t xml:space="preserve">Nº </w:t>
      </w:r>
      <w:r w:rsidR="00C46F6C" w:rsidRPr="003E1B5D">
        <w:rPr>
          <w:rFonts w:ascii="Arial" w:hAnsi="Arial" w:cs="Arial"/>
          <w:b/>
          <w:sz w:val="22"/>
          <w:szCs w:val="22"/>
          <w:lang w:val="es-ES"/>
        </w:rPr>
        <w:t>2. Cantidad de visitantes por meses</w:t>
      </w:r>
    </w:p>
    <w:p w:rsidR="00097567" w:rsidRDefault="00097567" w:rsidP="007B6287">
      <w:pPr>
        <w:ind w:left="708"/>
        <w:rPr>
          <w:rFonts w:ascii="Arial" w:hAnsi="Arial" w:cs="Arial"/>
          <w:b/>
          <w:sz w:val="22"/>
          <w:szCs w:val="22"/>
          <w:lang w:val="es-ES"/>
        </w:rPr>
      </w:pPr>
    </w:p>
    <w:p w:rsidR="0079794C" w:rsidRPr="003E1B5D" w:rsidRDefault="0079794C" w:rsidP="007B6287">
      <w:pPr>
        <w:ind w:left="708"/>
        <w:rPr>
          <w:rFonts w:ascii="Arial" w:hAnsi="Arial" w:cs="Arial"/>
          <w:b/>
          <w:sz w:val="22"/>
          <w:szCs w:val="22"/>
          <w:lang w:val="es-ES"/>
        </w:rPr>
      </w:pPr>
    </w:p>
    <w:tbl>
      <w:tblPr>
        <w:tblW w:w="7094" w:type="dxa"/>
        <w:jc w:val="center"/>
        <w:tblInd w:w="60" w:type="dxa"/>
        <w:tblCellMar>
          <w:left w:w="70" w:type="dxa"/>
          <w:right w:w="70" w:type="dxa"/>
        </w:tblCellMar>
        <w:tblLook w:val="04A0"/>
      </w:tblPr>
      <w:tblGrid>
        <w:gridCol w:w="2151"/>
        <w:gridCol w:w="1242"/>
        <w:gridCol w:w="1200"/>
        <w:gridCol w:w="1301"/>
        <w:gridCol w:w="1200"/>
      </w:tblGrid>
      <w:tr w:rsidR="007B6287" w:rsidRPr="00EF0ACF" w:rsidTr="00EF0ACF">
        <w:trPr>
          <w:trHeight w:val="315"/>
          <w:jc w:val="center"/>
        </w:trPr>
        <w:tc>
          <w:tcPr>
            <w:tcW w:w="21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7B6287" w:rsidRPr="00EF0ACF" w:rsidRDefault="007B6287" w:rsidP="007B6287">
            <w:pPr>
              <w:jc w:val="both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b/>
                <w:bCs/>
                <w:color w:val="000000"/>
                <w:szCs w:val="22"/>
                <w:lang w:val="es-ES" w:eastAsia="es-CO"/>
              </w:rPr>
              <w:t>Cuenca/Meses</w:t>
            </w:r>
          </w:p>
        </w:tc>
        <w:tc>
          <w:tcPr>
            <w:tcW w:w="12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7B6287" w:rsidRPr="00EF0ACF" w:rsidRDefault="00914EAE" w:rsidP="00AE7964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  <w:t>Julio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7B6287" w:rsidRPr="00EF0ACF" w:rsidRDefault="00914EAE" w:rsidP="00AE7964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b/>
                <w:bCs/>
                <w:color w:val="000000"/>
                <w:szCs w:val="22"/>
                <w:lang w:val="es-ES" w:eastAsia="es-CO"/>
              </w:rPr>
              <w:t>Agosto</w:t>
            </w:r>
          </w:p>
        </w:tc>
        <w:tc>
          <w:tcPr>
            <w:tcW w:w="13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7B6287" w:rsidRPr="00EF0ACF" w:rsidRDefault="00914EAE" w:rsidP="00AE7964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b/>
                <w:bCs/>
                <w:color w:val="000000"/>
                <w:szCs w:val="22"/>
                <w:lang w:val="es-ES" w:eastAsia="es-CO"/>
              </w:rPr>
              <w:t>Setiembre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7B6287" w:rsidRPr="00EF0ACF" w:rsidRDefault="007B6287" w:rsidP="00AE7964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b/>
                <w:bCs/>
                <w:color w:val="000000"/>
                <w:szCs w:val="22"/>
                <w:lang w:val="es-ES" w:eastAsia="es-CO"/>
              </w:rPr>
              <w:t>Cantidad</w:t>
            </w:r>
          </w:p>
        </w:tc>
      </w:tr>
      <w:tr w:rsidR="007B6287" w:rsidRPr="00EF0ACF" w:rsidTr="00EF0ACF">
        <w:trPr>
          <w:trHeight w:val="315"/>
          <w:jc w:val="center"/>
        </w:trPr>
        <w:tc>
          <w:tcPr>
            <w:tcW w:w="21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B6287" w:rsidRPr="00EF0ACF" w:rsidRDefault="007B6287" w:rsidP="007B6287">
            <w:pPr>
              <w:jc w:val="both"/>
              <w:rPr>
                <w:rFonts w:ascii="Arial" w:hAnsi="Arial" w:cs="Arial"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color w:val="000000"/>
                <w:szCs w:val="22"/>
                <w:lang w:val="es-ES" w:eastAsia="es-CO"/>
              </w:rPr>
              <w:t>Samiria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B6287" w:rsidRPr="00EF0ACF" w:rsidRDefault="007D669E" w:rsidP="00AE796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color w:val="000000"/>
                <w:lang w:val="es-CO" w:eastAsia="es-CO"/>
              </w:rPr>
              <w:t>222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B6287" w:rsidRPr="00EF0ACF" w:rsidRDefault="007D669E" w:rsidP="00AE796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color w:val="000000"/>
                <w:szCs w:val="22"/>
                <w:lang w:val="es-CO" w:eastAsia="es-CO"/>
              </w:rPr>
              <w:t>195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B6287" w:rsidRPr="00EF0ACF" w:rsidRDefault="007D669E" w:rsidP="00AE796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color w:val="000000"/>
                <w:szCs w:val="22"/>
                <w:lang w:val="es-CO" w:eastAsia="es-CO"/>
              </w:rPr>
              <w:t>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B6287" w:rsidRPr="00EF0ACF" w:rsidRDefault="007D669E" w:rsidP="00AE796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color w:val="000000"/>
                <w:szCs w:val="22"/>
                <w:lang w:val="es-CO" w:eastAsia="es-CO"/>
              </w:rPr>
              <w:t>513</w:t>
            </w:r>
          </w:p>
        </w:tc>
      </w:tr>
      <w:tr w:rsidR="007B6287" w:rsidRPr="00EF0ACF" w:rsidTr="00EF0ACF">
        <w:trPr>
          <w:trHeight w:val="315"/>
          <w:jc w:val="center"/>
        </w:trPr>
        <w:tc>
          <w:tcPr>
            <w:tcW w:w="21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B6287" w:rsidRPr="00EF0ACF" w:rsidRDefault="007B6287" w:rsidP="007B6287">
            <w:pPr>
              <w:jc w:val="both"/>
              <w:rPr>
                <w:rFonts w:ascii="Arial" w:hAnsi="Arial" w:cs="Arial"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color w:val="000000"/>
                <w:szCs w:val="22"/>
                <w:lang w:val="es-ES" w:eastAsia="es-CO"/>
              </w:rPr>
              <w:t xml:space="preserve">Pacaya </w:t>
            </w:r>
          </w:p>
        </w:tc>
        <w:tc>
          <w:tcPr>
            <w:tcW w:w="12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B6287" w:rsidRPr="00EF0ACF" w:rsidRDefault="00914EAE" w:rsidP="00AE796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color w:val="000000"/>
                <w:lang w:val="es-CO" w:eastAsia="es-CO"/>
              </w:rPr>
              <w:t>221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B6287" w:rsidRPr="00EF0ACF" w:rsidRDefault="00914EAE" w:rsidP="00AE796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color w:val="000000"/>
                <w:lang w:val="es-CO" w:eastAsia="es-CO"/>
              </w:rPr>
              <w:t>246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B6287" w:rsidRPr="00EF0ACF" w:rsidRDefault="00914EAE" w:rsidP="00AE796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color w:val="000000"/>
                <w:lang w:val="es-CO" w:eastAsia="es-CO"/>
              </w:rPr>
              <w:t>135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B6287" w:rsidRPr="00EF0ACF" w:rsidRDefault="00914EAE" w:rsidP="00AE796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color w:val="000000"/>
                <w:lang w:val="es-CO" w:eastAsia="es-CO"/>
              </w:rPr>
              <w:t>602</w:t>
            </w:r>
          </w:p>
        </w:tc>
      </w:tr>
      <w:tr w:rsidR="007B6287" w:rsidRPr="00EF0ACF" w:rsidTr="00EF0ACF">
        <w:trPr>
          <w:trHeight w:val="315"/>
          <w:jc w:val="center"/>
        </w:trPr>
        <w:tc>
          <w:tcPr>
            <w:tcW w:w="2151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B6287" w:rsidRPr="00EF0ACF" w:rsidRDefault="007B6287" w:rsidP="007B6287">
            <w:pPr>
              <w:jc w:val="both"/>
              <w:rPr>
                <w:rFonts w:ascii="Arial" w:hAnsi="Arial" w:cs="Arial"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color w:val="000000"/>
                <w:szCs w:val="22"/>
                <w:lang w:val="es-ES" w:eastAsia="es-CO"/>
              </w:rPr>
              <w:t>Yanayacu Pucate</w:t>
            </w: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B6287" w:rsidRPr="00EF0ACF" w:rsidRDefault="00914EAE" w:rsidP="00AE796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color w:val="000000"/>
                <w:szCs w:val="22"/>
                <w:lang w:val="es-ES" w:eastAsia="es-CO"/>
              </w:rPr>
              <w:t>380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B6287" w:rsidRPr="00EF0ACF" w:rsidRDefault="00914EAE" w:rsidP="00914EAE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color w:val="000000"/>
                <w:szCs w:val="22"/>
                <w:lang w:val="es-CO" w:eastAsia="es-CO"/>
              </w:rPr>
              <w:t>352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B6287" w:rsidRPr="00EF0ACF" w:rsidRDefault="00914EAE" w:rsidP="00AE796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color w:val="000000"/>
                <w:szCs w:val="22"/>
                <w:lang w:val="es-CO" w:eastAsia="es-CO"/>
              </w:rPr>
              <w:t>221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B6287" w:rsidRPr="00EF0ACF" w:rsidRDefault="00914EAE" w:rsidP="00AE796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color w:val="000000"/>
                <w:lang w:val="es-CO" w:eastAsia="es-CO"/>
              </w:rPr>
              <w:t>953</w:t>
            </w:r>
          </w:p>
        </w:tc>
      </w:tr>
      <w:tr w:rsidR="007B6287" w:rsidRPr="00EF0ACF" w:rsidTr="00EF0ACF">
        <w:trPr>
          <w:trHeight w:val="315"/>
          <w:jc w:val="center"/>
        </w:trPr>
        <w:tc>
          <w:tcPr>
            <w:tcW w:w="21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7B6287" w:rsidRPr="00EF0ACF" w:rsidRDefault="007B6287" w:rsidP="007B6287">
            <w:pPr>
              <w:jc w:val="both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b/>
                <w:bCs/>
                <w:color w:val="000000"/>
                <w:szCs w:val="22"/>
                <w:lang w:val="es-ES" w:eastAsia="es-CO"/>
              </w:rPr>
              <w:t>Total</w:t>
            </w:r>
          </w:p>
        </w:tc>
        <w:tc>
          <w:tcPr>
            <w:tcW w:w="12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7B6287" w:rsidRPr="00EF0ACF" w:rsidRDefault="007D669E" w:rsidP="00AE7964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  <w:t>823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7B6287" w:rsidRPr="00EF0ACF" w:rsidRDefault="007D669E" w:rsidP="00AE7964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  <w:t>793</w:t>
            </w:r>
          </w:p>
        </w:tc>
        <w:tc>
          <w:tcPr>
            <w:tcW w:w="13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7B6287" w:rsidRPr="00EF0ACF" w:rsidRDefault="007D669E" w:rsidP="00AE7964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  <w:t>452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7B6287" w:rsidRPr="00EF0ACF" w:rsidRDefault="007D669E" w:rsidP="00AE7964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EF0ACF"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  <w:t>2,068</w:t>
            </w:r>
          </w:p>
        </w:tc>
      </w:tr>
    </w:tbl>
    <w:p w:rsidR="00C46F6C" w:rsidRDefault="00C46F6C" w:rsidP="007B6287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p w:rsidR="00D94070" w:rsidRDefault="00D94070" w:rsidP="00C46F6C">
      <w:pPr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9E31D1" w:rsidRDefault="009E31D1" w:rsidP="00C46F6C">
      <w:pPr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9E31D1" w:rsidRDefault="009E31D1" w:rsidP="00C46F6C">
      <w:pPr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9E31D1" w:rsidRDefault="009E31D1" w:rsidP="00C46F6C">
      <w:pPr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9E31D1" w:rsidRDefault="009E31D1" w:rsidP="00C46F6C">
      <w:pPr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9E31D1" w:rsidRDefault="009E31D1" w:rsidP="00C46F6C">
      <w:pPr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9E31D1" w:rsidRDefault="009E31D1" w:rsidP="00C46F6C">
      <w:pPr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9E31D1" w:rsidRDefault="009E31D1" w:rsidP="00C46F6C">
      <w:pPr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9E31D1" w:rsidRDefault="009E31D1" w:rsidP="00C46F6C">
      <w:pPr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9E31D1" w:rsidRDefault="0079794C" w:rsidP="0079794C">
      <w:pPr>
        <w:jc w:val="center"/>
        <w:rPr>
          <w:rFonts w:ascii="Arial" w:hAnsi="Arial" w:cs="Arial"/>
          <w:b/>
          <w:sz w:val="22"/>
          <w:szCs w:val="22"/>
          <w:lang w:val="es-ES"/>
        </w:rPr>
      </w:pPr>
      <w:r w:rsidRPr="0079794C">
        <w:rPr>
          <w:rFonts w:ascii="Arial" w:hAnsi="Arial" w:cs="Arial"/>
          <w:b/>
          <w:noProof/>
          <w:sz w:val="22"/>
          <w:szCs w:val="22"/>
          <w:lang w:val="es-CO" w:eastAsia="es-CO"/>
        </w:rPr>
        <w:lastRenderedPageBreak/>
        <w:drawing>
          <wp:inline distT="0" distB="0" distL="0" distR="0">
            <wp:extent cx="4572000" cy="2743200"/>
            <wp:effectExtent l="0" t="0" r="0" b="0"/>
            <wp:docPr id="11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097567" w:rsidRPr="00EF0ACF" w:rsidRDefault="00097567" w:rsidP="00D94070">
      <w:pPr>
        <w:jc w:val="center"/>
        <w:rPr>
          <w:rFonts w:ascii="Arial" w:hAnsi="Arial" w:cs="Arial"/>
          <w:b/>
          <w:i/>
          <w:sz w:val="22"/>
          <w:szCs w:val="22"/>
          <w:lang w:val="es-ES"/>
        </w:rPr>
      </w:pPr>
      <w:r w:rsidRPr="00EF0ACF">
        <w:rPr>
          <w:rFonts w:ascii="Arial" w:hAnsi="Arial" w:cs="Arial"/>
          <w:b/>
          <w:i/>
          <w:sz w:val="22"/>
          <w:szCs w:val="22"/>
          <w:lang w:val="es-ES"/>
        </w:rPr>
        <w:t>Grafico Nº 02. Ingreso de Turistas por Cuenca y por Mes</w:t>
      </w:r>
    </w:p>
    <w:p w:rsidR="0079794C" w:rsidRDefault="0079794C" w:rsidP="00D94070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p w:rsidR="00097567" w:rsidRDefault="00097567" w:rsidP="00D94070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p w:rsidR="00097567" w:rsidRDefault="00097567" w:rsidP="00D94070">
      <w:pPr>
        <w:jc w:val="center"/>
        <w:rPr>
          <w:rFonts w:ascii="Arial" w:hAnsi="Arial" w:cs="Arial"/>
          <w:b/>
          <w:noProof/>
          <w:sz w:val="22"/>
          <w:szCs w:val="22"/>
          <w:lang w:val="es-CO" w:eastAsia="es-CO"/>
        </w:rPr>
      </w:pPr>
    </w:p>
    <w:p w:rsidR="0079794C" w:rsidRDefault="0079794C" w:rsidP="00D94070">
      <w:pPr>
        <w:jc w:val="center"/>
        <w:rPr>
          <w:rFonts w:ascii="Arial" w:hAnsi="Arial" w:cs="Arial"/>
          <w:b/>
          <w:noProof/>
          <w:sz w:val="22"/>
          <w:szCs w:val="22"/>
          <w:lang w:val="es-CO" w:eastAsia="es-CO"/>
        </w:rPr>
      </w:pPr>
      <w:r w:rsidRPr="0079794C">
        <w:rPr>
          <w:rFonts w:ascii="Arial" w:hAnsi="Arial" w:cs="Arial"/>
          <w:b/>
          <w:noProof/>
          <w:sz w:val="22"/>
          <w:szCs w:val="22"/>
          <w:lang w:val="es-CO" w:eastAsia="es-CO"/>
        </w:rPr>
        <w:drawing>
          <wp:inline distT="0" distB="0" distL="0" distR="0">
            <wp:extent cx="4572000" cy="2743200"/>
            <wp:effectExtent l="0" t="0" r="0" b="0"/>
            <wp:docPr id="12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C46F6C" w:rsidRPr="00EF0ACF" w:rsidRDefault="00C46F6C" w:rsidP="00C46F6C">
      <w:pPr>
        <w:jc w:val="center"/>
        <w:rPr>
          <w:rFonts w:ascii="Arial" w:hAnsi="Arial" w:cs="Arial"/>
          <w:b/>
          <w:i/>
          <w:sz w:val="22"/>
          <w:szCs w:val="22"/>
          <w:lang w:val="es-ES"/>
        </w:rPr>
      </w:pPr>
      <w:r w:rsidRPr="00EF0ACF">
        <w:rPr>
          <w:rFonts w:ascii="Arial" w:hAnsi="Arial" w:cs="Arial"/>
          <w:b/>
          <w:i/>
          <w:sz w:val="22"/>
          <w:szCs w:val="22"/>
          <w:lang w:val="es-ES"/>
        </w:rPr>
        <w:t xml:space="preserve">Grafico </w:t>
      </w:r>
      <w:r w:rsidR="00EF0ACF" w:rsidRPr="00EF0ACF">
        <w:rPr>
          <w:rFonts w:ascii="Arial" w:hAnsi="Arial" w:cs="Arial"/>
          <w:b/>
          <w:i/>
          <w:sz w:val="22"/>
          <w:szCs w:val="22"/>
          <w:lang w:val="es-ES"/>
        </w:rPr>
        <w:t xml:space="preserve">Nº </w:t>
      </w:r>
      <w:r w:rsidR="00097567" w:rsidRPr="00EF0ACF">
        <w:rPr>
          <w:rFonts w:ascii="Arial" w:hAnsi="Arial" w:cs="Arial"/>
          <w:b/>
          <w:i/>
          <w:sz w:val="22"/>
          <w:szCs w:val="22"/>
          <w:lang w:val="es-ES"/>
        </w:rPr>
        <w:t>03</w:t>
      </w:r>
      <w:r w:rsidRPr="00EF0ACF">
        <w:rPr>
          <w:rFonts w:ascii="Arial" w:hAnsi="Arial" w:cs="Arial"/>
          <w:b/>
          <w:i/>
          <w:sz w:val="22"/>
          <w:szCs w:val="22"/>
          <w:lang w:val="es-ES"/>
        </w:rPr>
        <w:t xml:space="preserve">. Ingreso de </w:t>
      </w:r>
      <w:r w:rsidR="00EF0ACF">
        <w:rPr>
          <w:rFonts w:ascii="Arial" w:hAnsi="Arial" w:cs="Arial"/>
          <w:b/>
          <w:i/>
          <w:sz w:val="22"/>
          <w:szCs w:val="22"/>
          <w:lang w:val="es-ES"/>
        </w:rPr>
        <w:t>turistas por Mes</w:t>
      </w:r>
    </w:p>
    <w:p w:rsidR="00C46F6C" w:rsidRDefault="00C46F6C" w:rsidP="00C46F6C">
      <w:pPr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C46F6C" w:rsidRDefault="00C46F6C" w:rsidP="00C46F6C">
      <w:pPr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097567" w:rsidRDefault="00C46F6C" w:rsidP="00C46F6C">
      <w:pPr>
        <w:ind w:left="426"/>
        <w:jc w:val="both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  <w:r w:rsidRPr="00097567">
        <w:rPr>
          <w:rFonts w:ascii="Arial" w:hAnsi="Arial" w:cs="Arial"/>
          <w:b/>
          <w:i/>
          <w:sz w:val="22"/>
          <w:szCs w:val="22"/>
          <w:u w:val="single"/>
          <w:lang w:val="es-ES"/>
        </w:rPr>
        <w:t xml:space="preserve">Grupos </w:t>
      </w:r>
      <w:r w:rsidR="004162C3">
        <w:rPr>
          <w:rFonts w:ascii="Arial" w:hAnsi="Arial" w:cs="Arial"/>
          <w:b/>
          <w:i/>
          <w:sz w:val="22"/>
          <w:szCs w:val="22"/>
          <w:u w:val="single"/>
          <w:lang w:val="es-ES"/>
        </w:rPr>
        <w:t>Locales de Turismo</w:t>
      </w:r>
    </w:p>
    <w:p w:rsidR="00C46F6C" w:rsidRPr="00097567" w:rsidRDefault="00C46F6C" w:rsidP="00C46F6C">
      <w:pPr>
        <w:ind w:left="426"/>
        <w:jc w:val="both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  <w:r w:rsidRPr="00097567">
        <w:rPr>
          <w:rFonts w:ascii="Arial" w:hAnsi="Arial" w:cs="Arial"/>
          <w:b/>
          <w:i/>
          <w:sz w:val="22"/>
          <w:szCs w:val="22"/>
          <w:u w:val="single"/>
          <w:lang w:val="es-ES"/>
        </w:rPr>
        <w:t xml:space="preserve"> </w:t>
      </w:r>
    </w:p>
    <w:p w:rsidR="00C46F6C" w:rsidRPr="004162C3" w:rsidRDefault="00C46F6C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  <w:r w:rsidRPr="004162C3">
        <w:rPr>
          <w:rFonts w:ascii="Arial" w:hAnsi="Arial" w:cs="Arial"/>
          <w:sz w:val="22"/>
          <w:szCs w:val="22"/>
          <w:lang w:val="es-ES"/>
        </w:rPr>
        <w:t>La Jefatura de la Reserva Nacional Pacaya Samiria, ha autorizado a grupos locales a realizar labores al interior del área, brindando servicios turísticos en las Área</w:t>
      </w:r>
      <w:r w:rsidR="00697483" w:rsidRPr="004162C3">
        <w:rPr>
          <w:rFonts w:ascii="Arial" w:hAnsi="Arial" w:cs="Arial"/>
          <w:sz w:val="22"/>
          <w:szCs w:val="22"/>
          <w:lang w:val="es-ES"/>
        </w:rPr>
        <w:t>s de Uso autorizados, así mismo</w:t>
      </w:r>
      <w:r w:rsidRPr="004162C3">
        <w:rPr>
          <w:rFonts w:ascii="Arial" w:hAnsi="Arial" w:cs="Arial"/>
          <w:sz w:val="22"/>
          <w:szCs w:val="22"/>
          <w:lang w:val="es-ES"/>
        </w:rPr>
        <w:t xml:space="preserve"> estos tienen </w:t>
      </w:r>
      <w:r w:rsidR="00697483" w:rsidRPr="004162C3">
        <w:rPr>
          <w:rFonts w:ascii="Arial" w:hAnsi="Arial" w:cs="Arial"/>
          <w:sz w:val="22"/>
          <w:szCs w:val="22"/>
          <w:lang w:val="es-ES"/>
        </w:rPr>
        <w:t xml:space="preserve">como </w:t>
      </w:r>
      <w:r w:rsidRPr="004162C3">
        <w:rPr>
          <w:rFonts w:ascii="Arial" w:hAnsi="Arial" w:cs="Arial"/>
          <w:sz w:val="22"/>
          <w:szCs w:val="22"/>
          <w:lang w:val="es-ES"/>
        </w:rPr>
        <w:t xml:space="preserve">obligación </w:t>
      </w:r>
      <w:r w:rsidR="00697483" w:rsidRPr="004162C3">
        <w:rPr>
          <w:rFonts w:ascii="Arial" w:hAnsi="Arial" w:cs="Arial"/>
          <w:sz w:val="22"/>
          <w:szCs w:val="22"/>
          <w:lang w:val="es-ES"/>
        </w:rPr>
        <w:t xml:space="preserve">la </w:t>
      </w:r>
      <w:r w:rsidRPr="004162C3">
        <w:rPr>
          <w:rFonts w:ascii="Arial" w:hAnsi="Arial" w:cs="Arial"/>
          <w:sz w:val="22"/>
          <w:szCs w:val="22"/>
          <w:lang w:val="es-ES"/>
        </w:rPr>
        <w:t>de apoyar en las labores de control y vigilancia del área</w:t>
      </w:r>
      <w:r w:rsidR="00697483" w:rsidRPr="004162C3">
        <w:rPr>
          <w:rFonts w:ascii="Arial" w:hAnsi="Arial" w:cs="Arial"/>
          <w:sz w:val="22"/>
          <w:szCs w:val="22"/>
          <w:lang w:val="es-ES"/>
        </w:rPr>
        <w:t xml:space="preserve">, </w:t>
      </w:r>
      <w:r w:rsidRPr="004162C3">
        <w:rPr>
          <w:rFonts w:ascii="Arial" w:hAnsi="Arial" w:cs="Arial"/>
          <w:sz w:val="22"/>
          <w:szCs w:val="22"/>
          <w:lang w:val="es-ES"/>
        </w:rPr>
        <w:t>en coordinación con</w:t>
      </w:r>
      <w:r w:rsidR="00BC3790" w:rsidRPr="004162C3">
        <w:rPr>
          <w:rFonts w:ascii="Arial" w:hAnsi="Arial" w:cs="Arial"/>
          <w:sz w:val="22"/>
          <w:szCs w:val="22"/>
          <w:lang w:val="es-ES"/>
        </w:rPr>
        <w:t xml:space="preserve"> los</w:t>
      </w:r>
      <w:r w:rsidRPr="004162C3">
        <w:rPr>
          <w:rFonts w:ascii="Arial" w:hAnsi="Arial" w:cs="Arial"/>
          <w:sz w:val="22"/>
          <w:szCs w:val="22"/>
          <w:lang w:val="es-ES"/>
        </w:rPr>
        <w:t xml:space="preserve"> Guardaparques de su jurisdicción.</w:t>
      </w:r>
    </w:p>
    <w:p w:rsidR="00BC3790" w:rsidRPr="004162C3" w:rsidRDefault="00BC3790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</w:p>
    <w:p w:rsidR="004162C3" w:rsidRPr="004162C3" w:rsidRDefault="00C46F6C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  <w:r w:rsidRPr="004162C3">
        <w:rPr>
          <w:rFonts w:ascii="Arial" w:hAnsi="Arial" w:cs="Arial"/>
          <w:sz w:val="22"/>
          <w:szCs w:val="22"/>
          <w:lang w:val="es-ES"/>
        </w:rPr>
        <w:t>Por lo registrado en el presente trimestre el ingreso de turistas</w:t>
      </w:r>
      <w:r w:rsidR="004162C3" w:rsidRPr="004162C3">
        <w:rPr>
          <w:rFonts w:ascii="Arial" w:hAnsi="Arial" w:cs="Arial"/>
          <w:sz w:val="22"/>
          <w:szCs w:val="22"/>
          <w:lang w:val="es-ES"/>
        </w:rPr>
        <w:t xml:space="preserve"> que</w:t>
      </w:r>
      <w:r w:rsidRPr="004162C3">
        <w:rPr>
          <w:rFonts w:ascii="Arial" w:hAnsi="Arial" w:cs="Arial"/>
          <w:sz w:val="22"/>
          <w:szCs w:val="22"/>
          <w:lang w:val="es-ES"/>
        </w:rPr>
        <w:t xml:space="preserve"> utiliza</w:t>
      </w:r>
      <w:r w:rsidR="00BC3790" w:rsidRPr="004162C3">
        <w:rPr>
          <w:rFonts w:ascii="Arial" w:hAnsi="Arial" w:cs="Arial"/>
          <w:sz w:val="22"/>
          <w:szCs w:val="22"/>
          <w:lang w:val="es-ES"/>
        </w:rPr>
        <w:t>n</w:t>
      </w:r>
      <w:r w:rsidRPr="004162C3">
        <w:rPr>
          <w:rFonts w:ascii="Arial" w:hAnsi="Arial" w:cs="Arial"/>
          <w:sz w:val="22"/>
          <w:szCs w:val="22"/>
          <w:lang w:val="es-ES"/>
        </w:rPr>
        <w:t xml:space="preserve"> el servicio de</w:t>
      </w:r>
      <w:r w:rsidR="00BC3790" w:rsidRPr="004162C3">
        <w:rPr>
          <w:rFonts w:ascii="Arial" w:hAnsi="Arial" w:cs="Arial"/>
          <w:sz w:val="22"/>
          <w:szCs w:val="22"/>
          <w:lang w:val="es-ES"/>
        </w:rPr>
        <w:t xml:space="preserve"> </w:t>
      </w:r>
      <w:r w:rsidRPr="004162C3">
        <w:rPr>
          <w:rFonts w:ascii="Arial" w:hAnsi="Arial" w:cs="Arial"/>
          <w:sz w:val="22"/>
          <w:szCs w:val="22"/>
          <w:lang w:val="es-ES"/>
        </w:rPr>
        <w:t xml:space="preserve">los grupos locales aun es mínima en comparación con las empresas </w:t>
      </w:r>
      <w:r w:rsidR="004162C3" w:rsidRPr="004162C3">
        <w:rPr>
          <w:rFonts w:ascii="Arial" w:hAnsi="Arial" w:cs="Arial"/>
          <w:sz w:val="22"/>
          <w:szCs w:val="22"/>
          <w:lang w:val="es-ES"/>
        </w:rPr>
        <w:t>privadas</w:t>
      </w:r>
      <w:r w:rsidRPr="004162C3">
        <w:rPr>
          <w:rFonts w:ascii="Arial" w:hAnsi="Arial" w:cs="Arial"/>
          <w:sz w:val="22"/>
          <w:szCs w:val="22"/>
          <w:lang w:val="es-ES"/>
        </w:rPr>
        <w:t xml:space="preserve">, sin embargo estas </w:t>
      </w:r>
      <w:r w:rsidR="004162C3" w:rsidRPr="004162C3">
        <w:rPr>
          <w:rFonts w:ascii="Arial" w:hAnsi="Arial" w:cs="Arial"/>
          <w:sz w:val="22"/>
          <w:szCs w:val="22"/>
          <w:lang w:val="es-ES"/>
        </w:rPr>
        <w:t xml:space="preserve">se están </w:t>
      </w:r>
      <w:r w:rsidRPr="004162C3">
        <w:rPr>
          <w:rFonts w:ascii="Arial" w:hAnsi="Arial" w:cs="Arial"/>
          <w:sz w:val="22"/>
          <w:szCs w:val="22"/>
          <w:lang w:val="es-ES"/>
        </w:rPr>
        <w:t>organiza</w:t>
      </w:r>
      <w:r w:rsidR="004162C3" w:rsidRPr="004162C3">
        <w:rPr>
          <w:rFonts w:ascii="Arial" w:hAnsi="Arial" w:cs="Arial"/>
          <w:sz w:val="22"/>
          <w:szCs w:val="22"/>
          <w:lang w:val="es-ES"/>
        </w:rPr>
        <w:t>ndo</w:t>
      </w:r>
      <w:r w:rsidRPr="004162C3">
        <w:rPr>
          <w:rFonts w:ascii="Arial" w:hAnsi="Arial" w:cs="Arial"/>
          <w:sz w:val="22"/>
          <w:szCs w:val="22"/>
          <w:lang w:val="es-ES"/>
        </w:rPr>
        <w:t xml:space="preserve"> </w:t>
      </w:r>
      <w:r w:rsidR="004162C3" w:rsidRPr="004162C3">
        <w:rPr>
          <w:rFonts w:ascii="Arial" w:hAnsi="Arial" w:cs="Arial"/>
          <w:sz w:val="22"/>
          <w:szCs w:val="22"/>
          <w:lang w:val="es-ES"/>
        </w:rPr>
        <w:t xml:space="preserve">y </w:t>
      </w:r>
      <w:r w:rsidRPr="004162C3">
        <w:rPr>
          <w:rFonts w:ascii="Arial" w:hAnsi="Arial" w:cs="Arial"/>
          <w:sz w:val="22"/>
          <w:szCs w:val="22"/>
          <w:lang w:val="es-ES"/>
        </w:rPr>
        <w:t xml:space="preserve">fortaleciendo </w:t>
      </w:r>
      <w:r w:rsidR="004162C3" w:rsidRPr="004162C3">
        <w:rPr>
          <w:rFonts w:ascii="Arial" w:hAnsi="Arial" w:cs="Arial"/>
          <w:sz w:val="22"/>
          <w:szCs w:val="22"/>
          <w:lang w:val="es-ES"/>
        </w:rPr>
        <w:t>sus</w:t>
      </w:r>
      <w:r w:rsidRPr="004162C3">
        <w:rPr>
          <w:rFonts w:ascii="Arial" w:hAnsi="Arial" w:cs="Arial"/>
          <w:sz w:val="22"/>
          <w:szCs w:val="22"/>
          <w:lang w:val="es-ES"/>
        </w:rPr>
        <w:t xml:space="preserve"> alianzas con </w:t>
      </w:r>
      <w:r w:rsidR="004162C3" w:rsidRPr="004162C3">
        <w:rPr>
          <w:rFonts w:ascii="Arial" w:hAnsi="Arial" w:cs="Arial"/>
          <w:sz w:val="22"/>
          <w:szCs w:val="22"/>
          <w:lang w:val="es-ES"/>
        </w:rPr>
        <w:t xml:space="preserve">las </w:t>
      </w:r>
      <w:r w:rsidRPr="004162C3">
        <w:rPr>
          <w:rFonts w:ascii="Arial" w:hAnsi="Arial" w:cs="Arial"/>
          <w:sz w:val="22"/>
          <w:szCs w:val="22"/>
          <w:lang w:val="es-ES"/>
        </w:rPr>
        <w:t>agencias y albergues, con el objetivo de incrementar su</w:t>
      </w:r>
      <w:r w:rsidR="004162C3" w:rsidRPr="004162C3">
        <w:rPr>
          <w:rFonts w:ascii="Arial" w:hAnsi="Arial" w:cs="Arial"/>
          <w:sz w:val="22"/>
          <w:szCs w:val="22"/>
          <w:lang w:val="es-ES"/>
        </w:rPr>
        <w:t>s</w:t>
      </w:r>
      <w:r w:rsidRPr="004162C3">
        <w:rPr>
          <w:rFonts w:ascii="Arial" w:hAnsi="Arial" w:cs="Arial"/>
          <w:sz w:val="22"/>
          <w:szCs w:val="22"/>
          <w:lang w:val="es-ES"/>
        </w:rPr>
        <w:t xml:space="preserve"> ingreso</w:t>
      </w:r>
      <w:r w:rsidR="004162C3" w:rsidRPr="004162C3">
        <w:rPr>
          <w:rFonts w:ascii="Arial" w:hAnsi="Arial" w:cs="Arial"/>
          <w:sz w:val="22"/>
          <w:szCs w:val="22"/>
          <w:lang w:val="es-ES"/>
        </w:rPr>
        <w:t>s</w:t>
      </w:r>
      <w:r w:rsidRPr="004162C3">
        <w:rPr>
          <w:rFonts w:ascii="Arial" w:hAnsi="Arial" w:cs="Arial"/>
          <w:sz w:val="22"/>
          <w:szCs w:val="22"/>
          <w:lang w:val="es-ES"/>
        </w:rPr>
        <w:t xml:space="preserve"> y </w:t>
      </w:r>
      <w:r w:rsidR="004162C3" w:rsidRPr="004162C3">
        <w:rPr>
          <w:rFonts w:ascii="Arial" w:hAnsi="Arial" w:cs="Arial"/>
          <w:sz w:val="22"/>
          <w:szCs w:val="22"/>
          <w:lang w:val="es-ES"/>
        </w:rPr>
        <w:t xml:space="preserve">de la misma manera </w:t>
      </w:r>
      <w:r w:rsidRPr="004162C3">
        <w:rPr>
          <w:rFonts w:ascii="Arial" w:hAnsi="Arial" w:cs="Arial"/>
          <w:sz w:val="22"/>
          <w:szCs w:val="22"/>
          <w:lang w:val="es-ES"/>
        </w:rPr>
        <w:lastRenderedPageBreak/>
        <w:t xml:space="preserve">promocionar la actividad que realizan, </w:t>
      </w:r>
      <w:r w:rsidR="004162C3" w:rsidRPr="004162C3">
        <w:rPr>
          <w:rFonts w:ascii="Arial" w:hAnsi="Arial" w:cs="Arial"/>
          <w:sz w:val="22"/>
          <w:szCs w:val="22"/>
          <w:lang w:val="es-ES"/>
        </w:rPr>
        <w:t>m</w:t>
      </w:r>
      <w:r w:rsidRPr="004162C3">
        <w:rPr>
          <w:rFonts w:ascii="Arial" w:hAnsi="Arial" w:cs="Arial"/>
          <w:sz w:val="22"/>
          <w:szCs w:val="22"/>
          <w:lang w:val="es-ES"/>
        </w:rPr>
        <w:t>uchas de estas organizaciones son</w:t>
      </w:r>
      <w:r w:rsidR="004162C3" w:rsidRPr="004162C3">
        <w:rPr>
          <w:rFonts w:ascii="Arial" w:hAnsi="Arial" w:cs="Arial"/>
          <w:sz w:val="22"/>
          <w:szCs w:val="22"/>
          <w:lang w:val="es-ES"/>
        </w:rPr>
        <w:t xml:space="preserve"> autofinanciadas y cuentan con pagina web, </w:t>
      </w:r>
      <w:r w:rsidRPr="004162C3">
        <w:rPr>
          <w:rFonts w:ascii="Arial" w:hAnsi="Arial" w:cs="Arial"/>
          <w:sz w:val="22"/>
          <w:szCs w:val="22"/>
          <w:lang w:val="es-ES"/>
        </w:rPr>
        <w:t xml:space="preserve">correo electrónico, </w:t>
      </w:r>
      <w:r w:rsidR="004162C3" w:rsidRPr="004162C3">
        <w:rPr>
          <w:rFonts w:ascii="Arial" w:hAnsi="Arial" w:cs="Arial"/>
          <w:sz w:val="22"/>
          <w:szCs w:val="22"/>
          <w:lang w:val="es-ES"/>
        </w:rPr>
        <w:t xml:space="preserve">contactos con personas particulares en el exterior </w:t>
      </w:r>
      <w:r w:rsidRPr="004162C3">
        <w:rPr>
          <w:rFonts w:ascii="Arial" w:hAnsi="Arial" w:cs="Arial"/>
          <w:sz w:val="22"/>
          <w:szCs w:val="22"/>
          <w:lang w:val="es-ES"/>
        </w:rPr>
        <w:t xml:space="preserve">muy útil a nivel global. </w:t>
      </w:r>
    </w:p>
    <w:p w:rsidR="004162C3" w:rsidRPr="004162C3" w:rsidRDefault="004162C3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</w:p>
    <w:p w:rsidR="00C46F6C" w:rsidRDefault="00C46F6C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  <w:r w:rsidRPr="004162C3">
        <w:rPr>
          <w:rFonts w:ascii="Arial" w:hAnsi="Arial" w:cs="Arial"/>
          <w:sz w:val="22"/>
          <w:szCs w:val="22"/>
          <w:lang w:val="es-ES"/>
        </w:rPr>
        <w:t xml:space="preserve">El presente trimestre </w:t>
      </w:r>
      <w:proofErr w:type="gramStart"/>
      <w:r w:rsidRPr="004162C3">
        <w:rPr>
          <w:rFonts w:ascii="Arial" w:hAnsi="Arial" w:cs="Arial"/>
          <w:sz w:val="22"/>
          <w:szCs w:val="22"/>
          <w:lang w:val="es-ES"/>
        </w:rPr>
        <w:t>ha</w:t>
      </w:r>
      <w:r w:rsidR="004162C3" w:rsidRPr="004162C3">
        <w:rPr>
          <w:rFonts w:ascii="Arial" w:hAnsi="Arial" w:cs="Arial"/>
          <w:sz w:val="22"/>
          <w:szCs w:val="22"/>
          <w:lang w:val="es-ES"/>
        </w:rPr>
        <w:t>n</w:t>
      </w:r>
      <w:proofErr w:type="gramEnd"/>
      <w:r w:rsidRPr="004162C3">
        <w:rPr>
          <w:rFonts w:ascii="Arial" w:hAnsi="Arial" w:cs="Arial"/>
          <w:sz w:val="22"/>
          <w:szCs w:val="22"/>
          <w:lang w:val="es-ES"/>
        </w:rPr>
        <w:t xml:space="preserve"> brindado servicio turístico</w:t>
      </w:r>
      <w:r w:rsidR="00E91243">
        <w:rPr>
          <w:rFonts w:ascii="Arial" w:hAnsi="Arial" w:cs="Arial"/>
          <w:sz w:val="22"/>
          <w:szCs w:val="22"/>
          <w:lang w:val="es-ES"/>
        </w:rPr>
        <w:t xml:space="preserve"> 13</w:t>
      </w:r>
      <w:r w:rsidRPr="004162C3">
        <w:rPr>
          <w:rFonts w:ascii="Arial" w:hAnsi="Arial" w:cs="Arial"/>
          <w:sz w:val="22"/>
          <w:szCs w:val="22"/>
          <w:lang w:val="es-ES"/>
        </w:rPr>
        <w:t xml:space="preserve"> organizaciones</w:t>
      </w:r>
      <w:r w:rsidR="004162C3" w:rsidRPr="004162C3">
        <w:rPr>
          <w:rFonts w:ascii="Arial" w:hAnsi="Arial" w:cs="Arial"/>
          <w:sz w:val="22"/>
          <w:szCs w:val="22"/>
          <w:lang w:val="es-ES"/>
        </w:rPr>
        <w:t xml:space="preserve"> locales de turismo.</w:t>
      </w:r>
    </w:p>
    <w:p w:rsidR="00C46F6C" w:rsidRDefault="00C46F6C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</w:p>
    <w:p w:rsidR="00C46F6C" w:rsidRDefault="00C46F6C" w:rsidP="00C46F6C">
      <w:pPr>
        <w:tabs>
          <w:tab w:val="left" w:pos="2340"/>
        </w:tabs>
        <w:ind w:left="426"/>
        <w:jc w:val="both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ab/>
      </w:r>
    </w:p>
    <w:p w:rsidR="00C46F6C" w:rsidRDefault="00C46F6C" w:rsidP="00C46F6C">
      <w:pPr>
        <w:jc w:val="center"/>
        <w:rPr>
          <w:rFonts w:ascii="Arial" w:hAnsi="Arial" w:cs="Arial"/>
          <w:b/>
          <w:sz w:val="22"/>
          <w:szCs w:val="22"/>
          <w:lang w:val="es-ES"/>
        </w:rPr>
      </w:pPr>
      <w:r w:rsidRPr="003E1B5D">
        <w:rPr>
          <w:rFonts w:ascii="Arial" w:hAnsi="Arial" w:cs="Arial"/>
          <w:b/>
          <w:sz w:val="22"/>
          <w:szCs w:val="22"/>
          <w:lang w:val="es-ES"/>
        </w:rPr>
        <w:t xml:space="preserve">Cuadro </w:t>
      </w:r>
      <w:r w:rsidR="00EF0ACF">
        <w:rPr>
          <w:rFonts w:ascii="Arial" w:hAnsi="Arial" w:cs="Arial"/>
          <w:b/>
          <w:sz w:val="22"/>
          <w:szCs w:val="22"/>
          <w:lang w:val="es-ES"/>
        </w:rPr>
        <w:t xml:space="preserve">Nº </w:t>
      </w:r>
      <w:r w:rsidRPr="003E1B5D">
        <w:rPr>
          <w:rFonts w:ascii="Arial" w:hAnsi="Arial" w:cs="Arial"/>
          <w:b/>
          <w:sz w:val="22"/>
          <w:szCs w:val="22"/>
          <w:lang w:val="es-ES"/>
        </w:rPr>
        <w:t>3. Grupos Locales de Turismo que han brindado servicio turístico</w:t>
      </w:r>
    </w:p>
    <w:p w:rsidR="00F21FA5" w:rsidRDefault="00F21FA5" w:rsidP="00C46F6C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tbl>
      <w:tblPr>
        <w:tblW w:w="7083" w:type="dxa"/>
        <w:jc w:val="center"/>
        <w:tblInd w:w="60" w:type="dxa"/>
        <w:tblCellMar>
          <w:left w:w="70" w:type="dxa"/>
          <w:right w:w="70" w:type="dxa"/>
        </w:tblCellMar>
        <w:tblLook w:val="04A0"/>
      </w:tblPr>
      <w:tblGrid>
        <w:gridCol w:w="1560"/>
        <w:gridCol w:w="2200"/>
        <w:gridCol w:w="1600"/>
        <w:gridCol w:w="1723"/>
      </w:tblGrid>
      <w:tr w:rsidR="00871C04" w:rsidRPr="00871C04" w:rsidTr="00871C04">
        <w:trPr>
          <w:trHeight w:val="675"/>
          <w:jc w:val="center"/>
        </w:trPr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s-CO" w:eastAsia="es-CO"/>
              </w:rPr>
              <w:t>Cuenca</w:t>
            </w:r>
          </w:p>
        </w:tc>
        <w:tc>
          <w:tcPr>
            <w:tcW w:w="2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s-CO" w:eastAsia="es-CO"/>
              </w:rPr>
              <w:t>Grupos Locales de Turismo</w:t>
            </w:r>
          </w:p>
        </w:tc>
        <w:tc>
          <w:tcPr>
            <w:tcW w:w="16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6A6A6" w:themeFill="background1" w:themeFillShade="A6"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s-CO" w:eastAsia="es-CO"/>
              </w:rPr>
              <w:t>Nº de Ingresos</w:t>
            </w:r>
          </w:p>
        </w:tc>
        <w:tc>
          <w:tcPr>
            <w:tcW w:w="17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s-CO" w:eastAsia="es-CO"/>
              </w:rPr>
              <w:t>Cantidad de Turistas</w:t>
            </w:r>
          </w:p>
        </w:tc>
      </w:tr>
      <w:tr w:rsidR="00871C04" w:rsidRPr="00871C04" w:rsidTr="00871C04">
        <w:trPr>
          <w:trHeight w:val="315"/>
          <w:jc w:val="center"/>
        </w:trPr>
        <w:tc>
          <w:tcPr>
            <w:tcW w:w="15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Arial" w:hAnsi="Arial" w:cs="Arial"/>
                <w:b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b/>
                <w:color w:val="000000"/>
                <w:sz w:val="22"/>
                <w:szCs w:val="22"/>
                <w:lang w:val="es-CO" w:eastAsia="es-CO"/>
              </w:rPr>
              <w:t>Yanayacu Pucate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color w:val="000000"/>
                <w:lang w:val="es-CO" w:eastAsia="es-CO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Comapa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 xml:space="preserve"> 20 de E</w:t>
            </w: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nero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5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Calibri" w:hAnsi="Calibri"/>
                <w:color w:val="000000"/>
                <w:lang w:val="es-CO" w:eastAsia="es-CO"/>
              </w:rPr>
            </w:pPr>
            <w:r w:rsidRPr="00871C04">
              <w:rPr>
                <w:rFonts w:ascii="Calibri" w:hAnsi="Calibri"/>
                <w:color w:val="000000"/>
                <w:sz w:val="22"/>
                <w:szCs w:val="22"/>
                <w:lang w:val="es-CO" w:eastAsia="es-CO"/>
              </w:rPr>
              <w:t>10</w:t>
            </w:r>
          </w:p>
        </w:tc>
      </w:tr>
      <w:tr w:rsidR="00871C04" w:rsidRPr="00871C04" w:rsidTr="00871C04">
        <w:trPr>
          <w:trHeight w:val="315"/>
          <w:jc w:val="center"/>
        </w:trPr>
        <w:tc>
          <w:tcPr>
            <w:tcW w:w="1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b/>
                <w:color w:val="000000"/>
                <w:lang w:val="es-CO" w:eastAsia="es-CO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color w:val="000000"/>
                <w:lang w:val="es-CO" w:eastAsia="es-CO"/>
              </w:rPr>
            </w:pPr>
            <w:proofErr w:type="spellStart"/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Acorena</w:t>
            </w:r>
            <w:proofErr w:type="spellEnd"/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 xml:space="preserve"> 20 de Enero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1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Calibri" w:hAnsi="Calibri"/>
                <w:color w:val="000000"/>
                <w:lang w:val="es-CO" w:eastAsia="es-CO"/>
              </w:rPr>
            </w:pPr>
            <w:r w:rsidRPr="00871C04">
              <w:rPr>
                <w:rFonts w:ascii="Calibri" w:hAnsi="Calibri"/>
                <w:color w:val="000000"/>
                <w:sz w:val="22"/>
                <w:szCs w:val="22"/>
                <w:lang w:val="es-CO" w:eastAsia="es-CO"/>
              </w:rPr>
              <w:t>2</w:t>
            </w:r>
          </w:p>
        </w:tc>
      </w:tr>
      <w:tr w:rsidR="00871C04" w:rsidRPr="00871C04" w:rsidTr="00871C04">
        <w:trPr>
          <w:trHeight w:val="315"/>
          <w:jc w:val="center"/>
        </w:trPr>
        <w:tc>
          <w:tcPr>
            <w:tcW w:w="1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b/>
                <w:color w:val="000000"/>
                <w:lang w:val="es-CO" w:eastAsia="es-CO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color w:val="000000"/>
                <w:lang w:val="es-CO" w:eastAsia="es-CO"/>
              </w:rPr>
            </w:pPr>
            <w:proofErr w:type="spellStart"/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Ecotur</w:t>
            </w:r>
            <w:proofErr w:type="spellEnd"/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 xml:space="preserve"> Yarina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5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Calibri" w:hAnsi="Calibri"/>
                <w:color w:val="000000"/>
                <w:lang w:val="es-CO" w:eastAsia="es-CO"/>
              </w:rPr>
            </w:pPr>
            <w:r w:rsidRPr="00871C04">
              <w:rPr>
                <w:rFonts w:ascii="Calibri" w:hAnsi="Calibri"/>
                <w:color w:val="000000"/>
                <w:sz w:val="22"/>
                <w:szCs w:val="22"/>
                <w:lang w:val="es-CO" w:eastAsia="es-CO"/>
              </w:rPr>
              <w:t>33</w:t>
            </w:r>
          </w:p>
        </w:tc>
      </w:tr>
      <w:tr w:rsidR="00871C04" w:rsidRPr="00871C04" w:rsidTr="00871C04">
        <w:trPr>
          <w:trHeight w:val="315"/>
          <w:jc w:val="center"/>
        </w:trPr>
        <w:tc>
          <w:tcPr>
            <w:tcW w:w="1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b/>
                <w:color w:val="000000"/>
                <w:lang w:val="es-CO" w:eastAsia="es-CO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UPC Yarina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7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Calibri" w:hAnsi="Calibri"/>
                <w:color w:val="000000"/>
                <w:lang w:val="es-CO" w:eastAsia="es-CO"/>
              </w:rPr>
            </w:pPr>
            <w:r w:rsidRPr="00871C04">
              <w:rPr>
                <w:rFonts w:ascii="Calibri" w:hAnsi="Calibri"/>
                <w:color w:val="000000"/>
                <w:sz w:val="22"/>
                <w:szCs w:val="22"/>
                <w:lang w:val="es-CO" w:eastAsia="es-CO"/>
              </w:rPr>
              <w:t>79</w:t>
            </w:r>
          </w:p>
        </w:tc>
      </w:tr>
      <w:tr w:rsidR="00871C04" w:rsidRPr="00871C04" w:rsidTr="00871C04">
        <w:trPr>
          <w:trHeight w:val="315"/>
          <w:jc w:val="center"/>
        </w:trPr>
        <w:tc>
          <w:tcPr>
            <w:tcW w:w="15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b/>
                <w:color w:val="000000"/>
                <w:lang w:val="es-CO" w:eastAsia="es-CO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color w:val="000000"/>
                <w:lang w:val="es-CO" w:eastAsia="es-CO"/>
              </w:rPr>
            </w:pPr>
            <w:proofErr w:type="spellStart"/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Ormarena</w:t>
            </w:r>
            <w:proofErr w:type="spellEnd"/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 xml:space="preserve"> Yarina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1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Calibri" w:hAnsi="Calibri"/>
                <w:color w:val="000000"/>
                <w:lang w:val="es-CO" w:eastAsia="es-CO"/>
              </w:rPr>
            </w:pPr>
            <w:r w:rsidRPr="00871C04">
              <w:rPr>
                <w:rFonts w:ascii="Calibri" w:hAnsi="Calibri"/>
                <w:color w:val="000000"/>
                <w:sz w:val="22"/>
                <w:szCs w:val="22"/>
                <w:lang w:val="es-CO" w:eastAsia="es-CO"/>
              </w:rPr>
              <w:t>2</w:t>
            </w:r>
          </w:p>
        </w:tc>
      </w:tr>
      <w:tr w:rsidR="00871C04" w:rsidRPr="00871C04" w:rsidTr="00871C04">
        <w:trPr>
          <w:trHeight w:val="465"/>
          <w:jc w:val="center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Arial" w:hAnsi="Arial" w:cs="Arial"/>
                <w:b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b/>
                <w:color w:val="000000"/>
                <w:sz w:val="22"/>
                <w:szCs w:val="22"/>
                <w:lang w:val="es-CO" w:eastAsia="es-CO"/>
              </w:rPr>
              <w:t>Pacaya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Shapshico Tour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2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Calibri" w:hAnsi="Calibri"/>
                <w:color w:val="000000"/>
                <w:lang w:val="es-CO" w:eastAsia="es-CO"/>
              </w:rPr>
            </w:pPr>
            <w:r w:rsidRPr="00871C04">
              <w:rPr>
                <w:rFonts w:ascii="Calibri" w:hAnsi="Calibri"/>
                <w:color w:val="000000"/>
                <w:sz w:val="22"/>
                <w:szCs w:val="22"/>
                <w:lang w:val="es-CO" w:eastAsia="es-CO"/>
              </w:rPr>
              <w:t>4</w:t>
            </w:r>
          </w:p>
        </w:tc>
      </w:tr>
      <w:tr w:rsidR="00871C04" w:rsidRPr="00871C04" w:rsidTr="00871C04">
        <w:trPr>
          <w:trHeight w:val="315"/>
          <w:jc w:val="center"/>
        </w:trPr>
        <w:tc>
          <w:tcPr>
            <w:tcW w:w="1560" w:type="dxa"/>
            <w:vMerge w:val="restar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Arial" w:hAnsi="Arial" w:cs="Arial"/>
                <w:b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b/>
                <w:color w:val="000000"/>
                <w:sz w:val="22"/>
                <w:szCs w:val="22"/>
                <w:lang w:val="es-CO" w:eastAsia="es-CO"/>
              </w:rPr>
              <w:t>Samiria y Sub Cuenca Tibilo</w:t>
            </w:r>
          </w:p>
        </w:tc>
        <w:tc>
          <w:tcPr>
            <w:tcW w:w="2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Huayruro Tours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36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Calibri" w:hAnsi="Calibri"/>
                <w:color w:val="000000"/>
                <w:lang w:val="es-CO" w:eastAsia="es-CO"/>
              </w:rPr>
            </w:pPr>
            <w:r w:rsidRPr="00871C04">
              <w:rPr>
                <w:rFonts w:ascii="Calibri" w:hAnsi="Calibri"/>
                <w:color w:val="000000"/>
                <w:sz w:val="22"/>
                <w:szCs w:val="22"/>
                <w:lang w:val="es-CO" w:eastAsia="es-CO"/>
              </w:rPr>
              <w:t>86</w:t>
            </w:r>
          </w:p>
        </w:tc>
      </w:tr>
      <w:tr w:rsidR="00871C04" w:rsidRPr="00871C04" w:rsidTr="00871C04">
        <w:trPr>
          <w:trHeight w:val="315"/>
          <w:jc w:val="center"/>
        </w:trPr>
        <w:tc>
          <w:tcPr>
            <w:tcW w:w="156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color w:val="000000"/>
                <w:lang w:val="es-CO" w:eastAsia="es-CO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ACATUPEL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27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Calibri" w:hAnsi="Calibri"/>
                <w:color w:val="000000"/>
                <w:lang w:val="es-CO" w:eastAsia="es-CO"/>
              </w:rPr>
            </w:pPr>
            <w:r w:rsidRPr="00871C04">
              <w:rPr>
                <w:rFonts w:ascii="Calibri" w:hAnsi="Calibri"/>
                <w:color w:val="000000"/>
                <w:sz w:val="22"/>
                <w:szCs w:val="22"/>
                <w:lang w:val="es-CO" w:eastAsia="es-CO"/>
              </w:rPr>
              <w:t>67</w:t>
            </w:r>
          </w:p>
        </w:tc>
      </w:tr>
      <w:tr w:rsidR="00871C04" w:rsidRPr="00871C04" w:rsidTr="00871C04">
        <w:trPr>
          <w:trHeight w:val="315"/>
          <w:jc w:val="center"/>
        </w:trPr>
        <w:tc>
          <w:tcPr>
            <w:tcW w:w="156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color w:val="000000"/>
                <w:lang w:val="es-CO" w:eastAsia="es-CO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ATCERS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15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Calibri" w:hAnsi="Calibri"/>
                <w:color w:val="000000"/>
                <w:lang w:val="es-CO" w:eastAsia="es-CO"/>
              </w:rPr>
            </w:pPr>
            <w:r w:rsidRPr="00871C04">
              <w:rPr>
                <w:rFonts w:ascii="Calibri" w:hAnsi="Calibri"/>
                <w:color w:val="000000"/>
                <w:sz w:val="22"/>
                <w:szCs w:val="22"/>
                <w:lang w:val="es-CO" w:eastAsia="es-CO"/>
              </w:rPr>
              <w:t>28</w:t>
            </w:r>
          </w:p>
        </w:tc>
      </w:tr>
      <w:tr w:rsidR="00871C04" w:rsidRPr="00871C04" w:rsidTr="00871C04">
        <w:trPr>
          <w:trHeight w:val="315"/>
          <w:jc w:val="center"/>
        </w:trPr>
        <w:tc>
          <w:tcPr>
            <w:tcW w:w="156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color w:val="000000"/>
                <w:lang w:val="es-CO" w:eastAsia="es-CO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Ayahuasca Tours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25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Calibri" w:hAnsi="Calibri"/>
                <w:color w:val="000000"/>
                <w:lang w:val="es-CO" w:eastAsia="es-CO"/>
              </w:rPr>
            </w:pPr>
            <w:r w:rsidRPr="00871C04">
              <w:rPr>
                <w:rFonts w:ascii="Calibri" w:hAnsi="Calibri"/>
                <w:color w:val="000000"/>
                <w:sz w:val="22"/>
                <w:szCs w:val="22"/>
                <w:lang w:val="es-CO" w:eastAsia="es-CO"/>
              </w:rPr>
              <w:t>51</w:t>
            </w:r>
          </w:p>
        </w:tc>
      </w:tr>
      <w:tr w:rsidR="00871C04" w:rsidRPr="00871C04" w:rsidTr="00871C04">
        <w:trPr>
          <w:trHeight w:val="315"/>
          <w:jc w:val="center"/>
        </w:trPr>
        <w:tc>
          <w:tcPr>
            <w:tcW w:w="156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color w:val="000000"/>
                <w:lang w:val="es-CO" w:eastAsia="es-CO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ETASCEL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13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Calibri" w:hAnsi="Calibri"/>
                <w:color w:val="000000"/>
                <w:lang w:val="es-CO" w:eastAsia="es-CO"/>
              </w:rPr>
            </w:pPr>
            <w:r w:rsidRPr="00871C04">
              <w:rPr>
                <w:rFonts w:ascii="Calibri" w:hAnsi="Calibri"/>
                <w:color w:val="000000"/>
                <w:sz w:val="22"/>
                <w:szCs w:val="22"/>
                <w:lang w:val="es-CO" w:eastAsia="es-CO"/>
              </w:rPr>
              <w:t>134</w:t>
            </w:r>
          </w:p>
        </w:tc>
      </w:tr>
      <w:tr w:rsidR="00871C04" w:rsidRPr="00871C04" w:rsidTr="00871C04">
        <w:trPr>
          <w:trHeight w:val="315"/>
          <w:jc w:val="center"/>
        </w:trPr>
        <w:tc>
          <w:tcPr>
            <w:tcW w:w="156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color w:val="000000"/>
                <w:lang w:val="es-CO" w:eastAsia="es-CO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ASIENDES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7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Calibri" w:hAnsi="Calibri"/>
                <w:color w:val="000000"/>
                <w:lang w:val="es-CO" w:eastAsia="es-CO"/>
              </w:rPr>
            </w:pPr>
            <w:r w:rsidRPr="00871C04">
              <w:rPr>
                <w:rFonts w:ascii="Calibri" w:hAnsi="Calibri"/>
                <w:color w:val="000000"/>
                <w:sz w:val="22"/>
                <w:szCs w:val="22"/>
                <w:lang w:val="es-CO" w:eastAsia="es-CO"/>
              </w:rPr>
              <w:t>15</w:t>
            </w:r>
          </w:p>
        </w:tc>
      </w:tr>
      <w:tr w:rsidR="00871C04" w:rsidRPr="00871C04" w:rsidTr="00871C04">
        <w:trPr>
          <w:trHeight w:val="315"/>
          <w:jc w:val="center"/>
        </w:trPr>
        <w:tc>
          <w:tcPr>
            <w:tcW w:w="1560" w:type="dxa"/>
            <w:vMerge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color w:val="000000"/>
                <w:lang w:val="es-CO" w:eastAsia="es-CO"/>
              </w:rPr>
            </w:pP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871C04" w:rsidRPr="00871C04" w:rsidRDefault="00871C04" w:rsidP="00871C04">
            <w:pPr>
              <w:rPr>
                <w:rFonts w:ascii="Arial" w:hAnsi="Arial" w:cs="Arial"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 xml:space="preserve">Casa Lupuna 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color w:val="000000"/>
                <w:sz w:val="22"/>
                <w:szCs w:val="22"/>
                <w:lang w:val="es-CO" w:eastAsia="es-CO"/>
              </w:rPr>
              <w:t>6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871C04" w:rsidRPr="00871C04" w:rsidRDefault="00871C04" w:rsidP="00871C04">
            <w:pPr>
              <w:jc w:val="center"/>
              <w:rPr>
                <w:rFonts w:ascii="Calibri" w:hAnsi="Calibri"/>
                <w:color w:val="000000"/>
                <w:lang w:val="es-CO" w:eastAsia="es-CO"/>
              </w:rPr>
            </w:pPr>
            <w:r w:rsidRPr="00871C04">
              <w:rPr>
                <w:rFonts w:ascii="Calibri" w:hAnsi="Calibri"/>
                <w:color w:val="000000"/>
                <w:sz w:val="22"/>
                <w:szCs w:val="22"/>
                <w:lang w:val="es-CO" w:eastAsia="es-CO"/>
              </w:rPr>
              <w:t>12</w:t>
            </w:r>
          </w:p>
        </w:tc>
      </w:tr>
      <w:tr w:rsidR="00871C04" w:rsidRPr="00871C04" w:rsidTr="00871C04">
        <w:trPr>
          <w:trHeight w:val="315"/>
          <w:jc w:val="center"/>
        </w:trPr>
        <w:tc>
          <w:tcPr>
            <w:tcW w:w="37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871C04" w:rsidRPr="00871C04" w:rsidRDefault="00871C04" w:rsidP="00871C04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s-CO" w:eastAsia="es-CO"/>
              </w:rPr>
              <w:t>TOTAL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871C04" w:rsidRPr="00871C04" w:rsidRDefault="00871C04" w:rsidP="00871C04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871C04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s-CO" w:eastAsia="es-CO"/>
              </w:rPr>
              <w:t>150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871C04" w:rsidRPr="00871C04" w:rsidRDefault="00871C04" w:rsidP="00871C04">
            <w:pPr>
              <w:jc w:val="center"/>
              <w:rPr>
                <w:rFonts w:ascii="Calibri" w:hAnsi="Calibri"/>
                <w:b/>
                <w:bCs/>
                <w:color w:val="000000"/>
                <w:lang w:val="es-CO" w:eastAsia="es-CO"/>
              </w:rPr>
            </w:pPr>
            <w:r w:rsidRPr="00871C04">
              <w:rPr>
                <w:rFonts w:ascii="Calibri" w:hAnsi="Calibri"/>
                <w:b/>
                <w:bCs/>
                <w:color w:val="000000"/>
                <w:szCs w:val="22"/>
                <w:lang w:val="es-CO" w:eastAsia="es-CO"/>
              </w:rPr>
              <w:t>523</w:t>
            </w:r>
          </w:p>
        </w:tc>
      </w:tr>
    </w:tbl>
    <w:p w:rsidR="00F21FA5" w:rsidRDefault="00F21FA5" w:rsidP="00C46F6C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p w:rsidR="00B6436F" w:rsidRDefault="00B6436F" w:rsidP="00C46F6C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p w:rsidR="00C46F6C" w:rsidRDefault="00C46F6C" w:rsidP="00C46F6C">
      <w:pPr>
        <w:tabs>
          <w:tab w:val="left" w:pos="1560"/>
        </w:tabs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C46F6C" w:rsidRPr="004162C3" w:rsidRDefault="00C46F6C" w:rsidP="00C46F6C">
      <w:pPr>
        <w:tabs>
          <w:tab w:val="left" w:pos="3000"/>
        </w:tabs>
        <w:ind w:left="426"/>
        <w:jc w:val="both"/>
        <w:rPr>
          <w:rFonts w:ascii="Arial" w:hAnsi="Arial" w:cs="Arial"/>
          <w:b/>
          <w:i/>
          <w:sz w:val="22"/>
          <w:szCs w:val="22"/>
          <w:lang w:val="es-ES"/>
        </w:rPr>
      </w:pPr>
      <w:r w:rsidRPr="004162C3">
        <w:rPr>
          <w:rFonts w:ascii="Arial" w:hAnsi="Arial" w:cs="Arial"/>
          <w:b/>
          <w:i/>
          <w:sz w:val="22"/>
          <w:szCs w:val="22"/>
          <w:u w:val="single"/>
          <w:lang w:val="es-ES"/>
        </w:rPr>
        <w:t>Empresas Turísticas</w:t>
      </w:r>
      <w:r w:rsidRPr="004162C3">
        <w:rPr>
          <w:rFonts w:ascii="Arial" w:hAnsi="Arial" w:cs="Arial"/>
          <w:b/>
          <w:i/>
          <w:sz w:val="22"/>
          <w:szCs w:val="22"/>
          <w:lang w:val="es-ES"/>
        </w:rPr>
        <w:tab/>
      </w:r>
    </w:p>
    <w:p w:rsidR="00C46F6C" w:rsidRDefault="00C46F6C" w:rsidP="00C46F6C">
      <w:pPr>
        <w:tabs>
          <w:tab w:val="left" w:pos="3000"/>
        </w:tabs>
        <w:ind w:left="426"/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C46F6C" w:rsidRDefault="00C46F6C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  <w:r w:rsidRPr="00575143">
        <w:rPr>
          <w:rFonts w:ascii="Arial" w:hAnsi="Arial" w:cs="Arial"/>
          <w:sz w:val="22"/>
          <w:szCs w:val="22"/>
          <w:lang w:val="es-ES"/>
        </w:rPr>
        <w:t xml:space="preserve">En el trimestre han ingresado al área </w:t>
      </w:r>
      <w:r w:rsidR="00555920">
        <w:rPr>
          <w:rFonts w:ascii="Arial" w:hAnsi="Arial" w:cs="Arial"/>
          <w:sz w:val="22"/>
          <w:szCs w:val="22"/>
          <w:lang w:val="es-ES"/>
        </w:rPr>
        <w:t>XX</w:t>
      </w:r>
      <w:r w:rsidR="004162C3">
        <w:rPr>
          <w:rFonts w:ascii="Arial" w:hAnsi="Arial" w:cs="Arial"/>
          <w:sz w:val="22"/>
          <w:szCs w:val="22"/>
          <w:lang w:val="es-ES"/>
        </w:rPr>
        <w:t xml:space="preserve"> empresas, </w:t>
      </w:r>
      <w:r w:rsidR="00555920">
        <w:rPr>
          <w:rFonts w:ascii="Arial" w:hAnsi="Arial" w:cs="Arial"/>
          <w:sz w:val="22"/>
          <w:szCs w:val="22"/>
          <w:lang w:val="es-ES"/>
        </w:rPr>
        <w:t>XX</w:t>
      </w:r>
      <w:r w:rsidRPr="00575143">
        <w:rPr>
          <w:rFonts w:ascii="Arial" w:hAnsi="Arial" w:cs="Arial"/>
          <w:sz w:val="22"/>
          <w:szCs w:val="22"/>
          <w:lang w:val="es-ES"/>
        </w:rPr>
        <w:t xml:space="preserve"> de estas son Cruceros cuyo costo de servicio es </w:t>
      </w:r>
      <w:r w:rsidR="00555920">
        <w:rPr>
          <w:rFonts w:ascii="Arial" w:hAnsi="Arial" w:cs="Arial"/>
          <w:sz w:val="22"/>
          <w:szCs w:val="22"/>
          <w:lang w:val="es-ES"/>
        </w:rPr>
        <w:t xml:space="preserve">un aproximado de </w:t>
      </w:r>
      <w:r w:rsidRPr="00575143">
        <w:rPr>
          <w:rFonts w:ascii="Arial" w:hAnsi="Arial" w:cs="Arial"/>
          <w:sz w:val="22"/>
          <w:szCs w:val="22"/>
          <w:lang w:val="es-ES"/>
        </w:rPr>
        <w:t>$</w:t>
      </w:r>
      <w:r w:rsidR="004162C3">
        <w:rPr>
          <w:rFonts w:ascii="Arial" w:hAnsi="Arial" w:cs="Arial"/>
          <w:sz w:val="22"/>
          <w:szCs w:val="22"/>
          <w:lang w:val="es-ES"/>
        </w:rPr>
        <w:t>1</w:t>
      </w:r>
      <w:r w:rsidR="00555920">
        <w:rPr>
          <w:rFonts w:ascii="Arial" w:hAnsi="Arial" w:cs="Arial"/>
          <w:sz w:val="22"/>
          <w:szCs w:val="22"/>
          <w:lang w:val="es-ES"/>
        </w:rPr>
        <w:t>,</w:t>
      </w:r>
      <w:r w:rsidR="004162C3">
        <w:rPr>
          <w:rFonts w:ascii="Arial" w:hAnsi="Arial" w:cs="Arial"/>
          <w:sz w:val="22"/>
          <w:szCs w:val="22"/>
          <w:lang w:val="es-ES"/>
        </w:rPr>
        <w:t>500</w:t>
      </w:r>
      <w:r w:rsidRPr="00575143">
        <w:rPr>
          <w:rFonts w:ascii="Arial" w:hAnsi="Arial" w:cs="Arial"/>
          <w:sz w:val="22"/>
          <w:szCs w:val="22"/>
          <w:lang w:val="es-ES"/>
        </w:rPr>
        <w:t>.00</w:t>
      </w:r>
      <w:r w:rsidR="00555920">
        <w:rPr>
          <w:rFonts w:ascii="Arial" w:hAnsi="Arial" w:cs="Arial"/>
          <w:sz w:val="22"/>
          <w:szCs w:val="22"/>
          <w:lang w:val="es-ES"/>
        </w:rPr>
        <w:t xml:space="preserve"> - $2,000.00 por Turista</w:t>
      </w:r>
      <w:r w:rsidRPr="00575143">
        <w:rPr>
          <w:rFonts w:ascii="Arial" w:hAnsi="Arial" w:cs="Arial"/>
          <w:sz w:val="22"/>
          <w:szCs w:val="22"/>
          <w:lang w:val="es-ES"/>
        </w:rPr>
        <w:t xml:space="preserve">, </w:t>
      </w:r>
      <w:r w:rsidR="004162C3">
        <w:rPr>
          <w:rFonts w:ascii="Arial" w:hAnsi="Arial" w:cs="Arial"/>
          <w:sz w:val="22"/>
          <w:szCs w:val="22"/>
          <w:lang w:val="es-ES"/>
        </w:rPr>
        <w:t xml:space="preserve">igualmente </w:t>
      </w:r>
      <w:r w:rsidRPr="00575143">
        <w:rPr>
          <w:rFonts w:ascii="Arial" w:hAnsi="Arial" w:cs="Arial"/>
          <w:sz w:val="22"/>
          <w:szCs w:val="22"/>
          <w:lang w:val="es-ES"/>
        </w:rPr>
        <w:t xml:space="preserve">han ingresado al área empresas minoristas cuyo servicio incluye recorridos cortos al interior de la RNPS, en el Cuadro </w:t>
      </w:r>
      <w:r w:rsidR="00BC573E">
        <w:rPr>
          <w:rFonts w:ascii="Arial" w:hAnsi="Arial" w:cs="Arial"/>
          <w:sz w:val="22"/>
          <w:szCs w:val="22"/>
          <w:lang w:val="es-ES"/>
        </w:rPr>
        <w:t>N</w:t>
      </w:r>
      <w:r w:rsidR="004162C3">
        <w:rPr>
          <w:rFonts w:ascii="Arial" w:hAnsi="Arial" w:cs="Arial"/>
          <w:sz w:val="22"/>
          <w:szCs w:val="22"/>
          <w:lang w:val="es-ES"/>
        </w:rPr>
        <w:t>º 04</w:t>
      </w:r>
      <w:r w:rsidRPr="00575143">
        <w:rPr>
          <w:rFonts w:ascii="Arial" w:hAnsi="Arial" w:cs="Arial"/>
          <w:sz w:val="22"/>
          <w:szCs w:val="22"/>
          <w:lang w:val="es-ES"/>
        </w:rPr>
        <w:t xml:space="preserve"> se detallan las empresas y la cantidad de turistas que han ingresado con estas, el total de turistas que han ingresado utilizando los servicios de empresas privadas fue de </w:t>
      </w:r>
      <w:proofErr w:type="spellStart"/>
      <w:r w:rsidR="00393C2D">
        <w:rPr>
          <w:rFonts w:ascii="Arial" w:hAnsi="Arial" w:cs="Arial"/>
          <w:sz w:val="22"/>
          <w:szCs w:val="22"/>
          <w:lang w:val="es-ES"/>
        </w:rPr>
        <w:t>xxx</w:t>
      </w:r>
      <w:proofErr w:type="spellEnd"/>
      <w:r w:rsidRPr="00575143">
        <w:rPr>
          <w:rFonts w:ascii="Arial" w:hAnsi="Arial" w:cs="Arial"/>
          <w:sz w:val="22"/>
          <w:szCs w:val="22"/>
          <w:lang w:val="es-ES"/>
        </w:rPr>
        <w:t xml:space="preserve"> esto es un 90% del total de ingresos a la RNPS. </w:t>
      </w:r>
    </w:p>
    <w:p w:rsidR="00772C33" w:rsidRPr="00575143" w:rsidRDefault="00772C33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</w:p>
    <w:p w:rsidR="00F659A4" w:rsidRDefault="00C46F6C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  <w:r w:rsidRPr="00575143">
        <w:rPr>
          <w:rFonts w:ascii="Arial" w:hAnsi="Arial" w:cs="Arial"/>
          <w:sz w:val="22"/>
          <w:szCs w:val="22"/>
          <w:lang w:val="es-ES"/>
        </w:rPr>
        <w:t xml:space="preserve">La empresa </w:t>
      </w:r>
      <w:proofErr w:type="spellStart"/>
      <w:r w:rsidR="00754E0D" w:rsidRPr="00F659A4">
        <w:rPr>
          <w:rFonts w:ascii="Arial" w:hAnsi="Arial" w:cs="Arial"/>
          <w:sz w:val="22"/>
          <w:szCs w:val="22"/>
          <w:lang w:val="es-ES"/>
        </w:rPr>
        <w:t>Aqua</w:t>
      </w:r>
      <w:proofErr w:type="spellEnd"/>
      <w:r w:rsidR="00754E0D" w:rsidRPr="00F659A4">
        <w:rPr>
          <w:rFonts w:ascii="Arial" w:hAnsi="Arial" w:cs="Arial"/>
          <w:sz w:val="22"/>
          <w:szCs w:val="22"/>
          <w:lang w:val="es-ES"/>
        </w:rPr>
        <w:t xml:space="preserve"> Expeditions</w:t>
      </w:r>
      <w:r w:rsidR="00772C33">
        <w:rPr>
          <w:rFonts w:ascii="Arial" w:hAnsi="Arial" w:cs="Arial"/>
          <w:sz w:val="22"/>
          <w:szCs w:val="22"/>
          <w:lang w:val="es-ES"/>
        </w:rPr>
        <w:t xml:space="preserve"> </w:t>
      </w:r>
      <w:r w:rsidR="00F659A4">
        <w:rPr>
          <w:rFonts w:ascii="Arial" w:hAnsi="Arial" w:cs="Arial"/>
          <w:sz w:val="22"/>
          <w:szCs w:val="22"/>
          <w:lang w:val="es-ES"/>
        </w:rPr>
        <w:t xml:space="preserve">una vez </w:t>
      </w:r>
      <w:r w:rsidR="00EC513A">
        <w:rPr>
          <w:rFonts w:ascii="Arial" w:hAnsi="Arial" w:cs="Arial"/>
          <w:sz w:val="22"/>
          <w:szCs w:val="22"/>
          <w:lang w:val="es-ES"/>
        </w:rPr>
        <w:t>más</w:t>
      </w:r>
      <w:r w:rsidR="00F659A4">
        <w:rPr>
          <w:rFonts w:ascii="Arial" w:hAnsi="Arial" w:cs="Arial"/>
          <w:sz w:val="22"/>
          <w:szCs w:val="22"/>
          <w:lang w:val="es-ES"/>
        </w:rPr>
        <w:t xml:space="preserve"> </w:t>
      </w:r>
      <w:r w:rsidRPr="00575143">
        <w:rPr>
          <w:rFonts w:ascii="Arial" w:hAnsi="Arial" w:cs="Arial"/>
          <w:sz w:val="22"/>
          <w:szCs w:val="22"/>
          <w:lang w:val="es-ES"/>
        </w:rPr>
        <w:t xml:space="preserve">ha sido </w:t>
      </w:r>
      <w:proofErr w:type="gramStart"/>
      <w:r w:rsidRPr="00575143">
        <w:rPr>
          <w:rFonts w:ascii="Arial" w:hAnsi="Arial" w:cs="Arial"/>
          <w:sz w:val="22"/>
          <w:szCs w:val="22"/>
          <w:lang w:val="es-ES"/>
        </w:rPr>
        <w:t>las empresa</w:t>
      </w:r>
      <w:proofErr w:type="gramEnd"/>
      <w:r w:rsidRPr="00575143">
        <w:rPr>
          <w:rFonts w:ascii="Arial" w:hAnsi="Arial" w:cs="Arial"/>
          <w:sz w:val="22"/>
          <w:szCs w:val="22"/>
          <w:lang w:val="es-ES"/>
        </w:rPr>
        <w:t xml:space="preserve"> con mayor ingreso de turista</w:t>
      </w:r>
      <w:r w:rsidR="00772C33">
        <w:rPr>
          <w:rFonts w:ascii="Arial" w:hAnsi="Arial" w:cs="Arial"/>
          <w:sz w:val="22"/>
          <w:szCs w:val="22"/>
          <w:lang w:val="es-ES"/>
        </w:rPr>
        <w:t>s</w:t>
      </w:r>
      <w:r w:rsidRPr="00575143">
        <w:rPr>
          <w:rFonts w:ascii="Arial" w:hAnsi="Arial" w:cs="Arial"/>
          <w:sz w:val="22"/>
          <w:szCs w:val="22"/>
          <w:lang w:val="es-ES"/>
        </w:rPr>
        <w:t xml:space="preserve"> a </w:t>
      </w:r>
      <w:r w:rsidR="00F659A4">
        <w:rPr>
          <w:rFonts w:ascii="Arial" w:hAnsi="Arial" w:cs="Arial"/>
          <w:sz w:val="22"/>
          <w:szCs w:val="22"/>
          <w:lang w:val="es-ES"/>
        </w:rPr>
        <w:t xml:space="preserve">la RNPS, seguido de la Empresa </w:t>
      </w:r>
      <w:proofErr w:type="spellStart"/>
      <w:r w:rsidR="00F659A4">
        <w:rPr>
          <w:rFonts w:ascii="Arial" w:hAnsi="Arial" w:cs="Arial"/>
          <w:sz w:val="22"/>
          <w:szCs w:val="22"/>
          <w:lang w:val="es-ES"/>
        </w:rPr>
        <w:t>Delfin</w:t>
      </w:r>
      <w:proofErr w:type="spellEnd"/>
      <w:r w:rsidR="00F659A4">
        <w:rPr>
          <w:rFonts w:ascii="Arial" w:hAnsi="Arial" w:cs="Arial"/>
          <w:sz w:val="22"/>
          <w:szCs w:val="22"/>
          <w:lang w:val="es-ES"/>
        </w:rPr>
        <w:t xml:space="preserve"> Amazon Cruise y </w:t>
      </w:r>
      <w:proofErr w:type="spellStart"/>
      <w:r w:rsidR="00F659A4">
        <w:rPr>
          <w:rFonts w:ascii="Arial" w:hAnsi="Arial" w:cs="Arial"/>
          <w:sz w:val="22"/>
          <w:szCs w:val="22"/>
          <w:lang w:val="es-ES"/>
        </w:rPr>
        <w:t>Jungle</w:t>
      </w:r>
      <w:proofErr w:type="spellEnd"/>
      <w:r w:rsidR="00F659A4">
        <w:rPr>
          <w:rFonts w:ascii="Arial" w:hAnsi="Arial" w:cs="Arial"/>
          <w:sz w:val="22"/>
          <w:szCs w:val="22"/>
          <w:lang w:val="es-ES"/>
        </w:rPr>
        <w:t xml:space="preserve"> </w:t>
      </w:r>
      <w:proofErr w:type="spellStart"/>
      <w:r w:rsidR="00F659A4">
        <w:rPr>
          <w:rFonts w:ascii="Arial" w:hAnsi="Arial" w:cs="Arial"/>
          <w:sz w:val="22"/>
          <w:szCs w:val="22"/>
          <w:lang w:val="es-ES"/>
        </w:rPr>
        <w:t>Xports</w:t>
      </w:r>
      <w:proofErr w:type="spellEnd"/>
      <w:r w:rsidR="00F659A4">
        <w:rPr>
          <w:rFonts w:ascii="Arial" w:hAnsi="Arial" w:cs="Arial"/>
          <w:sz w:val="22"/>
          <w:szCs w:val="22"/>
          <w:lang w:val="es-ES"/>
        </w:rPr>
        <w:t xml:space="preserve"> O.E.</w:t>
      </w:r>
    </w:p>
    <w:p w:rsidR="00F659A4" w:rsidRDefault="00F659A4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</w:p>
    <w:p w:rsidR="00754E0D" w:rsidRDefault="00C46F6C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  <w:r w:rsidRPr="00575143">
        <w:rPr>
          <w:rFonts w:ascii="Arial" w:hAnsi="Arial" w:cs="Arial"/>
          <w:sz w:val="22"/>
          <w:szCs w:val="22"/>
          <w:lang w:val="es-ES"/>
        </w:rPr>
        <w:t xml:space="preserve"> </w:t>
      </w:r>
    </w:p>
    <w:p w:rsidR="00754E0D" w:rsidRPr="00575143" w:rsidRDefault="00754E0D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</w:p>
    <w:p w:rsidR="00F041C3" w:rsidRDefault="00F041C3" w:rsidP="00C46F6C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p w:rsidR="00C46F6C" w:rsidRDefault="00366D2E" w:rsidP="00C46F6C">
      <w:pPr>
        <w:jc w:val="center"/>
        <w:rPr>
          <w:rFonts w:ascii="Arial" w:hAnsi="Arial" w:cs="Arial"/>
          <w:b/>
          <w:sz w:val="22"/>
          <w:szCs w:val="22"/>
          <w:lang w:val="es-ES"/>
        </w:rPr>
      </w:pPr>
      <w:r>
        <w:rPr>
          <w:rFonts w:ascii="Arial" w:hAnsi="Arial" w:cs="Arial"/>
          <w:b/>
          <w:sz w:val="22"/>
          <w:szCs w:val="22"/>
          <w:lang w:val="es-ES"/>
        </w:rPr>
        <w:lastRenderedPageBreak/>
        <w:t>Cuadro Nº 0</w:t>
      </w:r>
      <w:r w:rsidR="00C46F6C" w:rsidRPr="003E1B5D">
        <w:rPr>
          <w:rFonts w:ascii="Arial" w:hAnsi="Arial" w:cs="Arial"/>
          <w:b/>
          <w:sz w:val="22"/>
          <w:szCs w:val="22"/>
          <w:lang w:val="es-ES"/>
        </w:rPr>
        <w:t>4. Empresas que han ingresado a la Reserva Nacional Pacaya Samiria</w:t>
      </w:r>
    </w:p>
    <w:p w:rsidR="00D37D93" w:rsidRDefault="00D37D93" w:rsidP="00C46F6C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tbl>
      <w:tblPr>
        <w:tblW w:w="7261" w:type="dxa"/>
        <w:jc w:val="center"/>
        <w:tblInd w:w="55" w:type="dxa"/>
        <w:tblCellMar>
          <w:left w:w="70" w:type="dxa"/>
          <w:right w:w="70" w:type="dxa"/>
        </w:tblCellMar>
        <w:tblLook w:val="04A0"/>
      </w:tblPr>
      <w:tblGrid>
        <w:gridCol w:w="589"/>
        <w:gridCol w:w="3159"/>
        <w:gridCol w:w="1802"/>
        <w:gridCol w:w="1711"/>
      </w:tblGrid>
      <w:tr w:rsidR="00D37D93" w:rsidRPr="00D37D93" w:rsidTr="00F659A4">
        <w:trPr>
          <w:trHeight w:val="641"/>
          <w:jc w:val="center"/>
        </w:trPr>
        <w:tc>
          <w:tcPr>
            <w:tcW w:w="5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D37D93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s-CO" w:eastAsia="es-CO"/>
              </w:rPr>
              <w:t>Nº</w:t>
            </w:r>
          </w:p>
        </w:tc>
        <w:tc>
          <w:tcPr>
            <w:tcW w:w="31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D37D93" w:rsidRPr="00D37D93" w:rsidRDefault="00D37D93" w:rsidP="00D37D93">
            <w:pPr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D37D93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s-CO" w:eastAsia="es-CO"/>
              </w:rPr>
              <w:t>Empresas Privadas</w:t>
            </w:r>
          </w:p>
        </w:tc>
        <w:tc>
          <w:tcPr>
            <w:tcW w:w="18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D37D93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s-CO" w:eastAsia="es-CO"/>
              </w:rPr>
              <w:t>Nº de Ingresos</w:t>
            </w:r>
          </w:p>
        </w:tc>
        <w:tc>
          <w:tcPr>
            <w:tcW w:w="17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D37D93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s-CO" w:eastAsia="es-CO"/>
              </w:rPr>
              <w:t>Cantidad de Turistas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1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color w:val="000000"/>
                <w:lang w:val="es-CO" w:eastAsia="es-CO"/>
              </w:rPr>
            </w:pPr>
            <w:proofErr w:type="spellStart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Elios</w:t>
            </w:r>
            <w:proofErr w:type="spellEnd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 xml:space="preserve"> Amazon </w:t>
            </w:r>
            <w:proofErr w:type="spellStart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Adventure</w:t>
            </w:r>
            <w:proofErr w:type="spellEnd"/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3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color w:val="000000"/>
                <w:szCs w:val="22"/>
                <w:lang w:val="es-CO" w:eastAsia="es-CO"/>
              </w:rPr>
              <w:t>27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2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Cumaceba Lodge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4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color w:val="000000"/>
                <w:szCs w:val="22"/>
                <w:lang w:val="es-CO" w:eastAsia="es-CO"/>
              </w:rPr>
              <w:t>30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3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color w:val="000000"/>
                <w:lang w:val="es-CO" w:eastAsia="es-CO"/>
              </w:rPr>
            </w:pPr>
            <w:proofErr w:type="spellStart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Emerald</w:t>
            </w:r>
            <w:proofErr w:type="spellEnd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 xml:space="preserve"> </w:t>
            </w:r>
            <w:proofErr w:type="spellStart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Forest</w:t>
            </w:r>
            <w:proofErr w:type="spellEnd"/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2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color w:val="000000"/>
                <w:szCs w:val="22"/>
                <w:lang w:val="es-CO" w:eastAsia="es-CO"/>
              </w:rPr>
              <w:t>15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4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Latitud Sur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1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color w:val="000000"/>
                <w:szCs w:val="22"/>
                <w:lang w:val="es-CO" w:eastAsia="es-CO"/>
              </w:rPr>
              <w:t>11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5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b/>
                <w:color w:val="000000"/>
                <w:lang w:val="es-CO" w:eastAsia="es-CO"/>
              </w:rPr>
            </w:pPr>
            <w:proofErr w:type="spellStart"/>
            <w:r w:rsidRPr="00D37D93">
              <w:rPr>
                <w:rFonts w:asciiTheme="minorHAnsi" w:hAnsiTheme="minorHAnsi" w:cs="Arial"/>
                <w:b/>
                <w:color w:val="000000"/>
                <w:szCs w:val="22"/>
                <w:lang w:val="es-CO" w:eastAsia="es-CO"/>
              </w:rPr>
              <w:t>Aqua</w:t>
            </w:r>
            <w:proofErr w:type="spellEnd"/>
            <w:r w:rsidRPr="00D37D93">
              <w:rPr>
                <w:rFonts w:asciiTheme="minorHAnsi" w:hAnsiTheme="minorHAnsi" w:cs="Arial"/>
                <w:b/>
                <w:color w:val="000000"/>
                <w:szCs w:val="22"/>
                <w:lang w:val="es-CO" w:eastAsia="es-CO"/>
              </w:rPr>
              <w:t xml:space="preserve"> Expeditions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b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b/>
                <w:color w:val="000000"/>
                <w:szCs w:val="22"/>
                <w:lang w:val="es-CO" w:eastAsia="es-CO"/>
              </w:rPr>
              <w:t>20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b/>
                <w:bCs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b/>
                <w:bCs/>
                <w:color w:val="000000"/>
                <w:szCs w:val="22"/>
                <w:lang w:val="es-CO" w:eastAsia="es-CO"/>
              </w:rPr>
              <w:t>343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b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b/>
                <w:color w:val="000000"/>
                <w:szCs w:val="22"/>
                <w:lang w:val="es-CO" w:eastAsia="es-CO"/>
              </w:rPr>
              <w:t>6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b/>
                <w:color w:val="000000"/>
                <w:lang w:val="es-CO" w:eastAsia="es-CO"/>
              </w:rPr>
            </w:pPr>
            <w:proofErr w:type="spellStart"/>
            <w:r w:rsidRPr="00D37D93">
              <w:rPr>
                <w:rFonts w:asciiTheme="minorHAnsi" w:hAnsiTheme="minorHAnsi" w:cs="Arial"/>
                <w:b/>
                <w:color w:val="000000"/>
                <w:szCs w:val="22"/>
                <w:lang w:val="es-CO" w:eastAsia="es-CO"/>
              </w:rPr>
              <w:t>Jungle</w:t>
            </w:r>
            <w:proofErr w:type="spellEnd"/>
            <w:r w:rsidRPr="00D37D93">
              <w:rPr>
                <w:rFonts w:asciiTheme="minorHAnsi" w:hAnsiTheme="minorHAnsi" w:cs="Arial"/>
                <w:b/>
                <w:color w:val="000000"/>
                <w:szCs w:val="22"/>
                <w:lang w:val="es-CO" w:eastAsia="es-CO"/>
              </w:rPr>
              <w:t xml:space="preserve"> </w:t>
            </w:r>
            <w:proofErr w:type="spellStart"/>
            <w:r w:rsidRPr="00D37D93">
              <w:rPr>
                <w:rFonts w:asciiTheme="minorHAnsi" w:hAnsiTheme="minorHAnsi" w:cs="Arial"/>
                <w:b/>
                <w:color w:val="000000"/>
                <w:szCs w:val="22"/>
                <w:lang w:val="es-CO" w:eastAsia="es-CO"/>
              </w:rPr>
              <w:t>Xports</w:t>
            </w:r>
            <w:proofErr w:type="spellEnd"/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b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b/>
                <w:color w:val="000000"/>
                <w:szCs w:val="22"/>
                <w:lang w:val="es-CO" w:eastAsia="es-CO"/>
              </w:rPr>
              <w:t>9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b/>
                <w:bCs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b/>
                <w:bCs/>
                <w:color w:val="000000"/>
                <w:szCs w:val="22"/>
                <w:lang w:val="es-CO" w:eastAsia="es-CO"/>
              </w:rPr>
              <w:t>198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7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color w:val="000000"/>
                <w:lang w:val="es-CO" w:eastAsia="es-CO"/>
              </w:rPr>
            </w:pPr>
            <w:proofErr w:type="spellStart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Jungle</w:t>
            </w:r>
            <w:proofErr w:type="spellEnd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 xml:space="preserve"> Explorer O.E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27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color w:val="000000"/>
                <w:szCs w:val="22"/>
                <w:lang w:val="es-CO" w:eastAsia="es-CO"/>
              </w:rPr>
              <w:t>109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8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b/>
                <w:color w:val="000000"/>
                <w:lang w:val="es-CO" w:eastAsia="es-CO"/>
              </w:rPr>
            </w:pPr>
            <w:proofErr w:type="spellStart"/>
            <w:r w:rsidRPr="00D37D93">
              <w:rPr>
                <w:rFonts w:asciiTheme="minorHAnsi" w:hAnsiTheme="minorHAnsi" w:cs="Arial"/>
                <w:b/>
                <w:color w:val="000000"/>
                <w:szCs w:val="22"/>
                <w:lang w:val="es-CO" w:eastAsia="es-CO"/>
              </w:rPr>
              <w:t>Delfin</w:t>
            </w:r>
            <w:proofErr w:type="spellEnd"/>
            <w:r w:rsidRPr="00D37D93">
              <w:rPr>
                <w:rFonts w:asciiTheme="minorHAnsi" w:hAnsiTheme="minorHAnsi" w:cs="Arial"/>
                <w:b/>
                <w:color w:val="000000"/>
                <w:szCs w:val="22"/>
                <w:lang w:val="es-CO" w:eastAsia="es-CO"/>
              </w:rPr>
              <w:t xml:space="preserve"> Amazon </w:t>
            </w:r>
            <w:proofErr w:type="spellStart"/>
            <w:r w:rsidRPr="00D37D93">
              <w:rPr>
                <w:rFonts w:asciiTheme="minorHAnsi" w:hAnsiTheme="minorHAnsi" w:cs="Arial"/>
                <w:b/>
                <w:color w:val="000000"/>
                <w:szCs w:val="22"/>
                <w:lang w:val="es-CO" w:eastAsia="es-CO"/>
              </w:rPr>
              <w:t>Cruises</w:t>
            </w:r>
            <w:proofErr w:type="spellEnd"/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b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b/>
                <w:color w:val="000000"/>
                <w:szCs w:val="22"/>
                <w:lang w:val="es-CO" w:eastAsia="es-CO"/>
              </w:rPr>
              <w:t>12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b/>
                <w:bCs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b/>
                <w:bCs/>
                <w:color w:val="000000"/>
                <w:szCs w:val="22"/>
                <w:lang w:val="es-CO" w:eastAsia="es-CO"/>
              </w:rPr>
              <w:t>301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9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color w:val="000000"/>
                <w:lang w:val="es-CO" w:eastAsia="es-CO"/>
              </w:rPr>
            </w:pPr>
            <w:proofErr w:type="spellStart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Tuselva</w:t>
            </w:r>
            <w:proofErr w:type="spellEnd"/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11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color w:val="000000"/>
                <w:szCs w:val="22"/>
                <w:lang w:val="es-CO" w:eastAsia="es-CO"/>
              </w:rPr>
              <w:t>163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10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Lorenzo Express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3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color w:val="000000"/>
                <w:szCs w:val="22"/>
                <w:lang w:val="es-CO" w:eastAsia="es-CO"/>
              </w:rPr>
              <w:t>19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11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 xml:space="preserve">Amazon </w:t>
            </w:r>
            <w:proofErr w:type="spellStart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Adventure</w:t>
            </w:r>
            <w:proofErr w:type="spellEnd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 xml:space="preserve"> </w:t>
            </w:r>
            <w:proofErr w:type="spellStart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Expedition</w:t>
            </w:r>
            <w:proofErr w:type="spellEnd"/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2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color w:val="000000"/>
                <w:szCs w:val="22"/>
                <w:lang w:val="es-CO" w:eastAsia="es-CO"/>
              </w:rPr>
              <w:t>13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12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 xml:space="preserve">Negocios </w:t>
            </w:r>
            <w:proofErr w:type="spellStart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Turisticos</w:t>
            </w:r>
            <w:proofErr w:type="spellEnd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 xml:space="preserve"> </w:t>
            </w:r>
            <w:proofErr w:type="spellStart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Marañon</w:t>
            </w:r>
            <w:proofErr w:type="spellEnd"/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29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color w:val="000000"/>
                <w:szCs w:val="22"/>
                <w:lang w:val="es-CO" w:eastAsia="es-CO"/>
              </w:rPr>
              <w:t>143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13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Amazon Andes Expeditions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6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color w:val="000000"/>
                <w:szCs w:val="22"/>
                <w:lang w:val="es-CO" w:eastAsia="es-CO"/>
              </w:rPr>
              <w:t>21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14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 xml:space="preserve">Amazon </w:t>
            </w:r>
            <w:proofErr w:type="spellStart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Discovery</w:t>
            </w:r>
            <w:proofErr w:type="spellEnd"/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1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color w:val="000000"/>
                <w:szCs w:val="22"/>
                <w:lang w:val="es-CO" w:eastAsia="es-CO"/>
              </w:rPr>
              <w:t>20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15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Amazon Explorer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1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color w:val="000000"/>
                <w:szCs w:val="22"/>
                <w:lang w:val="es-CO" w:eastAsia="es-CO"/>
              </w:rPr>
              <w:t>16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16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Amazon King Lodge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2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color w:val="000000"/>
                <w:szCs w:val="22"/>
                <w:lang w:val="es-CO" w:eastAsia="es-CO"/>
              </w:rPr>
              <w:t>21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17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Amazon Travelling Tours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2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color w:val="000000"/>
                <w:szCs w:val="22"/>
                <w:lang w:val="es-CO" w:eastAsia="es-CO"/>
              </w:rPr>
              <w:t>23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18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 xml:space="preserve">Amazon </w:t>
            </w:r>
            <w:proofErr w:type="spellStart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Wilder</w:t>
            </w:r>
            <w:proofErr w:type="spellEnd"/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2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color w:val="000000"/>
                <w:szCs w:val="22"/>
                <w:lang w:val="es-CO" w:eastAsia="es-CO"/>
              </w:rPr>
              <w:t>7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19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Green Wild Expeditions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1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color w:val="000000"/>
                <w:szCs w:val="22"/>
                <w:lang w:val="es-CO" w:eastAsia="es-CO"/>
              </w:rPr>
              <w:t>12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20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 xml:space="preserve">John </w:t>
            </w:r>
            <w:proofErr w:type="spellStart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Expresso</w:t>
            </w:r>
            <w:proofErr w:type="spellEnd"/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1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color w:val="000000"/>
                <w:szCs w:val="22"/>
                <w:lang w:val="es-CO" w:eastAsia="es-CO"/>
              </w:rPr>
              <w:t>7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21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color w:val="000000"/>
                <w:lang w:val="es-CO" w:eastAsia="es-CO"/>
              </w:rPr>
            </w:pPr>
            <w:proofErr w:type="spellStart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Jungle</w:t>
            </w:r>
            <w:proofErr w:type="spellEnd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 xml:space="preserve"> Expeditions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1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color w:val="000000"/>
                <w:szCs w:val="22"/>
                <w:lang w:val="es-CO" w:eastAsia="es-CO"/>
              </w:rPr>
              <w:t>9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22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 xml:space="preserve">Paseos </w:t>
            </w:r>
            <w:proofErr w:type="spellStart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Amazonicos</w:t>
            </w:r>
            <w:proofErr w:type="spellEnd"/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1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color w:val="000000"/>
                <w:szCs w:val="22"/>
                <w:lang w:val="es-CO" w:eastAsia="es-CO"/>
              </w:rPr>
              <w:t>4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23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color w:val="000000"/>
                <w:lang w:val="es-CO" w:eastAsia="es-CO"/>
              </w:rPr>
            </w:pPr>
            <w:proofErr w:type="spellStart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Tahuampa</w:t>
            </w:r>
            <w:proofErr w:type="spellEnd"/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 xml:space="preserve"> Lodge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1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color w:val="000000"/>
                <w:szCs w:val="22"/>
                <w:lang w:val="es-CO" w:eastAsia="es-CO"/>
              </w:rPr>
              <w:t>9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F659A4">
              <w:rPr>
                <w:rFonts w:asciiTheme="minorHAnsi" w:hAnsiTheme="minorHAnsi" w:cs="Arial"/>
                <w:color w:val="000000"/>
                <w:sz w:val="22"/>
                <w:szCs w:val="22"/>
                <w:lang w:val="es-CO" w:eastAsia="es-CO"/>
              </w:rPr>
              <w:t>24</w:t>
            </w:r>
          </w:p>
        </w:tc>
        <w:tc>
          <w:tcPr>
            <w:tcW w:w="31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D37D93" w:rsidRPr="00D37D93" w:rsidRDefault="00D37D93" w:rsidP="00D37D93">
            <w:pPr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Particular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color w:val="000000"/>
                <w:szCs w:val="22"/>
                <w:lang w:val="es-CO" w:eastAsia="es-CO"/>
              </w:rPr>
              <w:t>8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color w:val="000000"/>
                <w:szCs w:val="22"/>
                <w:lang w:val="es-CO" w:eastAsia="es-CO"/>
              </w:rPr>
              <w:t>24</w:t>
            </w:r>
          </w:p>
        </w:tc>
      </w:tr>
      <w:tr w:rsidR="00D37D93" w:rsidRPr="00D37D93" w:rsidTr="00F659A4">
        <w:trPr>
          <w:trHeight w:val="315"/>
          <w:jc w:val="center"/>
        </w:trPr>
        <w:tc>
          <w:tcPr>
            <w:tcW w:w="374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6A6A6" w:themeFill="background1" w:themeFillShade="A6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b/>
                <w:bCs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b/>
                <w:bCs/>
                <w:color w:val="000000"/>
                <w:szCs w:val="22"/>
                <w:lang w:val="es-CO" w:eastAsia="es-CO"/>
              </w:rPr>
              <w:t>TOTAL</w:t>
            </w:r>
          </w:p>
        </w:tc>
        <w:tc>
          <w:tcPr>
            <w:tcW w:w="18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 w:cs="Arial"/>
                <w:b/>
                <w:bCs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 w:cs="Arial"/>
                <w:b/>
                <w:bCs/>
                <w:color w:val="000000"/>
                <w:szCs w:val="22"/>
                <w:lang w:val="es-CO" w:eastAsia="es-CO"/>
              </w:rPr>
              <w:t>24</w:t>
            </w:r>
          </w:p>
        </w:tc>
        <w:tc>
          <w:tcPr>
            <w:tcW w:w="17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center"/>
            <w:hideMark/>
          </w:tcPr>
          <w:p w:rsidR="00D37D93" w:rsidRPr="00D37D93" w:rsidRDefault="00D37D93" w:rsidP="00D37D93">
            <w:pPr>
              <w:jc w:val="center"/>
              <w:rPr>
                <w:rFonts w:asciiTheme="minorHAnsi" w:hAnsiTheme="minorHAnsi"/>
                <w:b/>
                <w:bCs/>
                <w:color w:val="000000"/>
                <w:lang w:val="es-CO" w:eastAsia="es-CO"/>
              </w:rPr>
            </w:pPr>
            <w:r w:rsidRPr="00D37D93">
              <w:rPr>
                <w:rFonts w:asciiTheme="minorHAnsi" w:hAnsiTheme="minorHAnsi"/>
                <w:b/>
                <w:bCs/>
                <w:color w:val="000000"/>
                <w:szCs w:val="22"/>
                <w:lang w:val="es-CO" w:eastAsia="es-CO"/>
              </w:rPr>
              <w:t>1545</w:t>
            </w:r>
          </w:p>
        </w:tc>
      </w:tr>
    </w:tbl>
    <w:p w:rsidR="00D37D93" w:rsidRDefault="00D37D93" w:rsidP="00C46F6C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p w:rsidR="00210590" w:rsidRDefault="00210590" w:rsidP="00C46F6C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p w:rsidR="00C46F6C" w:rsidRDefault="00C46F6C" w:rsidP="00C46F6C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p w:rsidR="00F21FA5" w:rsidRPr="003E1B5D" w:rsidRDefault="00F21FA5" w:rsidP="00C46F6C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p w:rsidR="009C73F7" w:rsidRDefault="00C46F6C" w:rsidP="00C46F6C">
      <w:pPr>
        <w:ind w:left="426"/>
        <w:jc w:val="both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  <w:r w:rsidRPr="008F1A43">
        <w:rPr>
          <w:rFonts w:ascii="Arial" w:hAnsi="Arial" w:cs="Arial"/>
          <w:b/>
          <w:i/>
          <w:sz w:val="22"/>
          <w:szCs w:val="22"/>
          <w:u w:val="single"/>
          <w:lang w:val="es-ES"/>
        </w:rPr>
        <w:t>Nacionalidad de Visitantes</w:t>
      </w:r>
    </w:p>
    <w:p w:rsidR="00C46F6C" w:rsidRPr="009C73F7" w:rsidRDefault="00C46F6C" w:rsidP="00C46F6C">
      <w:pPr>
        <w:ind w:left="426"/>
        <w:jc w:val="both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  <w:r w:rsidRPr="009C73F7">
        <w:rPr>
          <w:rFonts w:ascii="Arial" w:hAnsi="Arial" w:cs="Arial"/>
          <w:b/>
          <w:i/>
          <w:sz w:val="22"/>
          <w:szCs w:val="22"/>
          <w:u w:val="single"/>
          <w:lang w:val="es-ES"/>
        </w:rPr>
        <w:t xml:space="preserve"> </w:t>
      </w:r>
    </w:p>
    <w:p w:rsidR="00C46F6C" w:rsidRDefault="00C46F6C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  <w:r w:rsidRPr="002B4406">
        <w:rPr>
          <w:rFonts w:ascii="Arial" w:hAnsi="Arial" w:cs="Arial"/>
          <w:sz w:val="22"/>
          <w:szCs w:val="22"/>
          <w:lang w:val="es-ES"/>
        </w:rPr>
        <w:t>En este trimestre ha</w:t>
      </w:r>
      <w:r w:rsidR="00CF5432">
        <w:rPr>
          <w:rFonts w:ascii="Arial" w:hAnsi="Arial" w:cs="Arial"/>
          <w:sz w:val="22"/>
          <w:szCs w:val="22"/>
          <w:lang w:val="es-ES"/>
        </w:rPr>
        <w:t>n</w:t>
      </w:r>
      <w:r w:rsidRPr="002B4406">
        <w:rPr>
          <w:rFonts w:ascii="Arial" w:hAnsi="Arial" w:cs="Arial"/>
          <w:sz w:val="22"/>
          <w:szCs w:val="22"/>
          <w:lang w:val="es-ES"/>
        </w:rPr>
        <w:t xml:space="preserve"> ingresado al área turistas de diferentes nacionalidades, siendo los t</w:t>
      </w:r>
      <w:r w:rsidR="005E5EEE">
        <w:rPr>
          <w:rFonts w:ascii="Arial" w:hAnsi="Arial" w:cs="Arial"/>
          <w:sz w:val="22"/>
          <w:szCs w:val="22"/>
          <w:lang w:val="es-ES"/>
        </w:rPr>
        <w:t xml:space="preserve">uristas de </w:t>
      </w:r>
      <w:r w:rsidR="005E5EEE" w:rsidRPr="00EC513A">
        <w:rPr>
          <w:rFonts w:ascii="Arial" w:hAnsi="Arial" w:cs="Arial"/>
          <w:i/>
          <w:sz w:val="22"/>
          <w:szCs w:val="22"/>
          <w:lang w:val="es-ES"/>
        </w:rPr>
        <w:t xml:space="preserve">nacionalidad </w:t>
      </w:r>
      <w:r w:rsidR="00557E18" w:rsidRPr="00EC513A">
        <w:rPr>
          <w:rFonts w:ascii="Arial" w:hAnsi="Arial" w:cs="Arial"/>
          <w:i/>
          <w:sz w:val="22"/>
          <w:szCs w:val="22"/>
          <w:lang w:val="es-ES"/>
        </w:rPr>
        <w:t>Americana</w:t>
      </w:r>
      <w:r w:rsidR="00557E18">
        <w:rPr>
          <w:rFonts w:ascii="Arial" w:hAnsi="Arial" w:cs="Arial"/>
          <w:sz w:val="22"/>
          <w:szCs w:val="22"/>
          <w:lang w:val="es-ES"/>
        </w:rPr>
        <w:t xml:space="preserve"> </w:t>
      </w:r>
      <w:r w:rsidR="005E5EEE" w:rsidRPr="00EC513A">
        <w:rPr>
          <w:rFonts w:ascii="Arial" w:hAnsi="Arial" w:cs="Arial"/>
          <w:b/>
          <w:sz w:val="22"/>
          <w:szCs w:val="22"/>
          <w:lang w:val="es-ES"/>
        </w:rPr>
        <w:t>(</w:t>
      </w:r>
      <w:r w:rsidR="00557E18" w:rsidRPr="00EC513A">
        <w:rPr>
          <w:rFonts w:ascii="Arial" w:hAnsi="Arial" w:cs="Arial"/>
          <w:b/>
          <w:sz w:val="22"/>
          <w:szCs w:val="22"/>
          <w:lang w:val="es-ES"/>
        </w:rPr>
        <w:t>712</w:t>
      </w:r>
      <w:r w:rsidRPr="00EC513A">
        <w:rPr>
          <w:rFonts w:ascii="Arial" w:hAnsi="Arial" w:cs="Arial"/>
          <w:b/>
          <w:sz w:val="22"/>
          <w:szCs w:val="22"/>
          <w:lang w:val="es-ES"/>
        </w:rPr>
        <w:t xml:space="preserve"> turistas)</w:t>
      </w:r>
      <w:r w:rsidRPr="002B4406">
        <w:rPr>
          <w:rFonts w:ascii="Arial" w:hAnsi="Arial" w:cs="Arial"/>
          <w:sz w:val="22"/>
          <w:szCs w:val="22"/>
          <w:lang w:val="es-ES"/>
        </w:rPr>
        <w:t xml:space="preserve"> los que mayor ingreso registran</w:t>
      </w:r>
      <w:r w:rsidR="00557E18">
        <w:rPr>
          <w:rFonts w:ascii="Arial" w:hAnsi="Arial" w:cs="Arial"/>
          <w:sz w:val="22"/>
          <w:szCs w:val="22"/>
          <w:lang w:val="es-ES"/>
        </w:rPr>
        <w:t>,</w:t>
      </w:r>
      <w:r w:rsidRPr="002B4406">
        <w:rPr>
          <w:rFonts w:ascii="Arial" w:hAnsi="Arial" w:cs="Arial"/>
          <w:sz w:val="22"/>
          <w:szCs w:val="22"/>
          <w:lang w:val="es-ES"/>
        </w:rPr>
        <w:t xml:space="preserve"> debido a que las empresas realizan una promoción </w:t>
      </w:r>
      <w:r w:rsidR="00AA63CF" w:rsidRPr="002B4406">
        <w:rPr>
          <w:rFonts w:ascii="Arial" w:hAnsi="Arial" w:cs="Arial"/>
          <w:sz w:val="22"/>
          <w:szCs w:val="22"/>
          <w:lang w:val="es-ES"/>
        </w:rPr>
        <w:t>más</w:t>
      </w:r>
      <w:r w:rsidRPr="002B4406">
        <w:rPr>
          <w:rFonts w:ascii="Arial" w:hAnsi="Arial" w:cs="Arial"/>
          <w:sz w:val="22"/>
          <w:szCs w:val="22"/>
          <w:lang w:val="es-ES"/>
        </w:rPr>
        <w:t xml:space="preserve"> intensa en Norteamérica,  esto se ve reflejado en que las empresas </w:t>
      </w:r>
      <w:r w:rsidR="00AA63CF" w:rsidRPr="002B4406">
        <w:rPr>
          <w:rFonts w:ascii="Arial" w:hAnsi="Arial" w:cs="Arial"/>
          <w:sz w:val="22"/>
          <w:szCs w:val="22"/>
          <w:lang w:val="es-ES"/>
        </w:rPr>
        <w:t>líderes</w:t>
      </w:r>
      <w:r w:rsidRPr="002B4406">
        <w:rPr>
          <w:rFonts w:ascii="Arial" w:hAnsi="Arial" w:cs="Arial"/>
          <w:sz w:val="22"/>
          <w:szCs w:val="22"/>
          <w:lang w:val="es-ES"/>
        </w:rPr>
        <w:t xml:space="preserve"> </w:t>
      </w:r>
      <w:r w:rsidR="00557E18">
        <w:rPr>
          <w:rFonts w:ascii="Arial" w:hAnsi="Arial" w:cs="Arial"/>
          <w:sz w:val="22"/>
          <w:szCs w:val="22"/>
          <w:lang w:val="es-ES"/>
        </w:rPr>
        <w:t xml:space="preserve">quienes </w:t>
      </w:r>
      <w:r w:rsidRPr="002B4406">
        <w:rPr>
          <w:rFonts w:ascii="Arial" w:hAnsi="Arial" w:cs="Arial"/>
          <w:sz w:val="22"/>
          <w:szCs w:val="22"/>
          <w:lang w:val="es-ES"/>
        </w:rPr>
        <w:t>tienen el mercado norteamericano garantiz</w:t>
      </w:r>
      <w:r w:rsidR="00557E18">
        <w:rPr>
          <w:rFonts w:ascii="Arial" w:hAnsi="Arial" w:cs="Arial"/>
          <w:sz w:val="22"/>
          <w:szCs w:val="22"/>
          <w:lang w:val="es-ES"/>
        </w:rPr>
        <w:t>ado</w:t>
      </w:r>
      <w:r w:rsidRPr="002B4406">
        <w:rPr>
          <w:rFonts w:ascii="Arial" w:hAnsi="Arial" w:cs="Arial"/>
          <w:sz w:val="22"/>
          <w:szCs w:val="22"/>
          <w:lang w:val="es-ES"/>
        </w:rPr>
        <w:t xml:space="preserve">. </w:t>
      </w:r>
    </w:p>
    <w:p w:rsidR="00C46F6C" w:rsidRDefault="00C46F6C" w:rsidP="00C46F6C">
      <w:pPr>
        <w:tabs>
          <w:tab w:val="left" w:pos="6705"/>
        </w:tabs>
        <w:ind w:left="426"/>
        <w:jc w:val="both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ab/>
      </w:r>
    </w:p>
    <w:p w:rsidR="00F21FA5" w:rsidRDefault="00F21FA5" w:rsidP="00C46F6C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A575FC" w:rsidRDefault="00A575FC" w:rsidP="00C46F6C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C46F6C" w:rsidRDefault="00C46F6C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  <w:r w:rsidRPr="00A91054">
        <w:rPr>
          <w:rFonts w:ascii="Arial" w:hAnsi="Arial" w:cs="Arial"/>
          <w:sz w:val="22"/>
          <w:szCs w:val="22"/>
          <w:lang w:val="es-ES"/>
        </w:rPr>
        <w:lastRenderedPageBreak/>
        <w:t>Hay que resaltar que a</w:t>
      </w:r>
      <w:r w:rsidR="00A575FC">
        <w:rPr>
          <w:rFonts w:ascii="Arial" w:hAnsi="Arial" w:cs="Arial"/>
          <w:sz w:val="22"/>
          <w:szCs w:val="22"/>
          <w:lang w:val="es-ES"/>
        </w:rPr>
        <w:t xml:space="preserve"> la RN</w:t>
      </w:r>
      <w:r w:rsidRPr="00A91054">
        <w:rPr>
          <w:rFonts w:ascii="Arial" w:hAnsi="Arial" w:cs="Arial"/>
          <w:sz w:val="22"/>
          <w:szCs w:val="22"/>
          <w:lang w:val="es-ES"/>
        </w:rPr>
        <w:t xml:space="preserve"> Pacaya Samiria ingresan con mayor frecuencia </w:t>
      </w:r>
      <w:r w:rsidRPr="008877FA">
        <w:rPr>
          <w:rFonts w:ascii="Arial" w:hAnsi="Arial" w:cs="Arial"/>
          <w:b/>
          <w:sz w:val="22"/>
          <w:szCs w:val="22"/>
          <w:lang w:val="es-ES"/>
        </w:rPr>
        <w:t>turistas extranjeros</w:t>
      </w:r>
      <w:r w:rsidRPr="00A91054">
        <w:rPr>
          <w:rFonts w:ascii="Arial" w:hAnsi="Arial" w:cs="Arial"/>
          <w:sz w:val="22"/>
          <w:szCs w:val="22"/>
          <w:lang w:val="es-ES"/>
        </w:rPr>
        <w:t xml:space="preserve"> haciendo estos un total de </w:t>
      </w:r>
      <w:r w:rsidR="00A575FC" w:rsidRPr="00A575FC">
        <w:rPr>
          <w:rFonts w:ascii="Arial" w:hAnsi="Arial" w:cs="Arial"/>
          <w:b/>
          <w:sz w:val="22"/>
          <w:szCs w:val="22"/>
          <w:lang w:val="es-ES"/>
        </w:rPr>
        <w:t>1</w:t>
      </w:r>
      <w:r w:rsidR="00EC513A">
        <w:rPr>
          <w:rFonts w:ascii="Arial" w:hAnsi="Arial" w:cs="Arial"/>
          <w:b/>
          <w:sz w:val="22"/>
          <w:szCs w:val="22"/>
          <w:lang w:val="es-ES"/>
        </w:rPr>
        <w:t>,694</w:t>
      </w:r>
      <w:r w:rsidRPr="00A91054">
        <w:rPr>
          <w:rFonts w:ascii="Arial" w:hAnsi="Arial" w:cs="Arial"/>
          <w:sz w:val="22"/>
          <w:szCs w:val="22"/>
          <w:lang w:val="es-ES"/>
        </w:rPr>
        <w:t xml:space="preserve">, siendo el </w:t>
      </w:r>
      <w:r w:rsidRPr="008877FA">
        <w:rPr>
          <w:rFonts w:ascii="Arial" w:hAnsi="Arial" w:cs="Arial"/>
          <w:b/>
          <w:sz w:val="22"/>
          <w:szCs w:val="22"/>
          <w:lang w:val="es-ES"/>
        </w:rPr>
        <w:t>turismo nacional</w:t>
      </w:r>
      <w:r w:rsidRPr="00A91054">
        <w:rPr>
          <w:rFonts w:ascii="Arial" w:hAnsi="Arial" w:cs="Arial"/>
          <w:sz w:val="22"/>
          <w:szCs w:val="22"/>
          <w:lang w:val="es-ES"/>
        </w:rPr>
        <w:t xml:space="preserve"> con </w:t>
      </w:r>
      <w:r w:rsidR="00EC513A">
        <w:rPr>
          <w:rFonts w:ascii="Arial" w:hAnsi="Arial" w:cs="Arial"/>
          <w:sz w:val="22"/>
          <w:szCs w:val="22"/>
          <w:lang w:val="es-ES"/>
        </w:rPr>
        <w:t>374</w:t>
      </w:r>
      <w:r w:rsidRPr="00A91054">
        <w:rPr>
          <w:rFonts w:ascii="Arial" w:hAnsi="Arial" w:cs="Arial"/>
          <w:sz w:val="22"/>
          <w:szCs w:val="22"/>
          <w:lang w:val="es-ES"/>
        </w:rPr>
        <w:t xml:space="preserve"> visitantes el que menor </w:t>
      </w:r>
      <w:r w:rsidR="00A575FC" w:rsidRPr="00A91054">
        <w:rPr>
          <w:rFonts w:ascii="Arial" w:hAnsi="Arial" w:cs="Arial"/>
          <w:sz w:val="22"/>
          <w:szCs w:val="22"/>
          <w:lang w:val="es-ES"/>
        </w:rPr>
        <w:t>número</w:t>
      </w:r>
      <w:r w:rsidRPr="00A91054">
        <w:rPr>
          <w:rFonts w:ascii="Arial" w:hAnsi="Arial" w:cs="Arial"/>
          <w:sz w:val="22"/>
          <w:szCs w:val="22"/>
          <w:lang w:val="es-ES"/>
        </w:rPr>
        <w:t xml:space="preserve"> de visitantes registra, esto básicamente por que llegar a Pacaya Samiria, es costoso e implica un presupuesto alto.</w:t>
      </w:r>
    </w:p>
    <w:p w:rsidR="003F7808" w:rsidRDefault="003F7808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</w:p>
    <w:p w:rsidR="003F7808" w:rsidRPr="003F7808" w:rsidRDefault="003F7808" w:rsidP="003F7808">
      <w:pPr>
        <w:ind w:left="426"/>
        <w:jc w:val="center"/>
        <w:rPr>
          <w:rFonts w:ascii="Arial" w:hAnsi="Arial" w:cs="Arial"/>
          <w:b/>
          <w:sz w:val="22"/>
          <w:szCs w:val="22"/>
          <w:lang w:val="es-ES"/>
        </w:rPr>
      </w:pPr>
      <w:r w:rsidRPr="003F7808">
        <w:rPr>
          <w:rFonts w:ascii="Arial" w:hAnsi="Arial" w:cs="Arial"/>
          <w:b/>
          <w:sz w:val="22"/>
          <w:szCs w:val="22"/>
          <w:lang w:val="es-ES"/>
        </w:rPr>
        <w:t>Cuadro Nº 0</w:t>
      </w:r>
      <w:r w:rsidR="00EC513A">
        <w:rPr>
          <w:rFonts w:ascii="Arial" w:hAnsi="Arial" w:cs="Arial"/>
          <w:b/>
          <w:sz w:val="22"/>
          <w:szCs w:val="22"/>
          <w:lang w:val="es-ES"/>
        </w:rPr>
        <w:t>5</w:t>
      </w:r>
      <w:r w:rsidRPr="003F7808">
        <w:rPr>
          <w:rFonts w:ascii="Arial" w:hAnsi="Arial" w:cs="Arial"/>
          <w:b/>
          <w:sz w:val="22"/>
          <w:szCs w:val="22"/>
          <w:lang w:val="es-ES"/>
        </w:rPr>
        <w:t>. Cuadro de Ingreso de Turistas por Sexo</w:t>
      </w:r>
    </w:p>
    <w:p w:rsidR="003F7808" w:rsidRDefault="003F7808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</w:p>
    <w:tbl>
      <w:tblPr>
        <w:tblW w:w="5620" w:type="dxa"/>
        <w:jc w:val="center"/>
        <w:tblInd w:w="55" w:type="dxa"/>
        <w:tblCellMar>
          <w:left w:w="70" w:type="dxa"/>
          <w:right w:w="70" w:type="dxa"/>
        </w:tblCellMar>
        <w:tblLook w:val="04A0"/>
      </w:tblPr>
      <w:tblGrid>
        <w:gridCol w:w="1780"/>
        <w:gridCol w:w="880"/>
        <w:gridCol w:w="898"/>
        <w:gridCol w:w="1204"/>
        <w:gridCol w:w="1326"/>
      </w:tblGrid>
      <w:tr w:rsidR="003F7808" w:rsidRPr="003F7808" w:rsidTr="00F659A4">
        <w:trPr>
          <w:trHeight w:val="315"/>
          <w:jc w:val="center"/>
        </w:trPr>
        <w:tc>
          <w:tcPr>
            <w:tcW w:w="17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6A6A6" w:themeFill="background1" w:themeFillShade="A6"/>
            <w:noWrap/>
            <w:vAlign w:val="center"/>
            <w:hideMark/>
          </w:tcPr>
          <w:p w:rsidR="003F7808" w:rsidRPr="003F7808" w:rsidRDefault="003F7808" w:rsidP="003F7808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3F7808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s-ES" w:eastAsia="es-CO"/>
              </w:rPr>
              <w:t>Nacionalidades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6A6A6" w:themeFill="background1" w:themeFillShade="A6"/>
            <w:noWrap/>
            <w:vAlign w:val="center"/>
            <w:hideMark/>
          </w:tcPr>
          <w:p w:rsidR="003F7808" w:rsidRPr="003F7808" w:rsidRDefault="00FA1755" w:rsidP="00FA1755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s-ES" w:eastAsia="es-CO"/>
              </w:rPr>
              <w:t>Julio</w:t>
            </w:r>
          </w:p>
        </w:tc>
        <w:tc>
          <w:tcPr>
            <w:tcW w:w="8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6A6A6" w:themeFill="background1" w:themeFillShade="A6"/>
            <w:noWrap/>
            <w:vAlign w:val="center"/>
            <w:hideMark/>
          </w:tcPr>
          <w:p w:rsidR="003F7808" w:rsidRPr="003F7808" w:rsidRDefault="00FA1755" w:rsidP="003F7808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s-ES" w:eastAsia="es-CO"/>
              </w:rPr>
              <w:t>Agosto</w:t>
            </w:r>
          </w:p>
        </w:tc>
        <w:tc>
          <w:tcPr>
            <w:tcW w:w="7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6A6A6" w:themeFill="background1" w:themeFillShade="A6"/>
            <w:noWrap/>
            <w:vAlign w:val="center"/>
            <w:hideMark/>
          </w:tcPr>
          <w:p w:rsidR="003F7808" w:rsidRPr="003F7808" w:rsidRDefault="00FA1755" w:rsidP="003F7808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s-ES" w:eastAsia="es-CO"/>
              </w:rPr>
              <w:t>Setiembre</w:t>
            </w:r>
          </w:p>
        </w:tc>
        <w:tc>
          <w:tcPr>
            <w:tcW w:w="13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6A6A6" w:themeFill="background1" w:themeFillShade="A6"/>
            <w:noWrap/>
            <w:vAlign w:val="center"/>
            <w:hideMark/>
          </w:tcPr>
          <w:p w:rsidR="003F7808" w:rsidRPr="003F7808" w:rsidRDefault="003F7808" w:rsidP="003F7808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3F7808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s-ES" w:eastAsia="es-CO"/>
              </w:rPr>
              <w:t>Cantidades</w:t>
            </w:r>
          </w:p>
        </w:tc>
      </w:tr>
      <w:tr w:rsidR="003F7808" w:rsidRPr="003F7808" w:rsidTr="00F659A4">
        <w:trPr>
          <w:trHeight w:val="315"/>
          <w:jc w:val="center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center"/>
            <w:hideMark/>
          </w:tcPr>
          <w:p w:rsidR="003F7808" w:rsidRPr="003F7808" w:rsidRDefault="003F7808" w:rsidP="003F7808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3F7808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s-ES" w:eastAsia="es-CO"/>
              </w:rPr>
              <w:t>/Meses</w:t>
            </w: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F7808" w:rsidRPr="003F7808" w:rsidRDefault="003F7808" w:rsidP="003F7808">
            <w:pPr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</w:p>
        </w:tc>
        <w:tc>
          <w:tcPr>
            <w:tcW w:w="8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F7808" w:rsidRPr="003F7808" w:rsidRDefault="003F7808" w:rsidP="003F7808">
            <w:pPr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</w:p>
        </w:tc>
        <w:tc>
          <w:tcPr>
            <w:tcW w:w="7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F7808" w:rsidRPr="003F7808" w:rsidRDefault="003F7808" w:rsidP="003F7808">
            <w:pPr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</w:p>
        </w:tc>
        <w:tc>
          <w:tcPr>
            <w:tcW w:w="13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3F7808" w:rsidRPr="003F7808" w:rsidRDefault="003F7808" w:rsidP="003F7808">
            <w:pPr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</w:p>
        </w:tc>
      </w:tr>
      <w:tr w:rsidR="003F7808" w:rsidRPr="003F7808" w:rsidTr="00F659A4">
        <w:trPr>
          <w:trHeight w:val="315"/>
          <w:jc w:val="center"/>
        </w:trPr>
        <w:tc>
          <w:tcPr>
            <w:tcW w:w="1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3F7808" w:rsidRPr="003F7808" w:rsidRDefault="003F7808" w:rsidP="003F7808">
            <w:pPr>
              <w:jc w:val="both"/>
              <w:rPr>
                <w:rFonts w:ascii="Arial" w:hAnsi="Arial" w:cs="Arial"/>
                <w:color w:val="000000"/>
                <w:lang w:val="es-CO" w:eastAsia="es-CO"/>
              </w:rPr>
            </w:pPr>
            <w:r w:rsidRPr="003F7808">
              <w:rPr>
                <w:rFonts w:ascii="Arial" w:hAnsi="Arial" w:cs="Arial"/>
                <w:color w:val="000000"/>
                <w:sz w:val="22"/>
                <w:szCs w:val="22"/>
                <w:lang w:val="es-ES" w:eastAsia="es-CO"/>
              </w:rPr>
              <w:t xml:space="preserve">Nacionales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F7808" w:rsidRPr="003F7808" w:rsidRDefault="00B96736" w:rsidP="003F7808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>
              <w:rPr>
                <w:rFonts w:ascii="Arial" w:hAnsi="Arial" w:cs="Arial"/>
                <w:color w:val="000000"/>
                <w:lang w:val="es-CO" w:eastAsia="es-CO"/>
              </w:rPr>
              <w:t>304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F7808" w:rsidRPr="003F7808" w:rsidRDefault="00B96736" w:rsidP="003F7808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>
              <w:rPr>
                <w:rFonts w:ascii="Arial" w:hAnsi="Arial" w:cs="Arial"/>
                <w:color w:val="000000"/>
                <w:lang w:val="es-CO" w:eastAsia="es-CO"/>
              </w:rPr>
              <w:t>182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F7808" w:rsidRPr="003F7808" w:rsidRDefault="00B96736" w:rsidP="003F7808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>
              <w:rPr>
                <w:rFonts w:ascii="Arial" w:hAnsi="Arial" w:cs="Arial"/>
                <w:color w:val="000000"/>
                <w:lang w:val="es-CO" w:eastAsia="es-CO"/>
              </w:rPr>
              <w:t>46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F7808" w:rsidRPr="003F7808" w:rsidRDefault="00B96736" w:rsidP="003F7808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>
              <w:rPr>
                <w:rFonts w:ascii="Arial" w:hAnsi="Arial" w:cs="Arial"/>
                <w:color w:val="000000"/>
                <w:lang w:val="es-CO" w:eastAsia="es-CO"/>
              </w:rPr>
              <w:t>532</w:t>
            </w:r>
          </w:p>
        </w:tc>
      </w:tr>
      <w:tr w:rsidR="003F7808" w:rsidRPr="003F7808" w:rsidTr="00F659A4">
        <w:trPr>
          <w:trHeight w:val="315"/>
          <w:jc w:val="center"/>
        </w:trPr>
        <w:tc>
          <w:tcPr>
            <w:tcW w:w="17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3F7808" w:rsidRPr="003F7808" w:rsidRDefault="003F7808" w:rsidP="003F7808">
            <w:pPr>
              <w:jc w:val="both"/>
              <w:rPr>
                <w:rFonts w:ascii="Arial" w:hAnsi="Arial" w:cs="Arial"/>
                <w:color w:val="000000"/>
                <w:lang w:val="es-CO" w:eastAsia="es-CO"/>
              </w:rPr>
            </w:pPr>
            <w:r w:rsidRPr="003F7808">
              <w:rPr>
                <w:rFonts w:ascii="Arial" w:hAnsi="Arial" w:cs="Arial"/>
                <w:color w:val="000000"/>
                <w:sz w:val="22"/>
                <w:szCs w:val="22"/>
                <w:lang w:val="es-ES" w:eastAsia="es-CO"/>
              </w:rPr>
              <w:t xml:space="preserve">Extranjeros 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F7808" w:rsidRPr="003F7808" w:rsidRDefault="00B96736" w:rsidP="003F7808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>
              <w:rPr>
                <w:rFonts w:ascii="Arial" w:hAnsi="Arial" w:cs="Arial"/>
                <w:color w:val="000000"/>
                <w:lang w:val="es-CO" w:eastAsia="es-CO"/>
              </w:rPr>
              <w:t>519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F7808" w:rsidRPr="003F7808" w:rsidRDefault="00B96736" w:rsidP="003F7808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>
              <w:rPr>
                <w:rFonts w:ascii="Arial" w:hAnsi="Arial" w:cs="Arial"/>
                <w:color w:val="000000"/>
                <w:lang w:val="es-CO" w:eastAsia="es-CO"/>
              </w:rPr>
              <w:t>611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F7808" w:rsidRPr="003F7808" w:rsidRDefault="00B96736" w:rsidP="003F7808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>
              <w:rPr>
                <w:rFonts w:ascii="Arial" w:hAnsi="Arial" w:cs="Arial"/>
                <w:color w:val="000000"/>
                <w:lang w:val="es-CO" w:eastAsia="es-CO"/>
              </w:rPr>
              <w:t>406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F7808" w:rsidRPr="003F7808" w:rsidRDefault="00B96736" w:rsidP="003F7808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>
              <w:rPr>
                <w:rFonts w:ascii="Arial" w:hAnsi="Arial" w:cs="Arial"/>
                <w:color w:val="000000"/>
                <w:lang w:val="es-CO" w:eastAsia="es-CO"/>
              </w:rPr>
              <w:t>1,536</w:t>
            </w:r>
          </w:p>
        </w:tc>
      </w:tr>
      <w:tr w:rsidR="003F7808" w:rsidRPr="003F7808" w:rsidTr="00F659A4">
        <w:trPr>
          <w:trHeight w:val="315"/>
          <w:jc w:val="center"/>
        </w:trPr>
        <w:tc>
          <w:tcPr>
            <w:tcW w:w="432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3F7808" w:rsidRPr="003F7808" w:rsidRDefault="003F7808" w:rsidP="003F7808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3F7808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s-ES" w:eastAsia="es-CO"/>
              </w:rPr>
              <w:t>TOTAL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:rsidR="003F7808" w:rsidRPr="003F7808" w:rsidRDefault="00B96736" w:rsidP="003F7808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  <w:t>2,068</w:t>
            </w:r>
          </w:p>
        </w:tc>
      </w:tr>
    </w:tbl>
    <w:p w:rsidR="003F7808" w:rsidRDefault="003F7808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</w:p>
    <w:p w:rsidR="00B96736" w:rsidRDefault="00B96736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</w:p>
    <w:p w:rsidR="00B96736" w:rsidRDefault="00B96736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  <w:r w:rsidRPr="00B96736">
        <w:rPr>
          <w:rFonts w:ascii="Arial" w:hAnsi="Arial" w:cs="Arial"/>
          <w:noProof/>
          <w:sz w:val="22"/>
          <w:szCs w:val="22"/>
          <w:lang w:val="es-CO" w:eastAsia="es-CO"/>
        </w:rPr>
        <w:drawing>
          <wp:inline distT="0" distB="0" distL="0" distR="0">
            <wp:extent cx="4572000" cy="2743200"/>
            <wp:effectExtent l="0" t="0" r="0" b="0"/>
            <wp:docPr id="5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C46F6C" w:rsidRPr="00A91054" w:rsidRDefault="00C46F6C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</w:p>
    <w:p w:rsidR="003F7808" w:rsidRPr="003E1B5D" w:rsidRDefault="003F7808" w:rsidP="00C46F6C">
      <w:pPr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C46F6C" w:rsidRPr="00B96736" w:rsidRDefault="00C46F6C" w:rsidP="003F7808">
      <w:pPr>
        <w:jc w:val="center"/>
        <w:rPr>
          <w:rFonts w:ascii="Arial" w:hAnsi="Arial" w:cs="Arial"/>
          <w:b/>
          <w:i/>
          <w:sz w:val="22"/>
          <w:szCs w:val="22"/>
          <w:lang w:val="es-ES"/>
        </w:rPr>
      </w:pPr>
      <w:r w:rsidRPr="00B96736">
        <w:rPr>
          <w:rFonts w:ascii="Arial" w:hAnsi="Arial" w:cs="Arial"/>
          <w:b/>
          <w:i/>
          <w:sz w:val="22"/>
          <w:szCs w:val="22"/>
          <w:lang w:val="es-ES"/>
        </w:rPr>
        <w:t>Grafico</w:t>
      </w:r>
      <w:r w:rsidR="00604D4E" w:rsidRPr="00B96736">
        <w:rPr>
          <w:rFonts w:ascii="Arial" w:hAnsi="Arial" w:cs="Arial"/>
          <w:b/>
          <w:i/>
          <w:sz w:val="22"/>
          <w:szCs w:val="22"/>
          <w:lang w:val="es-ES"/>
        </w:rPr>
        <w:t xml:space="preserve"> 04</w:t>
      </w:r>
      <w:r w:rsidRPr="00B96736">
        <w:rPr>
          <w:rFonts w:ascii="Arial" w:hAnsi="Arial" w:cs="Arial"/>
          <w:b/>
          <w:i/>
          <w:sz w:val="22"/>
          <w:szCs w:val="22"/>
          <w:lang w:val="es-ES"/>
        </w:rPr>
        <w:t>. Nacionalidad de visitantes</w:t>
      </w:r>
      <w:r w:rsidR="00B96736">
        <w:rPr>
          <w:rFonts w:ascii="Arial" w:hAnsi="Arial" w:cs="Arial"/>
          <w:b/>
          <w:i/>
          <w:sz w:val="22"/>
          <w:szCs w:val="22"/>
          <w:lang w:val="es-ES"/>
        </w:rPr>
        <w:t xml:space="preserve"> en el Trimestre</w:t>
      </w:r>
    </w:p>
    <w:p w:rsidR="00C46F6C" w:rsidRDefault="00C46F6C" w:rsidP="00C46F6C">
      <w:pPr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C46F6C" w:rsidRDefault="00C46F6C" w:rsidP="00C46F6C">
      <w:pPr>
        <w:ind w:left="426"/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C46F6C" w:rsidRDefault="00C46F6C" w:rsidP="00C46F6C">
      <w:pPr>
        <w:ind w:left="426"/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604D4E" w:rsidRDefault="00604D4E" w:rsidP="00C46F6C">
      <w:pPr>
        <w:ind w:left="426"/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604D4E" w:rsidRDefault="00604D4E" w:rsidP="00C46F6C">
      <w:pPr>
        <w:ind w:left="426"/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604D4E" w:rsidRDefault="00604D4E" w:rsidP="00C46F6C">
      <w:pPr>
        <w:ind w:left="426"/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604D4E" w:rsidRDefault="00604D4E" w:rsidP="00C46F6C">
      <w:pPr>
        <w:ind w:left="426"/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604D4E" w:rsidRDefault="00604D4E" w:rsidP="00C46F6C">
      <w:pPr>
        <w:ind w:left="426"/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604D4E" w:rsidRDefault="00604D4E" w:rsidP="00C46F6C">
      <w:pPr>
        <w:ind w:left="426"/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604D4E" w:rsidRDefault="00604D4E" w:rsidP="00C46F6C">
      <w:pPr>
        <w:ind w:left="426"/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604D4E" w:rsidRDefault="00604D4E" w:rsidP="00C46F6C">
      <w:pPr>
        <w:ind w:left="426"/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604D4E" w:rsidRDefault="00604D4E" w:rsidP="00C46F6C">
      <w:pPr>
        <w:ind w:left="426"/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604D4E" w:rsidRDefault="00604D4E" w:rsidP="00C46F6C">
      <w:pPr>
        <w:ind w:left="426"/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604D4E" w:rsidRDefault="00604D4E" w:rsidP="00C46F6C">
      <w:pPr>
        <w:ind w:left="426"/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604D4E" w:rsidRDefault="00604D4E" w:rsidP="00C46F6C">
      <w:pPr>
        <w:ind w:left="426"/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604D4E" w:rsidRDefault="00604D4E" w:rsidP="00C46F6C">
      <w:pPr>
        <w:ind w:left="426"/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C46F6C" w:rsidRPr="00604D4E" w:rsidRDefault="00C46F6C" w:rsidP="00C46F6C">
      <w:pPr>
        <w:ind w:left="426"/>
        <w:jc w:val="both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  <w:r w:rsidRPr="00604D4E">
        <w:rPr>
          <w:rFonts w:ascii="Arial" w:hAnsi="Arial" w:cs="Arial"/>
          <w:b/>
          <w:i/>
          <w:sz w:val="22"/>
          <w:szCs w:val="22"/>
          <w:u w:val="single"/>
          <w:lang w:val="es-ES"/>
        </w:rPr>
        <w:lastRenderedPageBreak/>
        <w:t xml:space="preserve">Sexo de Visitantes </w:t>
      </w:r>
    </w:p>
    <w:p w:rsidR="00604D4E" w:rsidRDefault="00604D4E" w:rsidP="00C46F6C">
      <w:pPr>
        <w:ind w:left="426"/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604D4E" w:rsidRPr="003E1B5D" w:rsidRDefault="00013BDA" w:rsidP="00604D4E">
      <w:pPr>
        <w:ind w:left="426"/>
        <w:jc w:val="center"/>
        <w:rPr>
          <w:rFonts w:ascii="Arial" w:hAnsi="Arial" w:cs="Arial"/>
          <w:b/>
          <w:sz w:val="22"/>
          <w:szCs w:val="22"/>
          <w:lang w:val="es-ES"/>
        </w:rPr>
      </w:pPr>
      <w:r w:rsidRPr="00013BDA">
        <w:rPr>
          <w:rFonts w:ascii="Arial" w:hAnsi="Arial" w:cs="Arial"/>
          <w:b/>
          <w:noProof/>
          <w:sz w:val="22"/>
          <w:szCs w:val="22"/>
          <w:lang w:val="es-CO" w:eastAsia="es-CO"/>
        </w:rPr>
        <w:drawing>
          <wp:inline distT="0" distB="0" distL="0" distR="0">
            <wp:extent cx="4381500" cy="2619375"/>
            <wp:effectExtent l="0" t="0" r="0" b="0"/>
            <wp:docPr id="7" name="Gráfico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C46F6C" w:rsidRPr="003E1B5D" w:rsidRDefault="00C46F6C" w:rsidP="00C46F6C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p w:rsidR="00604D4E" w:rsidRDefault="00604D4E" w:rsidP="00C46F6C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p w:rsidR="00C46F6C" w:rsidRPr="003E1B5D" w:rsidRDefault="00013BDA" w:rsidP="00C46F6C">
      <w:pPr>
        <w:jc w:val="center"/>
        <w:rPr>
          <w:rFonts w:ascii="Arial" w:hAnsi="Arial" w:cs="Arial"/>
          <w:b/>
          <w:sz w:val="22"/>
          <w:szCs w:val="22"/>
          <w:lang w:val="es-ES"/>
        </w:rPr>
      </w:pPr>
      <w:r>
        <w:rPr>
          <w:rFonts w:ascii="Arial" w:hAnsi="Arial" w:cs="Arial"/>
          <w:b/>
          <w:sz w:val="22"/>
          <w:szCs w:val="22"/>
          <w:lang w:val="es-ES"/>
        </w:rPr>
        <w:t>Grafico Nº 5</w:t>
      </w:r>
      <w:r w:rsidR="00C46F6C" w:rsidRPr="003E1B5D">
        <w:rPr>
          <w:rFonts w:ascii="Arial" w:hAnsi="Arial" w:cs="Arial"/>
          <w:b/>
          <w:sz w:val="22"/>
          <w:szCs w:val="22"/>
          <w:lang w:val="es-ES"/>
        </w:rPr>
        <w:t>. Sexo de Visitantes</w:t>
      </w:r>
    </w:p>
    <w:p w:rsidR="00C46F6C" w:rsidRDefault="00C46F6C" w:rsidP="00C46F6C">
      <w:pPr>
        <w:ind w:left="426"/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604D4E" w:rsidRDefault="00604D4E" w:rsidP="00C46F6C">
      <w:pPr>
        <w:ind w:left="426"/>
        <w:jc w:val="both"/>
        <w:rPr>
          <w:rFonts w:ascii="Arial" w:hAnsi="Arial" w:cs="Arial"/>
          <w:b/>
          <w:sz w:val="22"/>
          <w:szCs w:val="22"/>
          <w:lang w:val="es-ES"/>
        </w:rPr>
      </w:pPr>
    </w:p>
    <w:p w:rsidR="00B76012" w:rsidRDefault="00B76012" w:rsidP="00C46F6C">
      <w:pPr>
        <w:ind w:left="426"/>
        <w:jc w:val="both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B76012" w:rsidRDefault="00B76012" w:rsidP="00B76012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Recaudaciones </w:t>
      </w:r>
    </w:p>
    <w:p w:rsidR="00B76012" w:rsidRDefault="00B76012" w:rsidP="00B76012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nivel de recaudaciones la Reserva Nacional Pacaya Samiria, es el ANP que ha generado ingresos por concepto de turismo, en el presente trimestre esta ANP ha recaudado S/.113,000.00 incrementando la recaudación en un 6% con relación a la recaudación del año 2009, en el Cuadro 9 y Grafico 3, se puede observar en detalle la información </w:t>
      </w:r>
    </w:p>
    <w:p w:rsidR="00B76012" w:rsidRDefault="00B76012" w:rsidP="00B76012">
      <w:pPr>
        <w:ind w:left="426"/>
        <w:jc w:val="both"/>
        <w:rPr>
          <w:b/>
          <w:bCs/>
          <w:sz w:val="22"/>
          <w:szCs w:val="22"/>
        </w:rPr>
      </w:pPr>
    </w:p>
    <w:p w:rsidR="00B76012" w:rsidRDefault="00B76012" w:rsidP="00B76012">
      <w:pPr>
        <w:ind w:left="426"/>
        <w:jc w:val="both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  <w:r>
        <w:rPr>
          <w:b/>
          <w:bCs/>
          <w:sz w:val="22"/>
          <w:szCs w:val="22"/>
        </w:rPr>
        <w:t>Cuadro 9. Recaudación por concepto de turistas año 2009 y 2010</w:t>
      </w:r>
    </w:p>
    <w:p w:rsidR="00B76012" w:rsidRDefault="00B76012" w:rsidP="00C46F6C">
      <w:pPr>
        <w:ind w:left="426"/>
        <w:jc w:val="both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7662E0" w:rsidRPr="007662E0" w:rsidRDefault="007662E0" w:rsidP="00C46F6C">
      <w:pPr>
        <w:ind w:left="426"/>
        <w:jc w:val="both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C46F6C" w:rsidRDefault="00C46F6C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  <w:r w:rsidRPr="00A91054">
        <w:rPr>
          <w:rFonts w:ascii="Arial" w:hAnsi="Arial" w:cs="Arial"/>
          <w:sz w:val="22"/>
          <w:szCs w:val="22"/>
          <w:lang w:val="es-ES"/>
        </w:rPr>
        <w:t xml:space="preserve">En el presente trimestre se ha tenido una recaudación de </w:t>
      </w:r>
      <w:r w:rsidRPr="00AD19D6">
        <w:rPr>
          <w:rFonts w:ascii="Arial" w:hAnsi="Arial" w:cs="Arial"/>
          <w:b/>
          <w:sz w:val="22"/>
          <w:szCs w:val="22"/>
          <w:lang w:val="es-ES"/>
        </w:rPr>
        <w:t>S/.</w:t>
      </w:r>
      <w:r w:rsidR="007662E0" w:rsidRPr="00AD19D6">
        <w:rPr>
          <w:rFonts w:ascii="Arial" w:hAnsi="Arial" w:cs="Arial"/>
          <w:b/>
          <w:sz w:val="22"/>
          <w:szCs w:val="22"/>
          <w:lang w:val="es-ES"/>
        </w:rPr>
        <w:t>81,857.50</w:t>
      </w:r>
      <w:r w:rsidRPr="00A91054">
        <w:rPr>
          <w:rFonts w:ascii="Arial" w:hAnsi="Arial" w:cs="Arial"/>
          <w:sz w:val="22"/>
          <w:szCs w:val="22"/>
          <w:lang w:val="es-ES"/>
        </w:rPr>
        <w:t xml:space="preserve">, se detalla en el Cuadro 6: </w:t>
      </w:r>
    </w:p>
    <w:p w:rsidR="00C46F6C" w:rsidRPr="00A91054" w:rsidRDefault="00C46F6C" w:rsidP="00C46F6C">
      <w:pPr>
        <w:ind w:left="426"/>
        <w:jc w:val="both"/>
        <w:rPr>
          <w:rFonts w:ascii="Arial" w:hAnsi="Arial" w:cs="Arial"/>
          <w:sz w:val="22"/>
          <w:szCs w:val="22"/>
          <w:lang w:val="es-ES"/>
        </w:rPr>
      </w:pPr>
    </w:p>
    <w:p w:rsidR="00C46F6C" w:rsidRDefault="00C46F6C" w:rsidP="00C46F6C">
      <w:pPr>
        <w:jc w:val="center"/>
        <w:rPr>
          <w:rFonts w:ascii="Arial" w:hAnsi="Arial" w:cs="Arial"/>
          <w:b/>
          <w:sz w:val="22"/>
          <w:szCs w:val="22"/>
          <w:lang w:val="es-ES"/>
        </w:rPr>
      </w:pPr>
      <w:r w:rsidRPr="003E1B5D">
        <w:rPr>
          <w:rFonts w:ascii="Arial" w:hAnsi="Arial" w:cs="Arial"/>
          <w:b/>
          <w:sz w:val="22"/>
          <w:szCs w:val="22"/>
          <w:lang w:val="es-ES"/>
        </w:rPr>
        <w:t xml:space="preserve">Cuadro </w:t>
      </w:r>
      <w:r w:rsidR="00AD19D6">
        <w:rPr>
          <w:rFonts w:ascii="Arial" w:hAnsi="Arial" w:cs="Arial"/>
          <w:b/>
          <w:sz w:val="22"/>
          <w:szCs w:val="22"/>
          <w:lang w:val="es-ES"/>
        </w:rPr>
        <w:t xml:space="preserve">Nº </w:t>
      </w:r>
      <w:r w:rsidR="007662E0">
        <w:rPr>
          <w:rFonts w:ascii="Arial" w:hAnsi="Arial" w:cs="Arial"/>
          <w:b/>
          <w:sz w:val="22"/>
          <w:szCs w:val="22"/>
          <w:lang w:val="es-ES"/>
        </w:rPr>
        <w:t>0</w:t>
      </w:r>
      <w:r w:rsidR="00AD19D6">
        <w:rPr>
          <w:rFonts w:ascii="Arial" w:hAnsi="Arial" w:cs="Arial"/>
          <w:b/>
          <w:sz w:val="22"/>
          <w:szCs w:val="22"/>
          <w:lang w:val="es-ES"/>
        </w:rPr>
        <w:t>6</w:t>
      </w:r>
      <w:r w:rsidR="009C0384">
        <w:rPr>
          <w:rFonts w:ascii="Arial" w:hAnsi="Arial" w:cs="Arial"/>
          <w:b/>
          <w:sz w:val="22"/>
          <w:szCs w:val="22"/>
          <w:lang w:val="es-ES"/>
        </w:rPr>
        <w:t>.-</w:t>
      </w:r>
      <w:r w:rsidRPr="003E1B5D">
        <w:rPr>
          <w:rFonts w:ascii="Arial" w:hAnsi="Arial" w:cs="Arial"/>
          <w:b/>
          <w:sz w:val="22"/>
          <w:szCs w:val="22"/>
          <w:lang w:val="es-ES"/>
        </w:rPr>
        <w:t xml:space="preserve"> Recaudación por conceptos de turismo</w:t>
      </w:r>
    </w:p>
    <w:p w:rsidR="007662E0" w:rsidRDefault="007662E0" w:rsidP="00C46F6C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tbl>
      <w:tblPr>
        <w:tblW w:w="4465" w:type="dxa"/>
        <w:jc w:val="center"/>
        <w:tblInd w:w="55" w:type="dxa"/>
        <w:tblCellMar>
          <w:left w:w="70" w:type="dxa"/>
          <w:right w:w="70" w:type="dxa"/>
        </w:tblCellMar>
        <w:tblLook w:val="04A0"/>
      </w:tblPr>
      <w:tblGrid>
        <w:gridCol w:w="1200"/>
        <w:gridCol w:w="1705"/>
        <w:gridCol w:w="1560"/>
      </w:tblGrid>
      <w:tr w:rsidR="00667EED" w:rsidRPr="00013BDA" w:rsidTr="009C0384">
        <w:trPr>
          <w:trHeight w:val="615"/>
          <w:jc w:val="center"/>
        </w:trPr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vAlign w:val="center"/>
            <w:hideMark/>
          </w:tcPr>
          <w:p w:rsidR="00667EED" w:rsidRPr="009C0384" w:rsidRDefault="00667EED" w:rsidP="00667EED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9C0384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s-ES" w:eastAsia="es-CO"/>
              </w:rPr>
              <w:t>Meses</w:t>
            </w:r>
          </w:p>
        </w:tc>
        <w:tc>
          <w:tcPr>
            <w:tcW w:w="17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vAlign w:val="center"/>
            <w:hideMark/>
          </w:tcPr>
          <w:p w:rsidR="00667EED" w:rsidRPr="009C0384" w:rsidRDefault="00667EED" w:rsidP="00667EED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9C0384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s-ES" w:eastAsia="es-CO"/>
              </w:rPr>
              <w:t>Nº visitantes</w:t>
            </w:r>
          </w:p>
        </w:tc>
        <w:tc>
          <w:tcPr>
            <w:tcW w:w="1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vAlign w:val="center"/>
            <w:hideMark/>
          </w:tcPr>
          <w:p w:rsidR="00667EED" w:rsidRPr="009C0384" w:rsidRDefault="00667EED" w:rsidP="00667EED">
            <w:pPr>
              <w:jc w:val="both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9C0384">
              <w:rPr>
                <w:rFonts w:ascii="Arial" w:hAnsi="Arial" w:cs="Arial"/>
                <w:b/>
                <w:bCs/>
                <w:color w:val="000000"/>
                <w:sz w:val="22"/>
                <w:szCs w:val="22"/>
                <w:lang w:val="es-ES" w:eastAsia="es-CO"/>
              </w:rPr>
              <w:t>Recaudación</w:t>
            </w:r>
          </w:p>
        </w:tc>
      </w:tr>
      <w:tr w:rsidR="00667EED" w:rsidRPr="00013BDA" w:rsidTr="009C0384">
        <w:trPr>
          <w:trHeight w:val="315"/>
          <w:jc w:val="center"/>
        </w:trPr>
        <w:tc>
          <w:tcPr>
            <w:tcW w:w="12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vAlign w:val="bottom"/>
            <w:hideMark/>
          </w:tcPr>
          <w:p w:rsidR="00667EED" w:rsidRPr="009C0384" w:rsidRDefault="009C0384" w:rsidP="009C038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9C0384">
              <w:rPr>
                <w:rFonts w:ascii="Arial" w:hAnsi="Arial" w:cs="Arial"/>
                <w:color w:val="000000"/>
                <w:sz w:val="22"/>
                <w:szCs w:val="22"/>
                <w:lang w:val="es-ES" w:eastAsia="es-CO"/>
              </w:rPr>
              <w:t>Julio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67EED" w:rsidRPr="009C0384" w:rsidRDefault="009C0384" w:rsidP="00667EE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CO" w:eastAsia="es-CO"/>
              </w:rPr>
              <w:t>823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bottom"/>
            <w:hideMark/>
          </w:tcPr>
          <w:p w:rsidR="00667EED" w:rsidRPr="009C0384" w:rsidRDefault="009C0384" w:rsidP="00B76012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>
              <w:rPr>
                <w:rFonts w:ascii="Arial" w:hAnsi="Arial" w:cs="Arial"/>
                <w:color w:val="000000"/>
                <w:lang w:val="es-CO" w:eastAsia="es-CO"/>
              </w:rPr>
              <w:t>5</w:t>
            </w:r>
            <w:r w:rsidR="00B76012">
              <w:rPr>
                <w:rFonts w:ascii="Arial" w:hAnsi="Arial" w:cs="Arial"/>
                <w:color w:val="000000"/>
                <w:lang w:val="es-CO" w:eastAsia="es-CO"/>
              </w:rPr>
              <w:t>3</w:t>
            </w:r>
            <w:r>
              <w:rPr>
                <w:rFonts w:ascii="Arial" w:hAnsi="Arial" w:cs="Arial"/>
                <w:color w:val="000000"/>
                <w:lang w:val="es-CO" w:eastAsia="es-CO"/>
              </w:rPr>
              <w:t>,</w:t>
            </w:r>
            <w:r w:rsidR="00B76012">
              <w:rPr>
                <w:rFonts w:ascii="Arial" w:hAnsi="Arial" w:cs="Arial"/>
                <w:color w:val="000000"/>
                <w:lang w:val="es-CO" w:eastAsia="es-CO"/>
              </w:rPr>
              <w:t>510</w:t>
            </w:r>
            <w:r>
              <w:rPr>
                <w:rFonts w:ascii="Arial" w:hAnsi="Arial" w:cs="Arial"/>
                <w:color w:val="000000"/>
                <w:lang w:val="es-CO" w:eastAsia="es-CO"/>
              </w:rPr>
              <w:t>.00</w:t>
            </w:r>
          </w:p>
        </w:tc>
      </w:tr>
      <w:tr w:rsidR="00667EED" w:rsidRPr="00013BDA" w:rsidTr="009C0384">
        <w:trPr>
          <w:trHeight w:val="315"/>
          <w:jc w:val="center"/>
        </w:trPr>
        <w:tc>
          <w:tcPr>
            <w:tcW w:w="12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vAlign w:val="bottom"/>
            <w:hideMark/>
          </w:tcPr>
          <w:p w:rsidR="00667EED" w:rsidRPr="009C0384" w:rsidRDefault="009C0384" w:rsidP="009C038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9C0384">
              <w:rPr>
                <w:rFonts w:ascii="Arial" w:hAnsi="Arial" w:cs="Arial"/>
                <w:color w:val="000000"/>
                <w:sz w:val="22"/>
                <w:szCs w:val="22"/>
                <w:lang w:val="es-ES" w:eastAsia="es-CO"/>
              </w:rPr>
              <w:t>Agosto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67EED" w:rsidRPr="009C0384" w:rsidRDefault="009C0384" w:rsidP="00667EE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CO" w:eastAsia="es-CO"/>
              </w:rPr>
              <w:t>793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bottom"/>
            <w:hideMark/>
          </w:tcPr>
          <w:p w:rsidR="00667EED" w:rsidRPr="009C0384" w:rsidRDefault="009C0384" w:rsidP="00667EED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>
              <w:rPr>
                <w:rFonts w:ascii="Arial" w:hAnsi="Arial" w:cs="Arial"/>
                <w:color w:val="000000"/>
                <w:lang w:val="es-CO" w:eastAsia="es-CO"/>
              </w:rPr>
              <w:t>32,860.00</w:t>
            </w:r>
          </w:p>
        </w:tc>
      </w:tr>
      <w:tr w:rsidR="00667EED" w:rsidRPr="00013BDA" w:rsidTr="009C0384">
        <w:trPr>
          <w:trHeight w:val="315"/>
          <w:jc w:val="center"/>
        </w:trPr>
        <w:tc>
          <w:tcPr>
            <w:tcW w:w="12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vAlign w:val="bottom"/>
            <w:hideMark/>
          </w:tcPr>
          <w:p w:rsidR="00667EED" w:rsidRPr="009C0384" w:rsidRDefault="009C0384" w:rsidP="009C0384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 w:rsidRPr="009C0384">
              <w:rPr>
                <w:rFonts w:ascii="Arial" w:hAnsi="Arial" w:cs="Arial"/>
                <w:color w:val="000000"/>
                <w:sz w:val="22"/>
                <w:szCs w:val="22"/>
                <w:lang w:val="es-ES" w:eastAsia="es-CO"/>
              </w:rPr>
              <w:t>Setiembre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667EED" w:rsidRPr="009C0384" w:rsidRDefault="009C0384" w:rsidP="00667EE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CO" w:eastAsia="es-CO"/>
              </w:rPr>
              <w:t>452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bottom"/>
            <w:hideMark/>
          </w:tcPr>
          <w:p w:rsidR="00667EED" w:rsidRPr="009C0384" w:rsidRDefault="009C0384" w:rsidP="00667EED">
            <w:pPr>
              <w:jc w:val="center"/>
              <w:rPr>
                <w:rFonts w:ascii="Arial" w:hAnsi="Arial" w:cs="Arial"/>
                <w:color w:val="000000"/>
                <w:lang w:val="es-CO" w:eastAsia="es-CO"/>
              </w:rPr>
            </w:pPr>
            <w:r>
              <w:rPr>
                <w:rFonts w:ascii="Arial" w:hAnsi="Arial" w:cs="Arial"/>
                <w:color w:val="000000"/>
                <w:lang w:val="es-CO" w:eastAsia="es-CO"/>
              </w:rPr>
              <w:t>26,630.00</w:t>
            </w:r>
          </w:p>
        </w:tc>
      </w:tr>
      <w:tr w:rsidR="00667EED" w:rsidRPr="00667EED" w:rsidTr="009C0384">
        <w:trPr>
          <w:trHeight w:val="330"/>
          <w:jc w:val="center"/>
        </w:trPr>
        <w:tc>
          <w:tcPr>
            <w:tcW w:w="12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vAlign w:val="bottom"/>
            <w:hideMark/>
          </w:tcPr>
          <w:p w:rsidR="00667EED" w:rsidRPr="009C0384" w:rsidRDefault="00667EED" w:rsidP="00667EED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 w:rsidRPr="009C0384">
              <w:rPr>
                <w:rFonts w:ascii="Arial" w:hAnsi="Arial" w:cs="Arial"/>
                <w:b/>
                <w:bCs/>
                <w:color w:val="000000"/>
                <w:lang w:val="es-ES" w:eastAsia="es-CO"/>
              </w:rPr>
              <w:t>Total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vAlign w:val="bottom"/>
            <w:hideMark/>
          </w:tcPr>
          <w:p w:rsidR="00667EED" w:rsidRPr="009C0384" w:rsidRDefault="009C0384" w:rsidP="00667EED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  <w:t>2,068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6A6A6" w:themeFill="background1" w:themeFillShade="A6"/>
            <w:vAlign w:val="bottom"/>
            <w:hideMark/>
          </w:tcPr>
          <w:p w:rsidR="00667EED" w:rsidRPr="009C0384" w:rsidRDefault="009C0384" w:rsidP="00B76012">
            <w:pPr>
              <w:jc w:val="center"/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  <w:t>1</w:t>
            </w:r>
            <w:r w:rsidR="00B76012"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  <w:t>13</w:t>
            </w:r>
            <w:r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  <w:t>,</w:t>
            </w:r>
            <w:r w:rsidR="00B76012"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  <w:t>000</w:t>
            </w:r>
            <w:r>
              <w:rPr>
                <w:rFonts w:ascii="Arial" w:hAnsi="Arial" w:cs="Arial"/>
                <w:b/>
                <w:bCs/>
                <w:color w:val="000000"/>
                <w:lang w:val="es-CO" w:eastAsia="es-CO"/>
              </w:rPr>
              <w:t>.00</w:t>
            </w:r>
          </w:p>
        </w:tc>
      </w:tr>
    </w:tbl>
    <w:p w:rsidR="007662E0" w:rsidRDefault="007662E0" w:rsidP="00667EED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p w:rsidR="00B76012" w:rsidRDefault="00B76012" w:rsidP="00667EED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p w:rsidR="00B76012" w:rsidRDefault="00B76012" w:rsidP="00667EED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p w:rsidR="00B76012" w:rsidRDefault="00B76012" w:rsidP="00667EED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p w:rsidR="00B76012" w:rsidRDefault="00B76012" w:rsidP="00667EED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tbl>
      <w:tblPr>
        <w:tblStyle w:val="Tablaconcuadrcula"/>
        <w:tblW w:w="0" w:type="auto"/>
        <w:jc w:val="center"/>
        <w:tblLook w:val="04A0"/>
      </w:tblPr>
      <w:tblGrid>
        <w:gridCol w:w="1526"/>
        <w:gridCol w:w="1614"/>
        <w:gridCol w:w="1284"/>
      </w:tblGrid>
      <w:tr w:rsidR="00B76012" w:rsidTr="00B76012">
        <w:trPr>
          <w:trHeight w:val="416"/>
          <w:jc w:val="center"/>
        </w:trPr>
        <w:tc>
          <w:tcPr>
            <w:tcW w:w="1526" w:type="dxa"/>
            <w:vAlign w:val="center"/>
          </w:tcPr>
          <w:p w:rsidR="00B76012" w:rsidRPr="00B76012" w:rsidRDefault="00B76012" w:rsidP="00B76012">
            <w:pPr>
              <w:jc w:val="center"/>
              <w:rPr>
                <w:rFonts w:asciiTheme="minorHAnsi" w:hAnsiTheme="minorHAnsi" w:cs="Arial"/>
                <w:b/>
                <w:lang w:val="es-ES"/>
              </w:rPr>
            </w:pPr>
            <w:r w:rsidRPr="00B76012">
              <w:rPr>
                <w:rFonts w:asciiTheme="minorHAnsi" w:hAnsiTheme="minorHAnsi" w:cs="Arial"/>
                <w:b/>
                <w:lang w:val="es-ES"/>
              </w:rPr>
              <w:lastRenderedPageBreak/>
              <w:t>MESES</w:t>
            </w:r>
          </w:p>
        </w:tc>
        <w:tc>
          <w:tcPr>
            <w:tcW w:w="1614" w:type="dxa"/>
            <w:vAlign w:val="center"/>
          </w:tcPr>
          <w:p w:rsidR="00B76012" w:rsidRPr="00B76012" w:rsidRDefault="00B76012" w:rsidP="00B76012">
            <w:pPr>
              <w:jc w:val="center"/>
              <w:rPr>
                <w:rFonts w:asciiTheme="minorHAnsi" w:hAnsiTheme="minorHAnsi" w:cs="Arial"/>
                <w:b/>
                <w:lang w:val="es-ES"/>
              </w:rPr>
            </w:pPr>
            <w:r w:rsidRPr="00B76012">
              <w:rPr>
                <w:rFonts w:asciiTheme="minorHAnsi" w:hAnsiTheme="minorHAnsi" w:cs="Arial"/>
                <w:b/>
                <w:lang w:val="es-ES"/>
              </w:rPr>
              <w:t>2009</w:t>
            </w:r>
          </w:p>
        </w:tc>
        <w:tc>
          <w:tcPr>
            <w:tcW w:w="1284" w:type="dxa"/>
            <w:vAlign w:val="center"/>
          </w:tcPr>
          <w:p w:rsidR="00B76012" w:rsidRPr="00B76012" w:rsidRDefault="00B76012" w:rsidP="00B76012">
            <w:pPr>
              <w:jc w:val="center"/>
              <w:rPr>
                <w:rFonts w:asciiTheme="minorHAnsi" w:hAnsiTheme="minorHAnsi" w:cs="Arial"/>
                <w:b/>
                <w:lang w:val="es-ES"/>
              </w:rPr>
            </w:pPr>
            <w:r w:rsidRPr="00B76012">
              <w:rPr>
                <w:rFonts w:asciiTheme="minorHAnsi" w:hAnsiTheme="minorHAnsi" w:cs="Arial"/>
                <w:b/>
                <w:lang w:val="es-ES"/>
              </w:rPr>
              <w:t>2010</w:t>
            </w:r>
          </w:p>
        </w:tc>
      </w:tr>
      <w:tr w:rsidR="00B76012" w:rsidTr="00B76012">
        <w:trPr>
          <w:trHeight w:val="561"/>
          <w:jc w:val="center"/>
        </w:trPr>
        <w:tc>
          <w:tcPr>
            <w:tcW w:w="1526" w:type="dxa"/>
            <w:vAlign w:val="center"/>
          </w:tcPr>
          <w:p w:rsidR="00B76012" w:rsidRPr="00B76012" w:rsidRDefault="00B76012" w:rsidP="00B76012">
            <w:pPr>
              <w:jc w:val="center"/>
              <w:rPr>
                <w:rFonts w:asciiTheme="minorHAnsi" w:hAnsiTheme="minorHAnsi" w:cs="Arial"/>
                <w:b/>
                <w:lang w:val="es-ES"/>
              </w:rPr>
            </w:pPr>
            <w:r w:rsidRPr="00B76012">
              <w:rPr>
                <w:rFonts w:asciiTheme="minorHAnsi" w:hAnsiTheme="minorHAnsi" w:cs="Arial"/>
                <w:b/>
                <w:lang w:val="es-ES"/>
              </w:rPr>
              <w:t>JULIO</w:t>
            </w:r>
          </w:p>
        </w:tc>
        <w:tc>
          <w:tcPr>
            <w:tcW w:w="1614" w:type="dxa"/>
            <w:vAlign w:val="center"/>
          </w:tcPr>
          <w:p w:rsidR="00B76012" w:rsidRPr="00B76012" w:rsidRDefault="00B76012" w:rsidP="00B76012">
            <w:pPr>
              <w:pStyle w:val="Default"/>
              <w:jc w:val="center"/>
              <w:rPr>
                <w:rFonts w:asciiTheme="minorHAnsi" w:hAnsiTheme="minorHAnsi"/>
                <w:b/>
                <w:sz w:val="22"/>
                <w:szCs w:val="22"/>
                <w:lang w:val="es-ES"/>
              </w:rPr>
            </w:pPr>
            <w:r w:rsidRPr="00B76012">
              <w:rPr>
                <w:rFonts w:asciiTheme="minorHAnsi" w:hAnsiTheme="minorHAnsi"/>
                <w:sz w:val="22"/>
                <w:szCs w:val="22"/>
              </w:rPr>
              <w:t>43,590.00</w:t>
            </w:r>
          </w:p>
        </w:tc>
        <w:tc>
          <w:tcPr>
            <w:tcW w:w="1284" w:type="dxa"/>
            <w:vAlign w:val="center"/>
          </w:tcPr>
          <w:p w:rsidR="00B76012" w:rsidRPr="00B76012" w:rsidRDefault="00B76012" w:rsidP="00B76012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</w:p>
          <w:p w:rsidR="00B76012" w:rsidRPr="00B76012" w:rsidRDefault="00B76012" w:rsidP="00B76012">
            <w:pPr>
              <w:pStyle w:val="Default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B76012">
              <w:rPr>
                <w:rFonts w:asciiTheme="minorHAnsi" w:hAnsiTheme="minorHAnsi"/>
                <w:sz w:val="22"/>
                <w:szCs w:val="22"/>
              </w:rPr>
              <w:t>53,510.00</w:t>
            </w:r>
          </w:p>
          <w:p w:rsidR="00B76012" w:rsidRPr="00B76012" w:rsidRDefault="00B76012" w:rsidP="00B76012">
            <w:pPr>
              <w:jc w:val="center"/>
              <w:rPr>
                <w:rFonts w:asciiTheme="minorHAnsi" w:hAnsiTheme="minorHAnsi" w:cs="Arial"/>
                <w:b/>
                <w:lang w:val="es-ES"/>
              </w:rPr>
            </w:pPr>
          </w:p>
        </w:tc>
      </w:tr>
      <w:tr w:rsidR="00B76012" w:rsidTr="00B76012">
        <w:trPr>
          <w:jc w:val="center"/>
        </w:trPr>
        <w:tc>
          <w:tcPr>
            <w:tcW w:w="1526" w:type="dxa"/>
            <w:vAlign w:val="center"/>
          </w:tcPr>
          <w:p w:rsidR="00B76012" w:rsidRPr="00B76012" w:rsidRDefault="00B76012" w:rsidP="00B76012">
            <w:pPr>
              <w:jc w:val="center"/>
              <w:rPr>
                <w:rFonts w:asciiTheme="minorHAnsi" w:hAnsiTheme="minorHAnsi" w:cs="Arial"/>
                <w:b/>
                <w:lang w:val="es-ES"/>
              </w:rPr>
            </w:pPr>
            <w:r w:rsidRPr="00B76012">
              <w:rPr>
                <w:rFonts w:asciiTheme="minorHAnsi" w:hAnsiTheme="minorHAnsi" w:cs="Arial"/>
                <w:b/>
                <w:lang w:val="es-ES"/>
              </w:rPr>
              <w:t>AGOSTO</w:t>
            </w:r>
          </w:p>
        </w:tc>
        <w:tc>
          <w:tcPr>
            <w:tcW w:w="1614" w:type="dxa"/>
            <w:vAlign w:val="center"/>
          </w:tcPr>
          <w:p w:rsidR="00B76012" w:rsidRPr="00B76012" w:rsidRDefault="00B76012">
            <w:pPr>
              <w:rPr>
                <w:rFonts w:asciiTheme="minorHAnsi" w:hAnsiTheme="minorHAnsi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/>
            </w:tblPr>
            <w:tblGrid>
              <w:gridCol w:w="1207"/>
            </w:tblGrid>
            <w:tr w:rsidR="00B76012" w:rsidRPr="00B76012">
              <w:tblPrEx>
                <w:tblCellMar>
                  <w:top w:w="0" w:type="dxa"/>
                  <w:bottom w:w="0" w:type="dxa"/>
                </w:tblCellMar>
              </w:tblPrEx>
              <w:trPr>
                <w:trHeight w:val="99"/>
              </w:trPr>
              <w:tc>
                <w:tcPr>
                  <w:tcW w:w="0" w:type="auto"/>
                </w:tcPr>
                <w:p w:rsidR="00B76012" w:rsidRPr="00B76012" w:rsidRDefault="00B76012" w:rsidP="00B76012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inorHAnsi" w:eastAsiaTheme="minorHAnsi" w:hAnsiTheme="minorHAnsi"/>
                      <w:color w:val="000000"/>
                      <w:sz w:val="22"/>
                      <w:szCs w:val="22"/>
                      <w:lang w:val="es-CO" w:eastAsia="en-US"/>
                    </w:rPr>
                  </w:pPr>
                  <w:r w:rsidRPr="00B76012">
                    <w:rPr>
                      <w:rFonts w:asciiTheme="minorHAnsi" w:eastAsiaTheme="minorHAnsi" w:hAnsiTheme="minorHAnsi"/>
                      <w:color w:val="000000"/>
                      <w:sz w:val="22"/>
                      <w:szCs w:val="22"/>
                      <w:lang w:val="es-CO" w:eastAsia="en-US"/>
                    </w:rPr>
                    <w:t xml:space="preserve">  32,307.50</w:t>
                  </w:r>
                </w:p>
              </w:tc>
            </w:tr>
            <w:tr w:rsidR="00B76012" w:rsidRPr="00B76012">
              <w:tblPrEx>
                <w:tblCellMar>
                  <w:top w:w="0" w:type="dxa"/>
                  <w:bottom w:w="0" w:type="dxa"/>
                </w:tblCellMar>
              </w:tblPrEx>
              <w:trPr>
                <w:trHeight w:val="99"/>
              </w:trPr>
              <w:tc>
                <w:tcPr>
                  <w:tcW w:w="0" w:type="auto"/>
                </w:tcPr>
                <w:p w:rsidR="00B76012" w:rsidRPr="00B76012" w:rsidRDefault="00B76012" w:rsidP="00B76012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inorHAnsi" w:eastAsiaTheme="minorHAnsi" w:hAnsiTheme="minorHAnsi"/>
                      <w:color w:val="000000"/>
                      <w:sz w:val="22"/>
                      <w:szCs w:val="22"/>
                      <w:lang w:val="es-CO" w:eastAsia="en-US"/>
                    </w:rPr>
                  </w:pPr>
                </w:p>
              </w:tc>
            </w:tr>
          </w:tbl>
          <w:p w:rsidR="00B76012" w:rsidRPr="00B76012" w:rsidRDefault="00B76012" w:rsidP="00B76012">
            <w:pPr>
              <w:jc w:val="center"/>
              <w:rPr>
                <w:rFonts w:asciiTheme="minorHAnsi" w:hAnsiTheme="minorHAnsi" w:cs="Arial"/>
                <w:b/>
                <w:lang w:val="es-ES"/>
              </w:rPr>
            </w:pPr>
          </w:p>
        </w:tc>
        <w:tc>
          <w:tcPr>
            <w:tcW w:w="1284" w:type="dxa"/>
            <w:vAlign w:val="center"/>
          </w:tcPr>
          <w:p w:rsidR="00B76012" w:rsidRPr="00B76012" w:rsidRDefault="00B76012" w:rsidP="00B76012">
            <w:pPr>
              <w:autoSpaceDE w:val="0"/>
              <w:autoSpaceDN w:val="0"/>
              <w:adjustRightInd w:val="0"/>
              <w:jc w:val="center"/>
              <w:rPr>
                <w:rFonts w:asciiTheme="minorHAnsi" w:eastAsiaTheme="minorHAnsi" w:hAnsiTheme="minorHAnsi"/>
                <w:color w:val="000000"/>
                <w:lang w:val="es-CO" w:eastAsia="en-US"/>
              </w:rPr>
            </w:pPr>
            <w:r w:rsidRPr="00B76012">
              <w:rPr>
                <w:rFonts w:asciiTheme="minorHAnsi" w:eastAsiaTheme="minorHAnsi" w:hAnsiTheme="minorHAnsi"/>
                <w:color w:val="000000"/>
                <w:lang w:val="es-CO" w:eastAsia="en-US"/>
              </w:rPr>
              <w:t>32,860.00</w:t>
            </w:r>
          </w:p>
          <w:p w:rsidR="00B76012" w:rsidRPr="00B76012" w:rsidRDefault="00B76012" w:rsidP="00B76012">
            <w:pPr>
              <w:jc w:val="center"/>
              <w:rPr>
                <w:rFonts w:asciiTheme="minorHAnsi" w:hAnsiTheme="minorHAnsi" w:cs="Arial"/>
                <w:b/>
                <w:lang w:val="es-ES"/>
              </w:rPr>
            </w:pPr>
          </w:p>
        </w:tc>
      </w:tr>
      <w:tr w:rsidR="00B76012" w:rsidTr="00B76012">
        <w:trPr>
          <w:trHeight w:val="626"/>
          <w:jc w:val="center"/>
        </w:trPr>
        <w:tc>
          <w:tcPr>
            <w:tcW w:w="1526" w:type="dxa"/>
            <w:vAlign w:val="center"/>
          </w:tcPr>
          <w:p w:rsidR="00B76012" w:rsidRPr="00B76012" w:rsidRDefault="00B76012" w:rsidP="00B76012">
            <w:pPr>
              <w:jc w:val="center"/>
              <w:rPr>
                <w:rFonts w:asciiTheme="minorHAnsi" w:hAnsiTheme="minorHAnsi" w:cs="Arial"/>
                <w:b/>
                <w:lang w:val="es-ES"/>
              </w:rPr>
            </w:pPr>
            <w:r w:rsidRPr="00B76012">
              <w:rPr>
                <w:rFonts w:asciiTheme="minorHAnsi" w:hAnsiTheme="minorHAnsi" w:cs="Arial"/>
                <w:b/>
                <w:lang w:val="es-ES"/>
              </w:rPr>
              <w:t>SETIEMBRE</w:t>
            </w:r>
          </w:p>
        </w:tc>
        <w:tc>
          <w:tcPr>
            <w:tcW w:w="1614" w:type="dxa"/>
            <w:vAlign w:val="center"/>
          </w:tcPr>
          <w:p w:rsidR="00B76012" w:rsidRPr="00B76012" w:rsidRDefault="00B76012">
            <w:pPr>
              <w:rPr>
                <w:rFonts w:asciiTheme="minorHAnsi" w:hAnsiTheme="minorHAnsi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/>
            </w:tblPr>
            <w:tblGrid>
              <w:gridCol w:w="1107"/>
              <w:gridCol w:w="222"/>
            </w:tblGrid>
            <w:tr w:rsidR="00B76012" w:rsidRPr="00B76012">
              <w:tblPrEx>
                <w:tblCellMar>
                  <w:top w:w="0" w:type="dxa"/>
                  <w:bottom w:w="0" w:type="dxa"/>
                </w:tblCellMar>
              </w:tblPrEx>
              <w:trPr>
                <w:trHeight w:val="99"/>
              </w:trPr>
              <w:tc>
                <w:tcPr>
                  <w:tcW w:w="0" w:type="auto"/>
                </w:tcPr>
                <w:p w:rsidR="00B76012" w:rsidRPr="00B76012" w:rsidRDefault="00B76012" w:rsidP="00B76012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inorHAnsi" w:eastAsiaTheme="minorHAnsi" w:hAnsiTheme="minorHAnsi"/>
                      <w:color w:val="000000"/>
                      <w:sz w:val="22"/>
                      <w:szCs w:val="22"/>
                      <w:lang w:val="es-CO" w:eastAsia="en-US"/>
                    </w:rPr>
                  </w:pPr>
                  <w:r w:rsidRPr="00B76012">
                    <w:rPr>
                      <w:rFonts w:asciiTheme="minorHAnsi" w:eastAsiaTheme="minorHAnsi" w:hAnsiTheme="minorHAnsi"/>
                      <w:color w:val="000000"/>
                      <w:sz w:val="22"/>
                      <w:szCs w:val="22"/>
                      <w:lang w:val="es-CO" w:eastAsia="en-US"/>
                    </w:rPr>
                    <w:t>30,555.00</w:t>
                  </w:r>
                </w:p>
              </w:tc>
              <w:tc>
                <w:tcPr>
                  <w:tcW w:w="0" w:type="auto"/>
                </w:tcPr>
                <w:p w:rsidR="00B76012" w:rsidRPr="00B76012" w:rsidRDefault="00B76012" w:rsidP="00B76012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inorHAnsi" w:eastAsiaTheme="minorHAnsi" w:hAnsiTheme="minorHAnsi"/>
                      <w:color w:val="000000"/>
                      <w:sz w:val="22"/>
                      <w:szCs w:val="22"/>
                      <w:lang w:val="es-CO" w:eastAsia="en-US"/>
                    </w:rPr>
                  </w:pPr>
                </w:p>
                <w:p w:rsidR="00B76012" w:rsidRPr="00B76012" w:rsidRDefault="00B76012" w:rsidP="00B76012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Theme="minorHAnsi" w:eastAsiaTheme="minorHAnsi" w:hAnsiTheme="minorHAnsi"/>
                      <w:color w:val="000000"/>
                      <w:sz w:val="22"/>
                      <w:szCs w:val="22"/>
                      <w:lang w:val="es-CO" w:eastAsia="en-US"/>
                    </w:rPr>
                  </w:pPr>
                </w:p>
              </w:tc>
            </w:tr>
          </w:tbl>
          <w:p w:rsidR="00B76012" w:rsidRPr="00B76012" w:rsidRDefault="00B76012" w:rsidP="00B76012">
            <w:pPr>
              <w:jc w:val="center"/>
              <w:rPr>
                <w:rFonts w:asciiTheme="minorHAnsi" w:hAnsiTheme="minorHAnsi" w:cs="Arial"/>
                <w:b/>
                <w:lang w:val="es-ES"/>
              </w:rPr>
            </w:pPr>
          </w:p>
        </w:tc>
        <w:tc>
          <w:tcPr>
            <w:tcW w:w="1284" w:type="dxa"/>
            <w:vAlign w:val="center"/>
          </w:tcPr>
          <w:p w:rsidR="00B76012" w:rsidRPr="00B76012" w:rsidRDefault="00B76012" w:rsidP="00B76012">
            <w:pPr>
              <w:jc w:val="center"/>
              <w:rPr>
                <w:rFonts w:asciiTheme="minorHAnsi" w:hAnsiTheme="minorHAnsi" w:cs="Arial"/>
                <w:b/>
                <w:lang w:val="es-ES"/>
              </w:rPr>
            </w:pPr>
            <w:r w:rsidRPr="00B76012">
              <w:rPr>
                <w:rFonts w:asciiTheme="minorHAnsi" w:eastAsiaTheme="minorHAnsi" w:hAnsiTheme="minorHAnsi"/>
                <w:color w:val="000000"/>
                <w:lang w:val="es-CO" w:eastAsia="en-US"/>
              </w:rPr>
              <w:t>26,630.00</w:t>
            </w:r>
          </w:p>
        </w:tc>
      </w:tr>
      <w:tr w:rsidR="00B76012" w:rsidTr="00B76012">
        <w:trPr>
          <w:jc w:val="center"/>
        </w:trPr>
        <w:tc>
          <w:tcPr>
            <w:tcW w:w="1526" w:type="dxa"/>
            <w:vAlign w:val="center"/>
          </w:tcPr>
          <w:p w:rsidR="00B76012" w:rsidRPr="00B76012" w:rsidRDefault="00B76012" w:rsidP="00B76012">
            <w:pPr>
              <w:jc w:val="center"/>
              <w:rPr>
                <w:rFonts w:asciiTheme="minorHAnsi" w:hAnsiTheme="minorHAnsi" w:cs="Arial"/>
                <w:b/>
                <w:lang w:val="es-ES"/>
              </w:rPr>
            </w:pPr>
            <w:r w:rsidRPr="00B76012">
              <w:rPr>
                <w:rFonts w:asciiTheme="minorHAnsi" w:hAnsiTheme="minorHAnsi" w:cs="Arial"/>
                <w:b/>
                <w:lang w:val="es-ES"/>
              </w:rPr>
              <w:t>TOTAL</w:t>
            </w:r>
          </w:p>
        </w:tc>
        <w:tc>
          <w:tcPr>
            <w:tcW w:w="1614" w:type="dxa"/>
            <w:vAlign w:val="center"/>
          </w:tcPr>
          <w:p w:rsidR="00B76012" w:rsidRPr="00B76012" w:rsidRDefault="00B76012" w:rsidP="00B76012">
            <w:pPr>
              <w:jc w:val="center"/>
              <w:rPr>
                <w:rFonts w:asciiTheme="minorHAnsi" w:hAnsiTheme="minorHAnsi" w:cs="Arial"/>
                <w:b/>
                <w:lang w:val="es-ES"/>
              </w:rPr>
            </w:pPr>
            <w:r>
              <w:rPr>
                <w:rFonts w:asciiTheme="minorHAnsi" w:hAnsiTheme="minorHAnsi" w:cs="Arial"/>
                <w:b/>
                <w:lang w:val="es-ES"/>
              </w:rPr>
              <w:t>106,452.50</w:t>
            </w:r>
          </w:p>
        </w:tc>
        <w:tc>
          <w:tcPr>
            <w:tcW w:w="1284" w:type="dxa"/>
            <w:vAlign w:val="center"/>
          </w:tcPr>
          <w:p w:rsidR="00B76012" w:rsidRPr="00B76012" w:rsidRDefault="00B76012" w:rsidP="00B76012">
            <w:pPr>
              <w:rPr>
                <w:rFonts w:asciiTheme="minorHAnsi" w:hAnsiTheme="minorHAnsi" w:cs="Arial"/>
                <w:b/>
                <w:lang w:val="es-ES"/>
              </w:rPr>
            </w:pPr>
            <w:r>
              <w:rPr>
                <w:rFonts w:asciiTheme="minorHAnsi" w:hAnsiTheme="minorHAnsi" w:cs="Arial"/>
                <w:b/>
                <w:lang w:val="es-ES"/>
              </w:rPr>
              <w:t>1</w:t>
            </w:r>
            <w:r w:rsidR="00460CFA">
              <w:rPr>
                <w:rFonts w:asciiTheme="minorHAnsi" w:hAnsiTheme="minorHAnsi" w:cs="Arial"/>
                <w:b/>
                <w:lang w:val="es-ES"/>
              </w:rPr>
              <w:t>1</w:t>
            </w:r>
            <w:r>
              <w:rPr>
                <w:rFonts w:asciiTheme="minorHAnsi" w:hAnsiTheme="minorHAnsi" w:cs="Arial"/>
                <w:b/>
                <w:lang w:val="es-ES"/>
              </w:rPr>
              <w:t>3,000.00</w:t>
            </w:r>
          </w:p>
        </w:tc>
      </w:tr>
    </w:tbl>
    <w:p w:rsidR="00B76012" w:rsidRDefault="00B76012" w:rsidP="00667EED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p w:rsidR="004F6BCA" w:rsidRDefault="004F6BCA" w:rsidP="00667EED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p w:rsidR="004D0F7C" w:rsidRPr="00F15030" w:rsidRDefault="004D0F7C" w:rsidP="00F15030">
      <w:pPr>
        <w:rPr>
          <w:rFonts w:ascii="Arial" w:hAnsi="Arial" w:cs="Arial"/>
          <w:b/>
          <w:sz w:val="22"/>
          <w:szCs w:val="22"/>
          <w:u w:val="single"/>
          <w:lang w:val="es-ES"/>
        </w:rPr>
      </w:pPr>
      <w:r w:rsidRPr="00F15030">
        <w:rPr>
          <w:rFonts w:ascii="Arial" w:hAnsi="Arial" w:cs="Arial"/>
          <w:b/>
          <w:sz w:val="22"/>
          <w:szCs w:val="22"/>
          <w:u w:val="single"/>
          <w:lang w:val="es-ES"/>
        </w:rPr>
        <w:t>Ingreso Turístico y Recaudación Monetaria</w:t>
      </w:r>
    </w:p>
    <w:p w:rsidR="004D0F7C" w:rsidRDefault="004D0F7C" w:rsidP="00667EED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p w:rsidR="001669C0" w:rsidRPr="00F15030" w:rsidRDefault="00F15030" w:rsidP="000F4481">
      <w:pPr>
        <w:ind w:hanging="426"/>
        <w:rPr>
          <w:rFonts w:ascii="Arial" w:hAnsi="Arial" w:cs="Arial"/>
          <w:sz w:val="22"/>
          <w:szCs w:val="22"/>
          <w:lang w:val="es-ES"/>
        </w:rPr>
      </w:pPr>
      <w:r w:rsidRPr="00F15030">
        <w:rPr>
          <w:szCs w:val="22"/>
        </w:rPr>
        <w:drawing>
          <wp:inline distT="0" distB="0" distL="0" distR="0">
            <wp:extent cx="6315075" cy="3048000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012" w:rsidRDefault="00B76012" w:rsidP="00667EED">
      <w:pPr>
        <w:jc w:val="center"/>
        <w:rPr>
          <w:rFonts w:ascii="Arial" w:hAnsi="Arial" w:cs="Arial"/>
          <w:b/>
          <w:sz w:val="22"/>
          <w:szCs w:val="22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tbl>
      <w:tblPr>
        <w:tblW w:w="6720" w:type="dxa"/>
        <w:jc w:val="center"/>
        <w:tblInd w:w="55" w:type="dxa"/>
        <w:tblCellMar>
          <w:left w:w="70" w:type="dxa"/>
          <w:right w:w="70" w:type="dxa"/>
        </w:tblCellMar>
        <w:tblLook w:val="04A0"/>
      </w:tblPr>
      <w:tblGrid>
        <w:gridCol w:w="1520"/>
        <w:gridCol w:w="1800"/>
        <w:gridCol w:w="3400"/>
      </w:tblGrid>
      <w:tr w:rsidR="00623B98" w:rsidTr="00623B98">
        <w:trPr>
          <w:trHeight w:val="645"/>
          <w:jc w:val="center"/>
        </w:trPr>
        <w:tc>
          <w:tcPr>
            <w:tcW w:w="1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FFFFFF"/>
            </w:tcBorders>
            <w:shd w:val="clear" w:color="000000" w:fill="CEB966"/>
            <w:vAlign w:val="center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b/>
                <w:bCs/>
                <w:color w:val="000000"/>
              </w:rPr>
            </w:pPr>
            <w:r>
              <w:rPr>
                <w:rFonts w:ascii="Calibri" w:hAnsi="Calibri" w:cs="Arial"/>
                <w:b/>
                <w:bCs/>
                <w:color w:val="000000"/>
              </w:rPr>
              <w:t xml:space="preserve">Año </w:t>
            </w:r>
            <w:r>
              <w:rPr>
                <w:b/>
                <w:bCs/>
                <w:color w:val="FFFFFF"/>
              </w:rPr>
              <w:t xml:space="preserve"> </w:t>
            </w:r>
            <w:r>
              <w:rPr>
                <w:rFonts w:ascii="Calibri" w:hAnsi="Calibri" w:cs="Arial"/>
                <w:b/>
                <w:bCs/>
                <w:color w:val="000000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FFFFFF"/>
            </w:tcBorders>
            <w:shd w:val="clear" w:color="000000" w:fill="CEB966"/>
            <w:vAlign w:val="center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b/>
                <w:bCs/>
                <w:color w:val="000000"/>
              </w:rPr>
            </w:pPr>
            <w:r>
              <w:rPr>
                <w:rFonts w:ascii="Calibri" w:hAnsi="Calibri" w:cs="Arial"/>
                <w:b/>
                <w:bCs/>
                <w:color w:val="000000"/>
              </w:rPr>
              <w:t>Ingreso de Turistas</w:t>
            </w:r>
          </w:p>
        </w:tc>
        <w:tc>
          <w:tcPr>
            <w:tcW w:w="3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EB966"/>
            <w:vAlign w:val="center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b/>
                <w:bCs/>
                <w:color w:val="000000"/>
              </w:rPr>
            </w:pPr>
            <w:r>
              <w:rPr>
                <w:rFonts w:ascii="Calibri" w:hAnsi="Calibri" w:cs="Arial"/>
                <w:b/>
                <w:bCs/>
                <w:color w:val="000000"/>
              </w:rPr>
              <w:t xml:space="preserve">Recaudación Monetaria S/.  </w:t>
            </w:r>
          </w:p>
        </w:tc>
      </w:tr>
      <w:tr w:rsidR="00623B98" w:rsidTr="00623B98">
        <w:trPr>
          <w:trHeight w:val="390"/>
          <w:jc w:val="center"/>
        </w:trPr>
        <w:tc>
          <w:tcPr>
            <w:tcW w:w="1520" w:type="dxa"/>
            <w:tcBorders>
              <w:top w:val="nil"/>
              <w:left w:val="single" w:sz="8" w:space="0" w:color="auto"/>
              <w:bottom w:val="single" w:sz="8" w:space="0" w:color="FFFFFF"/>
              <w:right w:val="single" w:sz="8" w:space="0" w:color="FFFFFF"/>
            </w:tcBorders>
            <w:shd w:val="clear" w:color="000000" w:fill="EDE6D3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2001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EDE6D3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1707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FFFFFF"/>
              <w:right w:val="single" w:sz="8" w:space="0" w:color="auto"/>
            </w:tcBorders>
            <w:shd w:val="clear" w:color="000000" w:fill="EDE6D3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199,606.00</w:t>
            </w:r>
          </w:p>
        </w:tc>
      </w:tr>
      <w:tr w:rsidR="00623B98" w:rsidTr="00623B98">
        <w:trPr>
          <w:trHeight w:val="390"/>
          <w:jc w:val="center"/>
        </w:trPr>
        <w:tc>
          <w:tcPr>
            <w:tcW w:w="1520" w:type="dxa"/>
            <w:tcBorders>
              <w:top w:val="nil"/>
              <w:left w:val="single" w:sz="8" w:space="0" w:color="auto"/>
              <w:bottom w:val="single" w:sz="8" w:space="0" w:color="FFFFFF"/>
              <w:right w:val="single" w:sz="8" w:space="0" w:color="FFFFFF"/>
            </w:tcBorders>
            <w:shd w:val="clear" w:color="000000" w:fill="F6F3EA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2002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F6F3EA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2949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FFFFFF"/>
              <w:right w:val="single" w:sz="8" w:space="0" w:color="auto"/>
            </w:tcBorders>
            <w:shd w:val="clear" w:color="000000" w:fill="F6F3EA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180,777.00</w:t>
            </w:r>
          </w:p>
        </w:tc>
      </w:tr>
      <w:tr w:rsidR="00623B98" w:rsidTr="00623B98">
        <w:trPr>
          <w:trHeight w:val="390"/>
          <w:jc w:val="center"/>
        </w:trPr>
        <w:tc>
          <w:tcPr>
            <w:tcW w:w="1520" w:type="dxa"/>
            <w:tcBorders>
              <w:top w:val="nil"/>
              <w:left w:val="single" w:sz="8" w:space="0" w:color="auto"/>
              <w:bottom w:val="single" w:sz="8" w:space="0" w:color="FFFFFF"/>
              <w:right w:val="single" w:sz="8" w:space="0" w:color="FFFFFF"/>
            </w:tcBorders>
            <w:shd w:val="clear" w:color="000000" w:fill="EDE6D3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2003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EDE6D3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2406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FFFFFF"/>
              <w:right w:val="single" w:sz="8" w:space="0" w:color="auto"/>
            </w:tcBorders>
            <w:shd w:val="clear" w:color="000000" w:fill="EDE6D3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237,295.00</w:t>
            </w:r>
          </w:p>
        </w:tc>
      </w:tr>
      <w:tr w:rsidR="00623B98" w:rsidTr="00623B98">
        <w:trPr>
          <w:trHeight w:val="390"/>
          <w:jc w:val="center"/>
        </w:trPr>
        <w:tc>
          <w:tcPr>
            <w:tcW w:w="1520" w:type="dxa"/>
            <w:tcBorders>
              <w:top w:val="nil"/>
              <w:left w:val="single" w:sz="8" w:space="0" w:color="auto"/>
              <w:bottom w:val="single" w:sz="8" w:space="0" w:color="FFFFFF"/>
              <w:right w:val="single" w:sz="8" w:space="0" w:color="FFFFFF"/>
            </w:tcBorders>
            <w:shd w:val="clear" w:color="000000" w:fill="F6F3EA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2004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F6F3EA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1705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FFFFFF"/>
              <w:right w:val="single" w:sz="8" w:space="0" w:color="auto"/>
            </w:tcBorders>
            <w:shd w:val="clear" w:color="000000" w:fill="F6F3EA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180,476.00</w:t>
            </w:r>
          </w:p>
        </w:tc>
      </w:tr>
      <w:tr w:rsidR="00623B98" w:rsidTr="00623B98">
        <w:trPr>
          <w:trHeight w:val="390"/>
          <w:jc w:val="center"/>
        </w:trPr>
        <w:tc>
          <w:tcPr>
            <w:tcW w:w="1520" w:type="dxa"/>
            <w:tcBorders>
              <w:top w:val="nil"/>
              <w:left w:val="single" w:sz="8" w:space="0" w:color="auto"/>
              <w:bottom w:val="single" w:sz="8" w:space="0" w:color="FFFFFF"/>
              <w:right w:val="single" w:sz="8" w:space="0" w:color="FFFFFF"/>
            </w:tcBorders>
            <w:shd w:val="clear" w:color="000000" w:fill="EDE6D3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2005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EDE6D3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1170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FFFFFF"/>
              <w:right w:val="single" w:sz="8" w:space="0" w:color="auto"/>
            </w:tcBorders>
            <w:shd w:val="clear" w:color="000000" w:fill="EDE6D3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102,835.00</w:t>
            </w:r>
          </w:p>
        </w:tc>
      </w:tr>
      <w:tr w:rsidR="00623B98" w:rsidTr="00623B98">
        <w:trPr>
          <w:trHeight w:val="390"/>
          <w:jc w:val="center"/>
        </w:trPr>
        <w:tc>
          <w:tcPr>
            <w:tcW w:w="1520" w:type="dxa"/>
            <w:tcBorders>
              <w:top w:val="nil"/>
              <w:left w:val="single" w:sz="8" w:space="0" w:color="auto"/>
              <w:bottom w:val="single" w:sz="8" w:space="0" w:color="FFFFFF"/>
              <w:right w:val="single" w:sz="8" w:space="0" w:color="FFFFFF"/>
            </w:tcBorders>
            <w:shd w:val="clear" w:color="000000" w:fill="F6F3EA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2006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F6F3EA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1015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FFFFFF"/>
              <w:right w:val="single" w:sz="8" w:space="0" w:color="auto"/>
            </w:tcBorders>
            <w:shd w:val="clear" w:color="000000" w:fill="F6F3EA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106,850.00</w:t>
            </w:r>
          </w:p>
        </w:tc>
      </w:tr>
      <w:tr w:rsidR="00623B98" w:rsidTr="00623B98">
        <w:trPr>
          <w:trHeight w:val="390"/>
          <w:jc w:val="center"/>
        </w:trPr>
        <w:tc>
          <w:tcPr>
            <w:tcW w:w="1520" w:type="dxa"/>
            <w:tcBorders>
              <w:top w:val="nil"/>
              <w:left w:val="single" w:sz="8" w:space="0" w:color="auto"/>
              <w:bottom w:val="single" w:sz="8" w:space="0" w:color="FFFFFF"/>
              <w:right w:val="single" w:sz="8" w:space="0" w:color="FFFFFF"/>
            </w:tcBorders>
            <w:shd w:val="clear" w:color="000000" w:fill="EDE6D3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2007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EDE6D3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2976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FFFFFF"/>
              <w:right w:val="single" w:sz="8" w:space="0" w:color="auto"/>
            </w:tcBorders>
            <w:shd w:val="clear" w:color="000000" w:fill="EDE6D3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110,467.00</w:t>
            </w:r>
          </w:p>
        </w:tc>
      </w:tr>
      <w:tr w:rsidR="00623B98" w:rsidTr="00623B98">
        <w:trPr>
          <w:trHeight w:val="390"/>
          <w:jc w:val="center"/>
        </w:trPr>
        <w:tc>
          <w:tcPr>
            <w:tcW w:w="1520" w:type="dxa"/>
            <w:tcBorders>
              <w:top w:val="nil"/>
              <w:left w:val="single" w:sz="8" w:space="0" w:color="auto"/>
              <w:bottom w:val="single" w:sz="8" w:space="0" w:color="FFFFFF"/>
              <w:right w:val="single" w:sz="8" w:space="0" w:color="FFFFFF"/>
            </w:tcBorders>
            <w:shd w:val="clear" w:color="000000" w:fill="F6F3EA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lastRenderedPageBreak/>
              <w:t>2008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F6F3EA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4985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FFFFFF"/>
              <w:right w:val="single" w:sz="8" w:space="0" w:color="auto"/>
            </w:tcBorders>
            <w:shd w:val="clear" w:color="000000" w:fill="F6F3EA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245,811.00</w:t>
            </w:r>
          </w:p>
        </w:tc>
      </w:tr>
      <w:tr w:rsidR="00623B98" w:rsidTr="00623B98">
        <w:trPr>
          <w:trHeight w:val="390"/>
          <w:jc w:val="center"/>
        </w:trPr>
        <w:tc>
          <w:tcPr>
            <w:tcW w:w="1520" w:type="dxa"/>
            <w:tcBorders>
              <w:top w:val="nil"/>
              <w:left w:val="single" w:sz="8" w:space="0" w:color="auto"/>
              <w:bottom w:val="single" w:sz="8" w:space="0" w:color="FFFFFF"/>
              <w:right w:val="single" w:sz="8" w:space="0" w:color="FFFFFF"/>
            </w:tcBorders>
            <w:shd w:val="clear" w:color="000000" w:fill="EDE6D3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2009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000000" w:fill="EDE6D3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5362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FFFFFF"/>
              <w:right w:val="single" w:sz="8" w:space="0" w:color="auto"/>
            </w:tcBorders>
            <w:shd w:val="clear" w:color="000000" w:fill="EDE6D3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353,085.00</w:t>
            </w:r>
          </w:p>
        </w:tc>
      </w:tr>
      <w:tr w:rsidR="00623B98" w:rsidTr="00623B98">
        <w:trPr>
          <w:trHeight w:val="390"/>
          <w:jc w:val="center"/>
        </w:trPr>
        <w:tc>
          <w:tcPr>
            <w:tcW w:w="1520" w:type="dxa"/>
            <w:tcBorders>
              <w:top w:val="nil"/>
              <w:left w:val="single" w:sz="8" w:space="0" w:color="auto"/>
              <w:bottom w:val="nil"/>
              <w:right w:val="single" w:sz="8" w:space="0" w:color="FFFFFF"/>
            </w:tcBorders>
            <w:shd w:val="clear" w:color="000000" w:fill="F6F3EA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2010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FFFFFF"/>
            </w:tcBorders>
            <w:shd w:val="clear" w:color="000000" w:fill="F6F3EA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4649</w:t>
            </w:r>
          </w:p>
        </w:tc>
        <w:tc>
          <w:tcPr>
            <w:tcW w:w="34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6F3EA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color w:val="000000"/>
                <w:sz w:val="28"/>
                <w:szCs w:val="28"/>
              </w:rPr>
              <w:t>278,564.00</w:t>
            </w:r>
          </w:p>
        </w:tc>
      </w:tr>
      <w:tr w:rsidR="00623B98" w:rsidTr="00623B98">
        <w:trPr>
          <w:trHeight w:val="390"/>
          <w:jc w:val="center"/>
        </w:trPr>
        <w:tc>
          <w:tcPr>
            <w:tcW w:w="1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FFFFFF"/>
            </w:tcBorders>
            <w:shd w:val="clear" w:color="000000" w:fill="EDE6D3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b/>
                <w:bCs/>
                <w:color w:val="000000"/>
                <w:sz w:val="28"/>
                <w:szCs w:val="28"/>
              </w:rPr>
              <w:t>Total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FFFFFF"/>
            </w:tcBorders>
            <w:shd w:val="clear" w:color="000000" w:fill="EDE6D3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b/>
                <w:bCs/>
                <w:color w:val="000000"/>
                <w:sz w:val="28"/>
                <w:szCs w:val="28"/>
              </w:rPr>
              <w:t>28,924</w:t>
            </w:r>
          </w:p>
        </w:tc>
        <w:tc>
          <w:tcPr>
            <w:tcW w:w="3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DE6D3"/>
            <w:vAlign w:val="bottom"/>
            <w:hideMark/>
          </w:tcPr>
          <w:p w:rsidR="00623B98" w:rsidRDefault="00623B98">
            <w:pPr>
              <w:jc w:val="center"/>
              <w:rPr>
                <w:rFonts w:ascii="Calibri" w:hAnsi="Calibri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Calibri" w:hAnsi="Calibri" w:cs="Arial"/>
                <w:b/>
                <w:bCs/>
                <w:color w:val="000000"/>
                <w:sz w:val="28"/>
                <w:szCs w:val="28"/>
              </w:rPr>
              <w:t>1,995,766.00</w:t>
            </w:r>
          </w:p>
        </w:tc>
      </w:tr>
    </w:tbl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460CFA" w:rsidRDefault="00460CFA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460CFA" w:rsidRDefault="00460CFA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460CFA" w:rsidRDefault="00460CFA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460CFA" w:rsidRDefault="00460CFA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0F4481" w:rsidRDefault="000F4481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460CFA" w:rsidRDefault="00460CFA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460CFA" w:rsidRDefault="00460CFA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460CFA" w:rsidRDefault="00460CFA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460CFA" w:rsidRDefault="00460CFA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460CFA" w:rsidRDefault="00460CFA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460CFA" w:rsidRDefault="00460CFA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460CFA" w:rsidRDefault="00460CFA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460CFA" w:rsidRDefault="00460CFA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460CFA" w:rsidRDefault="00460CFA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460CFA" w:rsidRDefault="00460CFA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460CFA" w:rsidRDefault="00460CFA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460CFA" w:rsidRDefault="00460CFA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460CFA" w:rsidRDefault="00460CFA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460CFA" w:rsidRDefault="00460CFA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460CFA" w:rsidRDefault="00460CFA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460CFA" w:rsidRDefault="00460CFA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460CFA" w:rsidRDefault="00460CFA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</w:p>
    <w:p w:rsidR="004F6BCA" w:rsidRDefault="009C0384" w:rsidP="00667EED">
      <w:pPr>
        <w:jc w:val="center"/>
        <w:rPr>
          <w:rFonts w:ascii="Arial" w:hAnsi="Arial" w:cs="Arial"/>
          <w:b/>
          <w:i/>
          <w:sz w:val="22"/>
          <w:szCs w:val="22"/>
          <w:u w:val="single"/>
          <w:lang w:val="es-ES"/>
        </w:rPr>
      </w:pPr>
      <w:r>
        <w:rPr>
          <w:rFonts w:ascii="Arial" w:hAnsi="Arial" w:cs="Arial"/>
          <w:b/>
          <w:i/>
          <w:sz w:val="22"/>
          <w:szCs w:val="22"/>
          <w:u w:val="single"/>
          <w:lang w:val="es-ES"/>
        </w:rPr>
        <w:lastRenderedPageBreak/>
        <w:t>A</w:t>
      </w:r>
      <w:r w:rsidR="004F6BCA" w:rsidRPr="004F6BCA">
        <w:rPr>
          <w:rFonts w:ascii="Arial" w:hAnsi="Arial" w:cs="Arial"/>
          <w:b/>
          <w:i/>
          <w:sz w:val="22"/>
          <w:szCs w:val="22"/>
          <w:u w:val="single"/>
          <w:lang w:val="es-ES"/>
        </w:rPr>
        <w:t>ctividades Realizadas</w:t>
      </w:r>
    </w:p>
    <w:p w:rsidR="004F6BCA" w:rsidRPr="004F6BCA" w:rsidRDefault="004F6BCA" w:rsidP="00667EED">
      <w:pPr>
        <w:jc w:val="center"/>
        <w:rPr>
          <w:rFonts w:ascii="Arial" w:hAnsi="Arial" w:cs="Arial"/>
          <w:sz w:val="22"/>
          <w:szCs w:val="22"/>
          <w:lang w:val="es-ES"/>
        </w:rPr>
      </w:pPr>
    </w:p>
    <w:p w:rsidR="004F6BCA" w:rsidRDefault="004F6BCA" w:rsidP="004F6BCA">
      <w:pPr>
        <w:jc w:val="both"/>
        <w:rPr>
          <w:rFonts w:ascii="Arial" w:hAnsi="Arial" w:cs="Arial"/>
          <w:sz w:val="22"/>
          <w:szCs w:val="22"/>
          <w:lang w:val="es-ES"/>
        </w:rPr>
      </w:pPr>
      <w:r w:rsidRPr="004F6BCA">
        <w:rPr>
          <w:rFonts w:ascii="Arial" w:hAnsi="Arial" w:cs="Arial"/>
          <w:sz w:val="22"/>
          <w:szCs w:val="22"/>
          <w:lang w:val="es-ES"/>
        </w:rPr>
        <w:t xml:space="preserve">1.- Taller “Aprobación del D.S Nº 018-2009-MINAM, Reglamento de Uso </w:t>
      </w:r>
      <w:r w:rsidR="00D224D5" w:rsidRPr="004F6BCA">
        <w:rPr>
          <w:rFonts w:ascii="Arial" w:hAnsi="Arial" w:cs="Arial"/>
          <w:sz w:val="22"/>
          <w:szCs w:val="22"/>
          <w:lang w:val="es-ES"/>
        </w:rPr>
        <w:t>Turístico</w:t>
      </w:r>
      <w:r w:rsidRPr="004F6BCA">
        <w:rPr>
          <w:rFonts w:ascii="Arial" w:hAnsi="Arial" w:cs="Arial"/>
          <w:sz w:val="22"/>
          <w:szCs w:val="22"/>
          <w:lang w:val="es-ES"/>
        </w:rPr>
        <w:t xml:space="preserve"> de ANP </w:t>
      </w:r>
      <w:r>
        <w:rPr>
          <w:rFonts w:ascii="Arial" w:hAnsi="Arial" w:cs="Arial"/>
          <w:sz w:val="22"/>
          <w:szCs w:val="22"/>
          <w:lang w:val="es-ES"/>
        </w:rPr>
        <w:t xml:space="preserve">   </w:t>
      </w:r>
    </w:p>
    <w:p w:rsidR="00D224D5" w:rsidRDefault="004F6BCA" w:rsidP="004F6BCA">
      <w:pPr>
        <w:jc w:val="both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 xml:space="preserve">      </w:t>
      </w:r>
      <w:proofErr w:type="gramStart"/>
      <w:r w:rsidRPr="004F6BCA">
        <w:rPr>
          <w:rFonts w:ascii="Arial" w:hAnsi="Arial" w:cs="Arial"/>
          <w:sz w:val="22"/>
          <w:szCs w:val="22"/>
          <w:lang w:val="es-ES"/>
        </w:rPr>
        <w:t>y</w:t>
      </w:r>
      <w:proofErr w:type="gramEnd"/>
      <w:r w:rsidRPr="004F6BCA">
        <w:rPr>
          <w:rFonts w:ascii="Arial" w:hAnsi="Arial" w:cs="Arial"/>
          <w:sz w:val="22"/>
          <w:szCs w:val="22"/>
          <w:lang w:val="es-ES"/>
        </w:rPr>
        <w:t xml:space="preserve"> elaboración de Directivas Complementarias al D.S”</w:t>
      </w:r>
      <w:r w:rsidR="00D224D5">
        <w:rPr>
          <w:rFonts w:ascii="Arial" w:hAnsi="Arial" w:cs="Arial"/>
          <w:sz w:val="22"/>
          <w:szCs w:val="22"/>
          <w:lang w:val="es-ES"/>
        </w:rPr>
        <w:t xml:space="preserve">, en coordinación entre SERNANP    </w:t>
      </w:r>
    </w:p>
    <w:p w:rsidR="004F6BCA" w:rsidRDefault="00D224D5" w:rsidP="004F6BCA">
      <w:pPr>
        <w:jc w:val="both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 xml:space="preserve">      Lima y Jefatura de la RNPS. Realizada el día 27 de Agosto del 2010 en el Auditorio del </w:t>
      </w:r>
    </w:p>
    <w:p w:rsidR="00D224D5" w:rsidRDefault="00D224D5" w:rsidP="004F6BCA">
      <w:pPr>
        <w:jc w:val="both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 xml:space="preserve">      Instituto de Investigación de la Amazonia Peruana. </w:t>
      </w:r>
    </w:p>
    <w:p w:rsidR="004F6BCA" w:rsidRDefault="004F6BCA" w:rsidP="004F6BCA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4F6BCA" w:rsidRDefault="004F6BCA" w:rsidP="004F6BCA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4F6BCA" w:rsidRDefault="00D224D5" w:rsidP="00D224D5">
      <w:pPr>
        <w:jc w:val="center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noProof/>
          <w:sz w:val="22"/>
          <w:szCs w:val="22"/>
          <w:lang w:val="es-CO" w:eastAsia="es-CO"/>
        </w:rPr>
        <w:drawing>
          <wp:inline distT="0" distB="0" distL="0" distR="0">
            <wp:extent cx="4333875" cy="3250407"/>
            <wp:effectExtent l="19050" t="0" r="9525" b="0"/>
            <wp:docPr id="9" name="Imagen 1" descr="E:\Mis documentos\Mis imágenes\FOTOS RNPS\taller iquitos\DSC00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is documentos\Mis imágenes\FOTOS RNPS\taller iquitos\DSC0075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250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BCA" w:rsidRDefault="004F6BCA" w:rsidP="004F6BCA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4F6BCA" w:rsidRDefault="004F6BCA" w:rsidP="00D224D5">
      <w:pPr>
        <w:jc w:val="center"/>
        <w:rPr>
          <w:rFonts w:ascii="Arial" w:hAnsi="Arial" w:cs="Arial"/>
          <w:sz w:val="22"/>
          <w:szCs w:val="22"/>
          <w:lang w:val="es-ES"/>
        </w:rPr>
      </w:pPr>
    </w:p>
    <w:p w:rsidR="004F6BCA" w:rsidRDefault="004F6BCA" w:rsidP="004F6BCA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4F6BCA" w:rsidRDefault="00D224D5" w:rsidP="00D224D5">
      <w:pPr>
        <w:jc w:val="center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noProof/>
          <w:sz w:val="22"/>
          <w:szCs w:val="22"/>
          <w:lang w:val="es-CO" w:eastAsia="es-CO"/>
        </w:rPr>
        <w:drawing>
          <wp:inline distT="0" distB="0" distL="0" distR="0">
            <wp:extent cx="4343400" cy="3008948"/>
            <wp:effectExtent l="19050" t="0" r="0" b="0"/>
            <wp:docPr id="10" name="Imagen 2" descr="E:\Mis documentos\Mis imágenes\FOTOS RNPS\taller iquitos\DSC00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is documentos\Mis imágenes\FOTOS RNPS\taller iquitos\DSC0075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0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4D5" w:rsidRDefault="00D224D5" w:rsidP="00D224D5">
      <w:pPr>
        <w:jc w:val="center"/>
        <w:rPr>
          <w:rFonts w:ascii="Arial" w:hAnsi="Arial" w:cs="Arial"/>
          <w:sz w:val="22"/>
          <w:szCs w:val="22"/>
          <w:lang w:val="es-ES"/>
        </w:rPr>
      </w:pPr>
    </w:p>
    <w:p w:rsidR="00D224D5" w:rsidRDefault="00D224D5" w:rsidP="00D224D5">
      <w:pPr>
        <w:jc w:val="center"/>
        <w:rPr>
          <w:rFonts w:ascii="Arial" w:hAnsi="Arial" w:cs="Arial"/>
          <w:sz w:val="22"/>
          <w:szCs w:val="22"/>
          <w:lang w:val="es-ES"/>
        </w:rPr>
      </w:pPr>
    </w:p>
    <w:p w:rsidR="00D224D5" w:rsidRDefault="00D224D5" w:rsidP="00D224D5">
      <w:pPr>
        <w:jc w:val="center"/>
        <w:rPr>
          <w:rFonts w:ascii="Arial" w:hAnsi="Arial" w:cs="Arial"/>
          <w:sz w:val="22"/>
          <w:szCs w:val="22"/>
          <w:lang w:val="es-ES"/>
        </w:rPr>
      </w:pPr>
    </w:p>
    <w:p w:rsidR="00D224D5" w:rsidRDefault="00D224D5" w:rsidP="00D224D5">
      <w:pPr>
        <w:ind w:left="426" w:hanging="426"/>
        <w:jc w:val="both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 xml:space="preserve">2.- Taller de Capacitación “Seguridad e información Turística de a RNPS”, evento organizado por el Ministerio de Comercio exterior y Turismo en coordinación con el Servicio Nacional de Áreas Naturales Protegidas por el Estado y la Jefatura de la RNPS, realizado los días </w:t>
      </w:r>
      <w:r w:rsidR="00FD4F4F">
        <w:rPr>
          <w:rFonts w:ascii="Arial" w:hAnsi="Arial" w:cs="Arial"/>
          <w:sz w:val="22"/>
          <w:szCs w:val="22"/>
          <w:lang w:val="es-ES"/>
        </w:rPr>
        <w:t>13,14 y 15 de Setiembre en las instalaciones del Hotel Victoria Regia y la Parte practica en la Comunidad de Veinte de Enero, Cuenca Yanayacu Pucate.</w:t>
      </w:r>
    </w:p>
    <w:p w:rsidR="004F6BCA" w:rsidRDefault="004F6BCA" w:rsidP="004F6BCA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224D5" w:rsidRDefault="00D224D5" w:rsidP="00D224D5">
      <w:pPr>
        <w:jc w:val="center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noProof/>
          <w:sz w:val="22"/>
          <w:szCs w:val="22"/>
          <w:lang w:val="es-CO" w:eastAsia="es-CO"/>
        </w:rPr>
        <w:drawing>
          <wp:inline distT="0" distB="0" distL="0" distR="0">
            <wp:extent cx="3790950" cy="2847975"/>
            <wp:effectExtent l="19050" t="0" r="0" b="0"/>
            <wp:docPr id="13" name="Imagen 3" descr="E:\Mis documentos\Mis imágenes\FOTOS RNPS\FOTOS TALLER SEGURIDAD TURISTICA\DSC017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Mis documentos\Mis imágenes\FOTOS RNPS\FOTOS TALLER SEGURIDAD TURISTICA\DSC0170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177" cy="284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4D5" w:rsidRDefault="00D224D5" w:rsidP="00D224D5">
      <w:pPr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 xml:space="preserve">                          Parte Teórica del Taller de Capacitación</w:t>
      </w:r>
    </w:p>
    <w:p w:rsidR="00D224D5" w:rsidRDefault="00D224D5" w:rsidP="00D224D5">
      <w:pPr>
        <w:jc w:val="center"/>
        <w:rPr>
          <w:rFonts w:ascii="Arial" w:hAnsi="Arial" w:cs="Arial"/>
          <w:sz w:val="22"/>
          <w:szCs w:val="22"/>
          <w:lang w:val="es-ES"/>
        </w:rPr>
      </w:pPr>
    </w:p>
    <w:p w:rsidR="004F6BCA" w:rsidRDefault="004F6BCA" w:rsidP="004F6BCA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D224D5" w:rsidRDefault="00D224D5" w:rsidP="00D224D5">
      <w:pPr>
        <w:jc w:val="center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noProof/>
          <w:sz w:val="22"/>
          <w:szCs w:val="22"/>
          <w:lang w:val="es-CO" w:eastAsia="es-CO"/>
        </w:rPr>
        <w:drawing>
          <wp:inline distT="0" distB="0" distL="0" distR="0">
            <wp:extent cx="3886200" cy="3371850"/>
            <wp:effectExtent l="19050" t="0" r="0" b="0"/>
            <wp:docPr id="14" name="Imagen 4" descr="E:\Mis documentos\Mis imágenes\FOTOS RNPS\FOTOS TALLER SEGURIDAD TURISTICA\DSC01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is documentos\Mis imágenes\FOTOS RNPS\FOTOS TALLER SEGURIDAD TURISTICA\DSC0180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916" cy="3370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4D5" w:rsidRDefault="00D224D5" w:rsidP="00D224D5">
      <w:pPr>
        <w:jc w:val="both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 xml:space="preserve">                         Practica de Taller de Capacitación </w:t>
      </w:r>
    </w:p>
    <w:p w:rsidR="00FD4F4F" w:rsidRDefault="00FD4F4F" w:rsidP="00D224D5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FD4F4F" w:rsidRDefault="00FD4F4F" w:rsidP="00D224D5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FD4F4F" w:rsidRDefault="00FD4F4F" w:rsidP="00D224D5">
      <w:pPr>
        <w:jc w:val="both"/>
        <w:rPr>
          <w:rFonts w:ascii="Arial" w:hAnsi="Arial" w:cs="Arial"/>
          <w:sz w:val="22"/>
          <w:szCs w:val="22"/>
          <w:lang w:val="es-ES"/>
        </w:rPr>
      </w:pPr>
    </w:p>
    <w:p w:rsidR="00FD4F4F" w:rsidRDefault="00FD4F4F" w:rsidP="00FD4F4F">
      <w:pPr>
        <w:jc w:val="center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noProof/>
          <w:sz w:val="22"/>
          <w:szCs w:val="22"/>
          <w:lang w:val="es-CO" w:eastAsia="es-CO"/>
        </w:rPr>
        <w:drawing>
          <wp:inline distT="0" distB="0" distL="0" distR="0">
            <wp:extent cx="4352925" cy="3264694"/>
            <wp:effectExtent l="19050" t="0" r="9525" b="0"/>
            <wp:docPr id="15" name="Imagen 5" descr="E:\Mis documentos\Mis imágenes\FOTOS RNPS\FOTOS TALLER SEGURIDAD TURISTICA\DSC018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is documentos\Mis imágenes\FOTOS RNPS\FOTOS TALLER SEGURIDAD TURISTICA\DSC0188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86" cy="326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F4F" w:rsidRDefault="00FD4F4F" w:rsidP="00FD4F4F">
      <w:pPr>
        <w:jc w:val="center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Clausura del Curso de Capacitación</w:t>
      </w:r>
    </w:p>
    <w:p w:rsidR="00FD4F4F" w:rsidRDefault="00FD4F4F" w:rsidP="00FD4F4F">
      <w:pPr>
        <w:jc w:val="center"/>
        <w:rPr>
          <w:rFonts w:ascii="Arial" w:hAnsi="Arial" w:cs="Arial"/>
          <w:sz w:val="22"/>
          <w:szCs w:val="22"/>
          <w:lang w:val="es-ES"/>
        </w:rPr>
      </w:pPr>
    </w:p>
    <w:p w:rsidR="00FD4F4F" w:rsidRDefault="00FD4F4F" w:rsidP="00FD4F4F">
      <w:pPr>
        <w:jc w:val="center"/>
        <w:rPr>
          <w:rFonts w:ascii="Arial" w:hAnsi="Arial" w:cs="Arial"/>
          <w:sz w:val="22"/>
          <w:szCs w:val="22"/>
          <w:lang w:val="es-ES"/>
        </w:rPr>
      </w:pPr>
    </w:p>
    <w:p w:rsidR="00FD4F4F" w:rsidRDefault="00FD4F4F" w:rsidP="00FD4F4F">
      <w:pPr>
        <w:jc w:val="center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noProof/>
          <w:sz w:val="22"/>
          <w:szCs w:val="22"/>
          <w:lang w:val="es-CO" w:eastAsia="es-CO"/>
        </w:rPr>
        <w:drawing>
          <wp:inline distT="0" distB="0" distL="0" distR="0">
            <wp:extent cx="4543425" cy="3552825"/>
            <wp:effectExtent l="19050" t="0" r="9525" b="0"/>
            <wp:docPr id="16" name="Imagen 6" descr="E:\Mis documentos\Mis imágenes\FOTOS RNPS\FOTOS TALLER SEGURIDAD TURISTICA\DSC019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Mis documentos\Mis imágenes\FOTOS RNPS\FOTOS TALLER SEGURIDAD TURISTICA\DSC0194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957" cy="3554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F4F" w:rsidRDefault="00FD4F4F" w:rsidP="00FD4F4F">
      <w:pPr>
        <w:jc w:val="center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Practica en la Comunidad Veinte de Enero</w:t>
      </w:r>
    </w:p>
    <w:p w:rsidR="00FD4F4F" w:rsidRDefault="00FD4F4F" w:rsidP="00FD4F4F">
      <w:pPr>
        <w:jc w:val="center"/>
        <w:rPr>
          <w:rFonts w:ascii="Arial" w:hAnsi="Arial" w:cs="Arial"/>
          <w:sz w:val="22"/>
          <w:szCs w:val="22"/>
          <w:lang w:val="es-ES"/>
        </w:rPr>
      </w:pPr>
    </w:p>
    <w:p w:rsidR="00FD4F4F" w:rsidRDefault="00FD4F4F" w:rsidP="00FD4F4F">
      <w:pPr>
        <w:jc w:val="center"/>
        <w:rPr>
          <w:rFonts w:ascii="Arial" w:hAnsi="Arial" w:cs="Arial"/>
          <w:sz w:val="22"/>
          <w:szCs w:val="22"/>
          <w:lang w:val="es-ES"/>
        </w:rPr>
      </w:pPr>
    </w:p>
    <w:p w:rsidR="00FD4F4F" w:rsidRDefault="00FD4F4F" w:rsidP="00FD4F4F">
      <w:pPr>
        <w:jc w:val="center"/>
        <w:rPr>
          <w:rFonts w:ascii="Arial" w:hAnsi="Arial" w:cs="Arial"/>
          <w:sz w:val="22"/>
          <w:szCs w:val="22"/>
          <w:lang w:val="es-ES"/>
        </w:rPr>
      </w:pPr>
    </w:p>
    <w:p w:rsidR="00FD4F4F" w:rsidRDefault="00FD4F4F" w:rsidP="00FD4F4F">
      <w:pPr>
        <w:jc w:val="center"/>
        <w:rPr>
          <w:rFonts w:ascii="Arial" w:hAnsi="Arial" w:cs="Arial"/>
          <w:sz w:val="22"/>
          <w:szCs w:val="22"/>
          <w:lang w:val="es-ES"/>
        </w:rPr>
      </w:pPr>
    </w:p>
    <w:p w:rsidR="00FD4F4F" w:rsidRDefault="00FD4F4F" w:rsidP="00FD4F4F">
      <w:pPr>
        <w:jc w:val="center"/>
        <w:rPr>
          <w:rFonts w:ascii="Arial" w:hAnsi="Arial" w:cs="Arial"/>
          <w:sz w:val="22"/>
          <w:szCs w:val="22"/>
          <w:lang w:val="es-ES"/>
        </w:rPr>
      </w:pPr>
    </w:p>
    <w:p w:rsidR="00FD4F4F" w:rsidRDefault="00FD4F4F" w:rsidP="00FD4F4F">
      <w:pPr>
        <w:jc w:val="center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noProof/>
          <w:sz w:val="22"/>
          <w:szCs w:val="22"/>
          <w:lang w:val="es-CO" w:eastAsia="es-CO"/>
        </w:rPr>
        <w:lastRenderedPageBreak/>
        <w:drawing>
          <wp:inline distT="0" distB="0" distL="0" distR="0">
            <wp:extent cx="5760720" cy="4322228"/>
            <wp:effectExtent l="19050" t="0" r="0" b="0"/>
            <wp:docPr id="17" name="Imagen 7" descr="E:\Mis documentos\Mis imágenes\FOTOS RNPS\FOTOS TALLER SEGURIDAD TURISTICA\DSC019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Mis documentos\Mis imágenes\FOTOS RNPS\FOTOS TALLER SEGURIDAD TURISTICA\DSC0195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2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F4F" w:rsidRDefault="00FD4F4F" w:rsidP="00FD4F4F">
      <w:pPr>
        <w:jc w:val="center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Clausura del Curso de Capacitación en el Campo</w:t>
      </w:r>
    </w:p>
    <w:p w:rsidR="00FD4F4F" w:rsidRDefault="00FD4F4F" w:rsidP="00FD4F4F">
      <w:pPr>
        <w:jc w:val="center"/>
        <w:rPr>
          <w:rFonts w:ascii="Arial" w:hAnsi="Arial" w:cs="Arial"/>
          <w:sz w:val="22"/>
          <w:szCs w:val="22"/>
          <w:lang w:val="es-ES"/>
        </w:rPr>
      </w:pPr>
    </w:p>
    <w:p w:rsidR="00FD4F4F" w:rsidRPr="004F6BCA" w:rsidRDefault="00FD4F4F" w:rsidP="00FD4F4F">
      <w:pPr>
        <w:jc w:val="center"/>
        <w:rPr>
          <w:rFonts w:ascii="Arial" w:hAnsi="Arial" w:cs="Arial"/>
          <w:sz w:val="22"/>
          <w:szCs w:val="22"/>
          <w:lang w:val="es-ES"/>
        </w:rPr>
      </w:pPr>
    </w:p>
    <w:sectPr w:rsidR="00FD4F4F" w:rsidRPr="004F6BCA" w:rsidSect="00D224D5">
      <w:pgSz w:w="12240" w:h="15840"/>
      <w:pgMar w:top="1135" w:right="1467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46F6C"/>
    <w:rsid w:val="00013BDA"/>
    <w:rsid w:val="00097567"/>
    <w:rsid w:val="000D757E"/>
    <w:rsid w:val="000F4481"/>
    <w:rsid w:val="00113ADE"/>
    <w:rsid w:val="001460B6"/>
    <w:rsid w:val="001669C0"/>
    <w:rsid w:val="00175024"/>
    <w:rsid w:val="00181623"/>
    <w:rsid w:val="00210590"/>
    <w:rsid w:val="0022450C"/>
    <w:rsid w:val="002C3207"/>
    <w:rsid w:val="002D18BA"/>
    <w:rsid w:val="00302D5A"/>
    <w:rsid w:val="00311556"/>
    <w:rsid w:val="00366D2E"/>
    <w:rsid w:val="00393C2D"/>
    <w:rsid w:val="00394FA7"/>
    <w:rsid w:val="003956EE"/>
    <w:rsid w:val="003D339A"/>
    <w:rsid w:val="003D67D6"/>
    <w:rsid w:val="003F7808"/>
    <w:rsid w:val="00410F49"/>
    <w:rsid w:val="004162C3"/>
    <w:rsid w:val="00450173"/>
    <w:rsid w:val="00460CFA"/>
    <w:rsid w:val="00463AA8"/>
    <w:rsid w:val="00490E03"/>
    <w:rsid w:val="00497062"/>
    <w:rsid w:val="004C3BDE"/>
    <w:rsid w:val="004D0F7C"/>
    <w:rsid w:val="004F6BCA"/>
    <w:rsid w:val="00555920"/>
    <w:rsid w:val="00557E18"/>
    <w:rsid w:val="005C0A72"/>
    <w:rsid w:val="005E5EEE"/>
    <w:rsid w:val="00604D4E"/>
    <w:rsid w:val="00613A85"/>
    <w:rsid w:val="00623B98"/>
    <w:rsid w:val="006269B4"/>
    <w:rsid w:val="00667EED"/>
    <w:rsid w:val="00697483"/>
    <w:rsid w:val="006D590C"/>
    <w:rsid w:val="00754E0D"/>
    <w:rsid w:val="007662E0"/>
    <w:rsid w:val="00772C33"/>
    <w:rsid w:val="0079794C"/>
    <w:rsid w:val="007B6287"/>
    <w:rsid w:val="007D669E"/>
    <w:rsid w:val="007E21C7"/>
    <w:rsid w:val="00860AB8"/>
    <w:rsid w:val="00871C04"/>
    <w:rsid w:val="008877FA"/>
    <w:rsid w:val="008B0BD0"/>
    <w:rsid w:val="008F1A43"/>
    <w:rsid w:val="00914EAE"/>
    <w:rsid w:val="0093407A"/>
    <w:rsid w:val="009A4AB1"/>
    <w:rsid w:val="009C0384"/>
    <w:rsid w:val="009C73F7"/>
    <w:rsid w:val="009D52C6"/>
    <w:rsid w:val="009E31D1"/>
    <w:rsid w:val="00A35C6B"/>
    <w:rsid w:val="00A5018C"/>
    <w:rsid w:val="00A575FC"/>
    <w:rsid w:val="00AA63CF"/>
    <w:rsid w:val="00AA7FD7"/>
    <w:rsid w:val="00AD19D6"/>
    <w:rsid w:val="00AD6539"/>
    <w:rsid w:val="00AE7964"/>
    <w:rsid w:val="00B264F5"/>
    <w:rsid w:val="00B6436F"/>
    <w:rsid w:val="00B76012"/>
    <w:rsid w:val="00B82547"/>
    <w:rsid w:val="00B96736"/>
    <w:rsid w:val="00BB213F"/>
    <w:rsid w:val="00BC3790"/>
    <w:rsid w:val="00BC573E"/>
    <w:rsid w:val="00BE1F97"/>
    <w:rsid w:val="00C46F6C"/>
    <w:rsid w:val="00C80BFA"/>
    <w:rsid w:val="00CD5441"/>
    <w:rsid w:val="00CF5432"/>
    <w:rsid w:val="00D06C49"/>
    <w:rsid w:val="00D224D5"/>
    <w:rsid w:val="00D324EB"/>
    <w:rsid w:val="00D37D93"/>
    <w:rsid w:val="00D64F40"/>
    <w:rsid w:val="00D93C41"/>
    <w:rsid w:val="00D94070"/>
    <w:rsid w:val="00DB16E0"/>
    <w:rsid w:val="00E91243"/>
    <w:rsid w:val="00EC513A"/>
    <w:rsid w:val="00EF0ACF"/>
    <w:rsid w:val="00F041C3"/>
    <w:rsid w:val="00F15030"/>
    <w:rsid w:val="00F21FA5"/>
    <w:rsid w:val="00F23E70"/>
    <w:rsid w:val="00F55EC6"/>
    <w:rsid w:val="00F659A4"/>
    <w:rsid w:val="00F82D22"/>
    <w:rsid w:val="00F852BA"/>
    <w:rsid w:val="00F93C87"/>
    <w:rsid w:val="00FA1755"/>
    <w:rsid w:val="00FD4F4F"/>
    <w:rsid w:val="00FF36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6F6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PE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46F6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6F6C"/>
    <w:rPr>
      <w:rFonts w:ascii="Tahoma" w:eastAsia="Times New Roman" w:hAnsi="Tahoma" w:cs="Tahoma"/>
      <w:sz w:val="16"/>
      <w:szCs w:val="16"/>
      <w:lang w:val="es-PE" w:eastAsia="es-ES"/>
    </w:rPr>
  </w:style>
  <w:style w:type="paragraph" w:customStyle="1" w:styleId="Default">
    <w:name w:val="Default"/>
    <w:rsid w:val="00B7601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B7601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7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5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chart" Target="charts/chart4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chart" Target="charts/chart3.xml"/><Relationship Id="rId11" Type="http://schemas.openxmlformats.org/officeDocument/2006/relationships/image" Target="media/image3.jpeg"/><Relationship Id="rId5" Type="http://schemas.openxmlformats.org/officeDocument/2006/relationships/chart" Target="charts/chart2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chart" Target="charts/chart1.xml"/><Relationship Id="rId9" Type="http://schemas.openxmlformats.org/officeDocument/2006/relationships/image" Target="media/image1.emf"/><Relationship Id="rId14" Type="http://schemas.openxmlformats.org/officeDocument/2006/relationships/image" Target="media/image6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E:\INFORMES%20TRIMESTRALES\2010\InformeIIITrimestre\SistematizacionJULIO-SETIEMBRE2010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E:\INFORMES%20TRIMESTRALES\2010\InformeIIITrimestre\SistematizacionJULIO-SETIEMBRE2010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E:\INFORMES%20TRIMESTRALES\2010\InformeIIITrimestre\SistematizacionJULIO-SETIEMBRE2010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E:\INFORMES%20TRIMESTRALES\2010\InformeIIITrimestre\SistematizacionJULIO-SETIEMBRE2010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E:\INFORMES%20TRIMESTRALES\2010\InformeIIITrimestre\SistematizacionJULIO-SETIEMBRE2010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CO"/>
  <c:style val="39"/>
  <c:chart>
    <c:autoTitleDeleted val="1"/>
    <c:view3D>
      <c:rotX val="30"/>
      <c:perspective val="30"/>
    </c:view3D>
    <c:plotArea>
      <c:layout/>
      <c:pie3DChart>
        <c:varyColors val="1"/>
        <c:ser>
          <c:idx val="0"/>
          <c:order val="0"/>
          <c:spPr>
            <a:ln w="0">
              <a:noFill/>
            </a:ln>
          </c:spPr>
          <c:dLbls>
            <c:dLbl>
              <c:idx val="0"/>
              <c:layout>
                <c:manualLayout>
                  <c:x val="-0.18845997375328091"/>
                  <c:y val="0.11199438611840193"/>
                </c:manualLayout>
              </c:layout>
              <c:showCatName val="1"/>
              <c:showPercent val="1"/>
            </c:dLbl>
            <c:dLbl>
              <c:idx val="1"/>
              <c:layout>
                <c:manualLayout>
                  <c:x val="-0.24508453630796179"/>
                  <c:y val="-0.29666156313794206"/>
                </c:manualLayout>
              </c:layout>
              <c:showCatName val="1"/>
              <c:showPercent val="1"/>
            </c:dLbl>
            <c:dLbl>
              <c:idx val="2"/>
              <c:layout>
                <c:manualLayout>
                  <c:x val="0.24130555555555555"/>
                  <c:y val="4.958114610673673E-2"/>
                </c:manualLayout>
              </c:layout>
              <c:showCatName val="1"/>
              <c:showPercent val="1"/>
            </c:dLbl>
            <c:txPr>
              <a:bodyPr/>
              <a:lstStyle/>
              <a:p>
                <a:pPr>
                  <a:defRPr b="1" i="1">
                    <a:solidFill>
                      <a:schemeClr val="tx1"/>
                    </a:solidFill>
                  </a:defRPr>
                </a:pPr>
                <a:endParaRPr lang="es-CO"/>
              </a:p>
            </c:txPr>
            <c:showCatName val="1"/>
            <c:showPercent val="1"/>
          </c:dLbls>
          <c:cat>
            <c:strRef>
              <c:f>Hoja1!$B$13:$B$15</c:f>
              <c:strCache>
                <c:ptCount val="3"/>
                <c:pt idx="0">
                  <c:v>Samiria</c:v>
                </c:pt>
                <c:pt idx="1">
                  <c:v>Pacaya </c:v>
                </c:pt>
                <c:pt idx="2">
                  <c:v>Yanayacu Pucate</c:v>
                </c:pt>
              </c:strCache>
            </c:strRef>
          </c:cat>
          <c:val>
            <c:numRef>
              <c:f>Hoja1!$C$13:$C$15</c:f>
              <c:numCache>
                <c:formatCode>General</c:formatCode>
                <c:ptCount val="3"/>
                <c:pt idx="0">
                  <c:v>513</c:v>
                </c:pt>
                <c:pt idx="1">
                  <c:v>602</c:v>
                </c:pt>
                <c:pt idx="2">
                  <c:v>953</c:v>
                </c:pt>
              </c:numCache>
            </c:numRef>
          </c:val>
        </c:ser>
        <c:dLbls>
          <c:showCatName val="1"/>
          <c:showPercent val="1"/>
        </c:dLbls>
      </c:pie3DChart>
    </c:plotArea>
    <c:plotVisOnly val="1"/>
  </c:chart>
  <c:spPr>
    <a:ln>
      <a:noFill/>
    </a:ln>
  </c:sp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CO"/>
  <c:style val="7"/>
  <c:chart>
    <c:autoTitleDeleted val="1"/>
    <c:view3D>
      <c:rAngAx val="1"/>
    </c:view3D>
    <c:plotArea>
      <c:layout>
        <c:manualLayout>
          <c:layoutTarget val="inner"/>
          <c:xMode val="edge"/>
          <c:yMode val="edge"/>
          <c:x val="8.4682852143482534E-2"/>
          <c:y val="2.8252405949256338E-2"/>
          <c:w val="0.8708727034120749"/>
          <c:h val="0.68673009623797143"/>
        </c:manualLayout>
      </c:layout>
      <c:bar3DChart>
        <c:barDir val="col"/>
        <c:grouping val="clustered"/>
        <c:ser>
          <c:idx val="0"/>
          <c:order val="0"/>
          <c:tx>
            <c:strRef>
              <c:f>Hoja1!$B$24</c:f>
              <c:strCache>
                <c:ptCount val="1"/>
                <c:pt idx="0">
                  <c:v>Samiria</c:v>
                </c:pt>
              </c:strCache>
            </c:strRef>
          </c:tx>
          <c:dLbls>
            <c:showVal val="1"/>
          </c:dLbls>
          <c:cat>
            <c:strRef>
              <c:f>Hoja1!$C$23:$E$23</c:f>
              <c:strCache>
                <c:ptCount val="3"/>
                <c:pt idx="0">
                  <c:v>Julio</c:v>
                </c:pt>
                <c:pt idx="1">
                  <c:v>Agosto</c:v>
                </c:pt>
                <c:pt idx="2">
                  <c:v>Setiembre</c:v>
                </c:pt>
              </c:strCache>
            </c:strRef>
          </c:cat>
          <c:val>
            <c:numRef>
              <c:f>Hoja1!$C$24:$E$24</c:f>
              <c:numCache>
                <c:formatCode>General</c:formatCode>
                <c:ptCount val="3"/>
                <c:pt idx="0">
                  <c:v>222</c:v>
                </c:pt>
                <c:pt idx="1">
                  <c:v>195</c:v>
                </c:pt>
                <c:pt idx="2">
                  <c:v>96</c:v>
                </c:pt>
              </c:numCache>
            </c:numRef>
          </c:val>
        </c:ser>
        <c:ser>
          <c:idx val="1"/>
          <c:order val="1"/>
          <c:tx>
            <c:strRef>
              <c:f>Hoja1!$B$25</c:f>
              <c:strCache>
                <c:ptCount val="1"/>
                <c:pt idx="0">
                  <c:v>Pacaya </c:v>
                </c:pt>
              </c:strCache>
            </c:strRef>
          </c:tx>
          <c:dLbls>
            <c:showVal val="1"/>
          </c:dLbls>
          <c:cat>
            <c:strRef>
              <c:f>Hoja1!$C$23:$E$23</c:f>
              <c:strCache>
                <c:ptCount val="3"/>
                <c:pt idx="0">
                  <c:v>Julio</c:v>
                </c:pt>
                <c:pt idx="1">
                  <c:v>Agosto</c:v>
                </c:pt>
                <c:pt idx="2">
                  <c:v>Setiembre</c:v>
                </c:pt>
              </c:strCache>
            </c:strRef>
          </c:cat>
          <c:val>
            <c:numRef>
              <c:f>Hoja1!$C$25:$E$25</c:f>
              <c:numCache>
                <c:formatCode>General</c:formatCode>
                <c:ptCount val="3"/>
                <c:pt idx="0">
                  <c:v>221</c:v>
                </c:pt>
                <c:pt idx="1">
                  <c:v>246</c:v>
                </c:pt>
                <c:pt idx="2">
                  <c:v>135</c:v>
                </c:pt>
              </c:numCache>
            </c:numRef>
          </c:val>
        </c:ser>
        <c:ser>
          <c:idx val="2"/>
          <c:order val="2"/>
          <c:tx>
            <c:strRef>
              <c:f>Hoja1!$B$26</c:f>
              <c:strCache>
                <c:ptCount val="1"/>
                <c:pt idx="0">
                  <c:v>Yanayacu Pucate</c:v>
                </c:pt>
              </c:strCache>
            </c:strRef>
          </c:tx>
          <c:dLbls>
            <c:showVal val="1"/>
          </c:dLbls>
          <c:cat>
            <c:strRef>
              <c:f>Hoja1!$C$23:$E$23</c:f>
              <c:strCache>
                <c:ptCount val="3"/>
                <c:pt idx="0">
                  <c:v>Julio</c:v>
                </c:pt>
                <c:pt idx="1">
                  <c:v>Agosto</c:v>
                </c:pt>
                <c:pt idx="2">
                  <c:v>Setiembre</c:v>
                </c:pt>
              </c:strCache>
            </c:strRef>
          </c:cat>
          <c:val>
            <c:numRef>
              <c:f>Hoja1!$C$26:$E$26</c:f>
              <c:numCache>
                <c:formatCode>General</c:formatCode>
                <c:ptCount val="3"/>
                <c:pt idx="0">
                  <c:v>380</c:v>
                </c:pt>
                <c:pt idx="1">
                  <c:v>352</c:v>
                </c:pt>
                <c:pt idx="2">
                  <c:v>221</c:v>
                </c:pt>
              </c:numCache>
            </c:numRef>
          </c:val>
        </c:ser>
        <c:dLbls>
          <c:showVal val="1"/>
        </c:dLbls>
        <c:gapWidth val="75"/>
        <c:shape val="cylinder"/>
        <c:axId val="82867712"/>
        <c:axId val="82869248"/>
        <c:axId val="0"/>
      </c:bar3DChart>
      <c:catAx>
        <c:axId val="82867712"/>
        <c:scaling>
          <c:orientation val="minMax"/>
        </c:scaling>
        <c:axPos val="b"/>
        <c:majorTickMark val="none"/>
        <c:tickLblPos val="nextTo"/>
        <c:crossAx val="82869248"/>
        <c:crosses val="autoZero"/>
        <c:auto val="1"/>
        <c:lblAlgn val="ctr"/>
        <c:lblOffset val="100"/>
      </c:catAx>
      <c:valAx>
        <c:axId val="82869248"/>
        <c:scaling>
          <c:orientation val="minMax"/>
        </c:scaling>
        <c:delete val="1"/>
        <c:axPos val="l"/>
        <c:numFmt formatCode="General" sourceLinked="1"/>
        <c:majorTickMark val="none"/>
        <c:tickLblPos val="nextTo"/>
        <c:crossAx val="82867712"/>
        <c:crosses val="autoZero"/>
        <c:crossBetween val="between"/>
      </c:valAx>
      <c:spPr>
        <a:noFill/>
        <a:ln>
          <a:noFill/>
        </a:ln>
      </c:spPr>
    </c:plotArea>
    <c:legend>
      <c:legendPos val="b"/>
      <c:layout>
        <c:manualLayout>
          <c:xMode val="edge"/>
          <c:yMode val="edge"/>
          <c:x val="0.22953587051618549"/>
          <c:y val="0.88850503062117403"/>
          <c:w val="0.54092825896762908"/>
          <c:h val="8.3717191601050026E-2"/>
        </c:manualLayout>
      </c:layout>
    </c:legend>
    <c:plotVisOnly val="1"/>
  </c:chart>
  <c:spPr>
    <a:noFill/>
    <a:ln w="0">
      <a:noFill/>
    </a:ln>
  </c:sp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CO"/>
  <c:style val="18"/>
  <c:chart>
    <c:autoTitleDeleted val="1"/>
    <c:view3D>
      <c:rAngAx val="1"/>
    </c:view3D>
    <c:plotArea>
      <c:layout/>
      <c:bar3DChart>
        <c:barDir val="col"/>
        <c:grouping val="clustered"/>
        <c:ser>
          <c:idx val="0"/>
          <c:order val="0"/>
          <c:dLbls>
            <c:dLbl>
              <c:idx val="0"/>
              <c:layout>
                <c:manualLayout>
                  <c:x val="2.7777777777777901E-2"/>
                  <c:y val="-9.2592592592593038E-3"/>
                </c:manualLayout>
              </c:layout>
              <c:showVal val="1"/>
            </c:dLbl>
            <c:dLbl>
              <c:idx val="1"/>
              <c:layout>
                <c:manualLayout>
                  <c:x val="1.9444444444444445E-2"/>
                  <c:y val="0"/>
                </c:manualLayout>
              </c:layout>
              <c:showVal val="1"/>
            </c:dLbl>
            <c:dLbl>
              <c:idx val="2"/>
              <c:layout>
                <c:manualLayout>
                  <c:x val="2.222222222222239E-2"/>
                  <c:y val="-9.2592592592593038E-3"/>
                </c:manualLayout>
              </c:layout>
              <c:showVal val="1"/>
            </c:dLbl>
            <c:txPr>
              <a:bodyPr/>
              <a:lstStyle/>
              <a:p>
                <a:pPr>
                  <a:defRPr b="1"/>
                </a:pPr>
                <a:endParaRPr lang="es-CO"/>
              </a:p>
            </c:txPr>
            <c:showVal val="1"/>
          </c:dLbls>
          <c:cat>
            <c:strRef>
              <c:f>Hoja1!$B$33:$D$33</c:f>
              <c:strCache>
                <c:ptCount val="3"/>
                <c:pt idx="0">
                  <c:v>Julio</c:v>
                </c:pt>
                <c:pt idx="1">
                  <c:v>Agosto</c:v>
                </c:pt>
                <c:pt idx="2">
                  <c:v>Setiembre</c:v>
                </c:pt>
              </c:strCache>
            </c:strRef>
          </c:cat>
          <c:val>
            <c:numRef>
              <c:f>Hoja1!$B$34:$D$34</c:f>
              <c:numCache>
                <c:formatCode>General</c:formatCode>
                <c:ptCount val="3"/>
                <c:pt idx="0">
                  <c:v>823</c:v>
                </c:pt>
                <c:pt idx="1">
                  <c:v>793</c:v>
                </c:pt>
                <c:pt idx="2">
                  <c:v>452</c:v>
                </c:pt>
              </c:numCache>
            </c:numRef>
          </c:val>
        </c:ser>
        <c:dLbls>
          <c:showVal val="1"/>
        </c:dLbls>
        <c:gapWidth val="75"/>
        <c:shape val="cone"/>
        <c:axId val="124211968"/>
        <c:axId val="124213504"/>
        <c:axId val="0"/>
      </c:bar3DChart>
      <c:catAx>
        <c:axId val="124211968"/>
        <c:scaling>
          <c:orientation val="minMax"/>
        </c:scaling>
        <c:axPos val="b"/>
        <c:majorTickMark val="none"/>
        <c:tickLblPos val="nextTo"/>
        <c:txPr>
          <a:bodyPr/>
          <a:lstStyle/>
          <a:p>
            <a:pPr>
              <a:defRPr b="1"/>
            </a:pPr>
            <a:endParaRPr lang="es-CO"/>
          </a:p>
        </c:txPr>
        <c:crossAx val="124213504"/>
        <c:crosses val="autoZero"/>
        <c:auto val="1"/>
        <c:lblAlgn val="ctr"/>
        <c:lblOffset val="100"/>
      </c:catAx>
      <c:valAx>
        <c:axId val="124213504"/>
        <c:scaling>
          <c:orientation val="minMax"/>
        </c:scaling>
        <c:delete val="1"/>
        <c:axPos val="l"/>
        <c:numFmt formatCode="General" sourceLinked="1"/>
        <c:majorTickMark val="none"/>
        <c:tickLblPos val="nextTo"/>
        <c:crossAx val="124211968"/>
        <c:crosses val="autoZero"/>
        <c:crossBetween val="between"/>
      </c:valAx>
    </c:plotArea>
    <c:plotVisOnly val="1"/>
  </c:chart>
  <c:spPr>
    <a:noFill/>
    <a:ln>
      <a:noFill/>
    </a:ln>
  </c:spPr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CO"/>
  <c:style val="34"/>
  <c:chart>
    <c:autoTitleDeleted val="1"/>
    <c:view3D>
      <c:rAngAx val="1"/>
    </c:view3D>
    <c:plotArea>
      <c:layout/>
      <c:bar3DChart>
        <c:barDir val="bar"/>
        <c:grouping val="stacked"/>
        <c:ser>
          <c:idx val="0"/>
          <c:order val="0"/>
          <c:dLbls>
            <c:txPr>
              <a:bodyPr/>
              <a:lstStyle/>
              <a:p>
                <a:pPr>
                  <a:defRPr b="1"/>
                </a:pPr>
                <a:endParaRPr lang="es-CO"/>
              </a:p>
            </c:txPr>
            <c:showVal val="1"/>
          </c:dLbls>
          <c:cat>
            <c:strRef>
              <c:f>Hoja2!$B$37:$B$38</c:f>
              <c:strCache>
                <c:ptCount val="2"/>
                <c:pt idx="0">
                  <c:v>Nacionales </c:v>
                </c:pt>
                <c:pt idx="1">
                  <c:v>Extranjeros </c:v>
                </c:pt>
              </c:strCache>
            </c:strRef>
          </c:cat>
          <c:val>
            <c:numRef>
              <c:f>Hoja2!$C$37:$C$38</c:f>
              <c:numCache>
                <c:formatCode>General</c:formatCode>
                <c:ptCount val="2"/>
                <c:pt idx="0">
                  <c:v>532</c:v>
                </c:pt>
                <c:pt idx="1">
                  <c:v>1536</c:v>
                </c:pt>
              </c:numCache>
            </c:numRef>
          </c:val>
        </c:ser>
        <c:dLbls>
          <c:showVal val="1"/>
        </c:dLbls>
        <c:gapWidth val="95"/>
        <c:gapDepth val="95"/>
        <c:shape val="cylinder"/>
        <c:axId val="124225408"/>
        <c:axId val="124226944"/>
        <c:axId val="0"/>
      </c:bar3DChart>
      <c:catAx>
        <c:axId val="124225408"/>
        <c:scaling>
          <c:orientation val="minMax"/>
        </c:scaling>
        <c:axPos val="l"/>
        <c:majorTickMark val="none"/>
        <c:tickLblPos val="nextTo"/>
        <c:txPr>
          <a:bodyPr/>
          <a:lstStyle/>
          <a:p>
            <a:pPr>
              <a:defRPr b="1"/>
            </a:pPr>
            <a:endParaRPr lang="es-CO"/>
          </a:p>
        </c:txPr>
        <c:crossAx val="124226944"/>
        <c:crosses val="autoZero"/>
        <c:auto val="1"/>
        <c:lblAlgn val="ctr"/>
        <c:lblOffset val="100"/>
      </c:catAx>
      <c:valAx>
        <c:axId val="124226944"/>
        <c:scaling>
          <c:orientation val="minMax"/>
        </c:scaling>
        <c:delete val="1"/>
        <c:axPos val="b"/>
        <c:numFmt formatCode="General" sourceLinked="1"/>
        <c:majorTickMark val="none"/>
        <c:tickLblPos val="nextTo"/>
        <c:crossAx val="124225408"/>
        <c:crosses val="autoZero"/>
        <c:crossBetween val="between"/>
      </c:valAx>
      <c:spPr>
        <a:noFill/>
        <a:ln>
          <a:noFill/>
        </a:ln>
      </c:spPr>
    </c:plotArea>
    <c:plotVisOnly val="1"/>
  </c:chart>
  <c:spPr>
    <a:noFill/>
    <a:ln>
      <a:noFill/>
    </a:ln>
  </c:spPr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s-CO"/>
  <c:style val="34"/>
  <c:chart>
    <c:autoTitleDeleted val="1"/>
    <c:view3D>
      <c:rAngAx val="1"/>
    </c:view3D>
    <c:floor>
      <c:spPr>
        <a:noFill/>
        <a:ln w="9525">
          <a:noFill/>
        </a:ln>
      </c:spPr>
    </c:floor>
    <c:sideWall>
      <c:spPr>
        <a:noFill/>
        <a:ln w="25400">
          <a:noFill/>
        </a:ln>
      </c:spPr>
    </c:sideWall>
    <c:backWall>
      <c:spPr>
        <a:noFill/>
        <a:ln w="25400">
          <a:noFill/>
        </a:ln>
      </c:spPr>
    </c:backWall>
    <c:plotArea>
      <c:layout/>
      <c:bar3DChart>
        <c:barDir val="col"/>
        <c:grouping val="percentStacked"/>
        <c:ser>
          <c:idx val="0"/>
          <c:order val="0"/>
          <c:dLbls>
            <c:txPr>
              <a:bodyPr/>
              <a:lstStyle/>
              <a:p>
                <a:pPr>
                  <a:defRPr b="1"/>
                </a:pPr>
                <a:endParaRPr lang="es-CO"/>
              </a:p>
            </c:txPr>
            <c:showVal val="1"/>
          </c:dLbls>
          <c:cat>
            <c:strRef>
              <c:f>Hoja3!$E$2:$F$2</c:f>
              <c:strCache>
                <c:ptCount val="2"/>
                <c:pt idx="0">
                  <c:v>Femenino</c:v>
                </c:pt>
                <c:pt idx="1">
                  <c:v>Masculino</c:v>
                </c:pt>
              </c:strCache>
            </c:strRef>
          </c:cat>
          <c:val>
            <c:numRef>
              <c:f>Hoja3!$E$3:$F$3</c:f>
              <c:numCache>
                <c:formatCode>General</c:formatCode>
                <c:ptCount val="2"/>
                <c:pt idx="0">
                  <c:v>1016</c:v>
                </c:pt>
                <c:pt idx="1">
                  <c:v>1052</c:v>
                </c:pt>
              </c:numCache>
            </c:numRef>
          </c:val>
        </c:ser>
        <c:dLbls>
          <c:showVal val="1"/>
        </c:dLbls>
        <c:gapWidth val="95"/>
        <c:gapDepth val="95"/>
        <c:shape val="cylinder"/>
        <c:axId val="125217792"/>
        <c:axId val="127013632"/>
        <c:axId val="0"/>
      </c:bar3DChart>
      <c:catAx>
        <c:axId val="125217792"/>
        <c:scaling>
          <c:orientation val="minMax"/>
        </c:scaling>
        <c:axPos val="b"/>
        <c:majorTickMark val="none"/>
        <c:tickLblPos val="nextTo"/>
        <c:txPr>
          <a:bodyPr/>
          <a:lstStyle/>
          <a:p>
            <a:pPr>
              <a:defRPr b="1"/>
            </a:pPr>
            <a:endParaRPr lang="es-CO"/>
          </a:p>
        </c:txPr>
        <c:crossAx val="127013632"/>
        <c:crosses val="autoZero"/>
        <c:auto val="1"/>
        <c:lblAlgn val="ctr"/>
        <c:lblOffset val="100"/>
      </c:catAx>
      <c:valAx>
        <c:axId val="127013632"/>
        <c:scaling>
          <c:orientation val="minMax"/>
        </c:scaling>
        <c:delete val="1"/>
        <c:axPos val="l"/>
        <c:numFmt formatCode="0%" sourceLinked="1"/>
        <c:majorTickMark val="none"/>
        <c:tickLblPos val="nextTo"/>
        <c:crossAx val="125217792"/>
        <c:crosses val="autoZero"/>
        <c:crossBetween val="between"/>
      </c:valAx>
    </c:plotArea>
    <c:plotVisOnly val="1"/>
  </c:chart>
  <c:spPr>
    <a:noFill/>
    <a:ln>
      <a:noFill/>
    </a:ln>
  </c:spPr>
  <c:externalData r:id="rId1"/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13</Pages>
  <Words>1357</Words>
  <Characters>7464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AmSavS Creation´s 2008</Company>
  <LinksUpToDate>false</LinksUpToDate>
  <CharactersWithSpaces>8804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AmSavS</dc:creator>
  <cp:keywords/>
  <dc:description/>
  <cp:lastModifiedBy>AmSavS</cp:lastModifiedBy>
  <cp:revision>9</cp:revision>
  <dcterms:created xsi:type="dcterms:W3CDTF">2010-10-11T17:03:00Z</dcterms:created>
  <dcterms:modified xsi:type="dcterms:W3CDTF">2010-11-05T18:33:00Z</dcterms:modified>
</cp:coreProperties>
</file>