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12C" w:rsidRDefault="00C6667C" w:rsidP="00CF6B2C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CF6B2C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Администратор. Базовый. Основы администрирования</w:t>
      </w:r>
    </w:p>
    <w:p w:rsidR="00CF6B2C" w:rsidRPr="00CF6B2C" w:rsidRDefault="00CF6B2C" w:rsidP="00CF6B2C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CF6B2C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Настройка прав доступа к папкам и файлам осуществляется</w:t>
      </w:r>
    </w:p>
    <w:p w:rsidR="00CF6B2C" w:rsidRPr="00CF6B2C" w:rsidRDefault="00CF6B2C" w:rsidP="00CF6B2C">
      <w:pPr>
        <w:pStyle w:val="a3"/>
        <w:numPr>
          <w:ilvl w:val="0"/>
          <w:numId w:val="3"/>
        </w:numPr>
        <w:rPr>
          <w:lang w:eastAsia="ru-RU"/>
        </w:rPr>
      </w:pPr>
      <w:r w:rsidRPr="00CF6B2C">
        <w:rPr>
          <w:lang w:eastAsia="ru-RU"/>
        </w:rPr>
        <w:t>в разделе «Контент»</w:t>
      </w:r>
    </w:p>
    <w:p w:rsidR="00CF6B2C" w:rsidRPr="00CF6B2C" w:rsidRDefault="00CF6B2C" w:rsidP="00CF6B2C">
      <w:pPr>
        <w:pStyle w:val="a3"/>
        <w:numPr>
          <w:ilvl w:val="0"/>
          <w:numId w:val="3"/>
        </w:numPr>
        <w:rPr>
          <w:lang w:eastAsia="ru-RU"/>
        </w:rPr>
      </w:pPr>
      <w:r w:rsidRPr="00CF6B2C">
        <w:rPr>
          <w:lang w:eastAsia="ru-RU"/>
        </w:rPr>
        <w:t xml:space="preserve">в настройках модуля «Управление структурой» </w:t>
      </w:r>
    </w:p>
    <w:p w:rsidR="00CF6B2C" w:rsidRPr="00CF6B2C" w:rsidRDefault="00CF6B2C" w:rsidP="00CF6B2C">
      <w:pPr>
        <w:pStyle w:val="a3"/>
        <w:numPr>
          <w:ilvl w:val="0"/>
          <w:numId w:val="3"/>
        </w:numPr>
        <w:rPr>
          <w:color w:val="FF0000"/>
          <w:lang w:eastAsia="ru-RU"/>
        </w:rPr>
      </w:pPr>
      <w:r w:rsidRPr="00CF6B2C">
        <w:rPr>
          <w:color w:val="FF0000"/>
          <w:lang w:eastAsia="ru-RU"/>
        </w:rPr>
        <w:t>в Менеджере файлов, раздел «Файлы и папки»</w:t>
      </w:r>
    </w:p>
    <w:p w:rsidR="00CF6B2C" w:rsidRDefault="00CF6B2C" w:rsidP="00CF6B2C">
      <w:pPr>
        <w:rPr>
          <w:lang w:eastAsia="ru-RU"/>
        </w:rPr>
      </w:pPr>
    </w:p>
    <w:p w:rsidR="00CF6B2C" w:rsidRPr="0081005A" w:rsidRDefault="00B56D9F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Набор кнопок, отображаемых пользователю на панели управления, ограничиваются администратором с помощью</w:t>
      </w:r>
    </w:p>
    <w:p w:rsidR="00B56D9F" w:rsidRDefault="00B56D9F" w:rsidP="0081005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настроек «Главного модуля»</w:t>
      </w:r>
    </w:p>
    <w:p w:rsidR="00B56D9F" w:rsidRDefault="00B56D9F" w:rsidP="0081005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уровня прав доступа конкретного пользователя</w:t>
      </w:r>
    </w:p>
    <w:p w:rsidR="00B56D9F" w:rsidRPr="0081005A" w:rsidRDefault="00B56D9F" w:rsidP="0081005A">
      <w:pPr>
        <w:pStyle w:val="a3"/>
        <w:numPr>
          <w:ilvl w:val="0"/>
          <w:numId w:val="6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уровня прав доступа группы, к которой он относится</w:t>
      </w:r>
    </w:p>
    <w:p w:rsidR="00B56D9F" w:rsidRDefault="00B56D9F" w:rsidP="00B56D9F">
      <w:pPr>
        <w:rPr>
          <w:lang w:eastAsia="ru-RU"/>
        </w:rPr>
      </w:pPr>
    </w:p>
    <w:p w:rsidR="00B56D9F" w:rsidRPr="0081005A" w:rsidRDefault="00B56D9F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пользователь приписан к какой-либо группе на ограниченный период времени, то по окончании указанного периода:</w:t>
      </w:r>
    </w:p>
    <w:p w:rsidR="00B56D9F" w:rsidRDefault="00B56D9F" w:rsidP="0081005A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приписка пользователя к группе сохраниться, однако пользователь с данным бюджетом станет неактивным</w:t>
      </w:r>
    </w:p>
    <w:p w:rsidR="00B56D9F" w:rsidRDefault="00B56D9F" w:rsidP="0081005A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пользователь будет удален из системы</w:t>
      </w:r>
    </w:p>
    <w:p w:rsidR="00B56D9F" w:rsidRDefault="00B56D9F" w:rsidP="0081005A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пользователь отписывается от группы и становится неактивным</w:t>
      </w:r>
    </w:p>
    <w:p w:rsidR="00B56D9F" w:rsidRPr="0081005A" w:rsidRDefault="00B56D9F" w:rsidP="0081005A">
      <w:pPr>
        <w:pStyle w:val="a3"/>
        <w:numPr>
          <w:ilvl w:val="0"/>
          <w:numId w:val="7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пользователь будет отписан от группы, бюджет пользователя будет сохранен в системе</w:t>
      </w:r>
    </w:p>
    <w:p w:rsidR="00B56D9F" w:rsidRDefault="00B56D9F" w:rsidP="00B56D9F">
      <w:pPr>
        <w:rPr>
          <w:lang w:eastAsia="ru-RU"/>
        </w:rPr>
      </w:pPr>
    </w:p>
    <w:p w:rsidR="00B56D9F" w:rsidRPr="0081005A" w:rsidRDefault="00B56D9F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Какие нужно установить права на файл/папку, чтобы у пользователя был следующий набор кнопок на панели управления</w:t>
      </w:r>
    </w:p>
    <w:p w:rsidR="00B56D9F" w:rsidRDefault="00B56D9F" w:rsidP="00B56D9F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hyperlink r:id="rId6" w:history="1">
        <w:r w:rsidRPr="00B56D9F">
          <w:rPr>
            <w:rStyle w:val="a4"/>
          </w:rPr>
          <w:t>http://dev.1c-bitrix.ru/images/admin_start/tests/panel_buttons.png</w:t>
        </w:r>
      </w:hyperlink>
    </w:p>
    <w:p w:rsidR="00B56D9F" w:rsidRDefault="00B56D9F" w:rsidP="0081005A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для папки - «Чтение», а для файла - «Запись»</w:t>
      </w:r>
    </w:p>
    <w:p w:rsidR="00B56D9F" w:rsidRDefault="00B56D9F" w:rsidP="0081005A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для папки и файла - «Запись»</w:t>
      </w:r>
    </w:p>
    <w:p w:rsidR="00B56D9F" w:rsidRPr="0081005A" w:rsidRDefault="00B56D9F" w:rsidP="0081005A">
      <w:pPr>
        <w:pStyle w:val="a3"/>
        <w:numPr>
          <w:ilvl w:val="0"/>
          <w:numId w:val="8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 xml:space="preserve">для папки - «Запись», а для файла - «Чтение» </w:t>
      </w:r>
    </w:p>
    <w:p w:rsidR="00B56D9F" w:rsidRDefault="00B56D9F" w:rsidP="0081005A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для папки - «Полный доступ»</w:t>
      </w:r>
    </w:p>
    <w:p w:rsidR="00B56D9F" w:rsidRDefault="00B56D9F" w:rsidP="0081005A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для папки и файла - «Чтение»</w:t>
      </w:r>
    </w:p>
    <w:p w:rsidR="00B56D9F" w:rsidRDefault="00B56D9F" w:rsidP="00B56D9F">
      <w:pPr>
        <w:rPr>
          <w:lang w:eastAsia="ru-RU"/>
        </w:rPr>
      </w:pPr>
    </w:p>
    <w:p w:rsidR="00B56D9F" w:rsidRPr="0081005A" w:rsidRDefault="00B56D9F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Формат показа даты и времени в публичном разделе сайта определяется</w:t>
      </w:r>
    </w:p>
    <w:p w:rsidR="00B56D9F" w:rsidRDefault="00B56D9F" w:rsidP="0081005A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в форме создания/редактирования языка </w:t>
      </w:r>
    </w:p>
    <w:p w:rsidR="00B56D9F" w:rsidRDefault="00B56D9F" w:rsidP="0081005A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на странице настроек модуля «Управление структурой»</w:t>
      </w:r>
    </w:p>
    <w:p w:rsidR="00B56D9F" w:rsidRPr="0081005A" w:rsidRDefault="00B56D9F" w:rsidP="0081005A">
      <w:pPr>
        <w:pStyle w:val="a3"/>
        <w:numPr>
          <w:ilvl w:val="0"/>
          <w:numId w:val="9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 xml:space="preserve">отдельно для каждого сайта в форме создания/редактирования сайта </w:t>
      </w:r>
    </w:p>
    <w:p w:rsidR="00B56D9F" w:rsidRDefault="00B56D9F" w:rsidP="0081005A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в форме редактирования параметров корневого каталога сайта</w:t>
      </w:r>
    </w:p>
    <w:p w:rsidR="00B56D9F" w:rsidRDefault="00B56D9F" w:rsidP="00B56D9F">
      <w:pPr>
        <w:rPr>
          <w:lang w:eastAsia="ru-RU"/>
        </w:rPr>
      </w:pPr>
    </w:p>
    <w:p w:rsidR="00B56D9F" w:rsidRPr="0081005A" w:rsidRDefault="00B56D9F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Типы свой</w:t>
      </w:r>
      <w:proofErr w:type="gramStart"/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ств стр</w:t>
      </w:r>
      <w:proofErr w:type="gramEnd"/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аниц, используемые для всех страниц сайта, задаются</w:t>
      </w:r>
    </w:p>
    <w:p w:rsidR="00B56D9F" w:rsidRDefault="00B56D9F" w:rsidP="0081005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на странице настроек «Главного модуля»</w:t>
      </w:r>
    </w:p>
    <w:p w:rsidR="00B56D9F" w:rsidRDefault="00B56D9F" w:rsidP="0081005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на странице редактирования параметров сайта</w:t>
      </w:r>
    </w:p>
    <w:p w:rsidR="00B56D9F" w:rsidRPr="0081005A" w:rsidRDefault="00B56D9F" w:rsidP="00B56D9F">
      <w:pPr>
        <w:pStyle w:val="a3"/>
        <w:numPr>
          <w:ilvl w:val="0"/>
          <w:numId w:val="10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на странице настроек модуля «Управление структурой»</w:t>
      </w:r>
    </w:p>
    <w:p w:rsidR="00B56D9F" w:rsidRPr="0081005A" w:rsidRDefault="00B56D9F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 xml:space="preserve">Формат представления валюты в публичном разделе сайта зависит </w:t>
      </w:r>
      <w:proofErr w:type="gramStart"/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от</w:t>
      </w:r>
      <w:proofErr w:type="gramEnd"/>
    </w:p>
    <w:p w:rsidR="00B56D9F" w:rsidRDefault="00B56D9F" w:rsidP="0081005A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параметров отображения валюты, заданных в форме настройки сайта</w:t>
      </w:r>
    </w:p>
    <w:p w:rsidR="00B56D9F" w:rsidRDefault="00B56D9F" w:rsidP="0081005A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параметров показа валюты, заданных на странице настроек «Главного модуля»</w:t>
      </w:r>
    </w:p>
    <w:p w:rsidR="00B56D9F" w:rsidRPr="0081005A" w:rsidRDefault="00B56D9F" w:rsidP="0081005A">
      <w:pPr>
        <w:pStyle w:val="a3"/>
        <w:numPr>
          <w:ilvl w:val="0"/>
          <w:numId w:val="11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параметров валюты, заданных для языка, используемого на сайте</w:t>
      </w:r>
    </w:p>
    <w:p w:rsidR="00B56D9F" w:rsidRDefault="00B56D9F" w:rsidP="0081005A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настроек модуля «Валюты»</w:t>
      </w:r>
    </w:p>
    <w:p w:rsidR="00B56D9F" w:rsidRDefault="00B56D9F" w:rsidP="00B56D9F">
      <w:pPr>
        <w:rPr>
          <w:lang w:eastAsia="ru-RU"/>
        </w:rPr>
      </w:pPr>
    </w:p>
    <w:p w:rsidR="00B56D9F" w:rsidRPr="0081005A" w:rsidRDefault="0083438A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Управление правами доступа к разделу возможно</w:t>
      </w:r>
    </w:p>
    <w:p w:rsidR="0083438A" w:rsidRDefault="0083438A" w:rsidP="0081005A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с помощью команды "Права на доступ продукта" контекстного меню папки как в рамках логической, так и в рамках физической структуры сайта</w:t>
      </w:r>
    </w:p>
    <w:p w:rsidR="0083438A" w:rsidRPr="0081005A" w:rsidRDefault="0083438A" w:rsidP="0081005A">
      <w:pPr>
        <w:pStyle w:val="a3"/>
        <w:numPr>
          <w:ilvl w:val="0"/>
          <w:numId w:val="12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с помощью команды "Права на доступ продукта" контекстного меню папки только в рамках физической структуры</w:t>
      </w:r>
    </w:p>
    <w:p w:rsidR="0083438A" w:rsidRPr="0081005A" w:rsidRDefault="0083438A" w:rsidP="0081005A">
      <w:pPr>
        <w:pStyle w:val="a3"/>
        <w:numPr>
          <w:ilvl w:val="0"/>
          <w:numId w:val="12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с помощью кнопки «Свойства папки» как в рамках логической, так и в рамках физической структуры сайта</w:t>
      </w:r>
    </w:p>
    <w:p w:rsidR="0083438A" w:rsidRDefault="0083438A" w:rsidP="0083438A">
      <w:pPr>
        <w:rPr>
          <w:lang w:eastAsia="ru-RU"/>
        </w:rPr>
      </w:pPr>
    </w:p>
    <w:p w:rsidR="0083438A" w:rsidRPr="0081005A" w:rsidRDefault="0083438A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 импорта пользователей из CSV-файла минимально необходимое условие, это</w:t>
      </w:r>
    </w:p>
    <w:p w:rsidR="0083438A" w:rsidRPr="0081005A" w:rsidRDefault="0083438A" w:rsidP="0081005A">
      <w:pPr>
        <w:pStyle w:val="a3"/>
        <w:numPr>
          <w:ilvl w:val="0"/>
          <w:numId w:val="13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 xml:space="preserve">указание имени и фамилии пользователя </w:t>
      </w:r>
    </w:p>
    <w:p w:rsidR="0083438A" w:rsidRDefault="0083438A" w:rsidP="0081005A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указание имени, фамилии и почтового адреса пользователя</w:t>
      </w:r>
    </w:p>
    <w:p w:rsidR="0083438A" w:rsidRDefault="0083438A" w:rsidP="0081005A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указание логина и пароля пользователя</w:t>
      </w:r>
    </w:p>
    <w:p w:rsidR="0083438A" w:rsidRDefault="0083438A" w:rsidP="0083438A">
      <w:pPr>
        <w:rPr>
          <w:lang w:eastAsia="ru-RU"/>
        </w:rPr>
      </w:pPr>
    </w:p>
    <w:p w:rsidR="0083438A" w:rsidRPr="0081005A" w:rsidRDefault="0083438A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Форма «Проверка сайта» служит </w:t>
      </w:r>
      <w:proofErr w:type="gramStart"/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</w:t>
      </w:r>
      <w:proofErr w:type="gramEnd"/>
    </w:p>
    <w:p w:rsidR="0083438A" w:rsidRDefault="0083438A" w:rsidP="0081005A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проверки целостности файлов системы</w:t>
      </w:r>
    </w:p>
    <w:p w:rsidR="0083438A" w:rsidRPr="0081005A" w:rsidRDefault="0083438A" w:rsidP="0081005A">
      <w:pPr>
        <w:pStyle w:val="a3"/>
        <w:numPr>
          <w:ilvl w:val="0"/>
          <w:numId w:val="14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проверки сервера на соответствие техническим требованием продукта</w:t>
      </w:r>
    </w:p>
    <w:p w:rsidR="0083438A" w:rsidRDefault="0083438A" w:rsidP="0081005A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проверки работоспособности сайта</w:t>
      </w:r>
    </w:p>
    <w:p w:rsidR="0083438A" w:rsidRDefault="0083438A" w:rsidP="0083438A">
      <w:pPr>
        <w:rPr>
          <w:lang w:eastAsia="ru-RU"/>
        </w:rPr>
      </w:pPr>
    </w:p>
    <w:p w:rsidR="0083438A" w:rsidRPr="0081005A" w:rsidRDefault="0083438A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Поле «Условие», доступное при редактировании меню в расширенном режиме, используется </w:t>
      </w:r>
      <w:proofErr w:type="gramStart"/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</w:t>
      </w:r>
      <w:proofErr w:type="gramEnd"/>
    </w:p>
    <w:p w:rsidR="0083438A" w:rsidRDefault="0083438A" w:rsidP="0081005A">
      <w:pPr>
        <w:pStyle w:val="a3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управления внешним видом меню</w:t>
      </w:r>
    </w:p>
    <w:p w:rsidR="0083438A" w:rsidRPr="0081005A" w:rsidRDefault="0083438A" w:rsidP="0081005A">
      <w:pPr>
        <w:pStyle w:val="a3"/>
        <w:numPr>
          <w:ilvl w:val="0"/>
          <w:numId w:val="15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задания условия отображения пункта меню</w:t>
      </w:r>
    </w:p>
    <w:p w:rsidR="0083438A" w:rsidRDefault="0083438A" w:rsidP="0083438A">
      <w:pPr>
        <w:rPr>
          <w:lang w:eastAsia="ru-RU"/>
        </w:rPr>
      </w:pPr>
    </w:p>
    <w:p w:rsidR="0083438A" w:rsidRPr="0081005A" w:rsidRDefault="0083438A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Восстановление базы данных осуществляется на странице</w:t>
      </w:r>
    </w:p>
    <w:p w:rsidR="0083438A" w:rsidRPr="0081005A" w:rsidRDefault="0083438A" w:rsidP="0081005A">
      <w:pPr>
        <w:pStyle w:val="a3"/>
        <w:numPr>
          <w:ilvl w:val="0"/>
          <w:numId w:val="16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 xml:space="preserve">Проверка БД </w:t>
      </w:r>
    </w:p>
    <w:p w:rsidR="0083438A" w:rsidRDefault="0083438A" w:rsidP="0081005A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Агенты</w:t>
      </w:r>
    </w:p>
    <w:p w:rsidR="0083438A" w:rsidRDefault="0083438A" w:rsidP="0081005A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Резервное копирование</w:t>
      </w:r>
    </w:p>
    <w:p w:rsidR="0083438A" w:rsidRDefault="0083438A" w:rsidP="0083438A">
      <w:pPr>
        <w:rPr>
          <w:lang w:eastAsia="ru-RU"/>
        </w:rPr>
      </w:pPr>
    </w:p>
    <w:p w:rsidR="0081005A" w:rsidRDefault="0081005A" w:rsidP="0083438A">
      <w:pPr>
        <w:rPr>
          <w:lang w:eastAsia="ru-RU"/>
        </w:rPr>
      </w:pPr>
    </w:p>
    <w:p w:rsidR="0083438A" w:rsidRPr="0081005A" w:rsidRDefault="0083438A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Чтобы шаблон дизайна применялся только к страницам определенного раздела, на странице настроек сайта для данного шаблона следует задать условие типа</w:t>
      </w:r>
    </w:p>
    <w:p w:rsidR="0083438A" w:rsidRDefault="0083438A" w:rsidP="0081005A">
      <w:pPr>
        <w:pStyle w:val="a3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Выражение PHP</w:t>
      </w:r>
    </w:p>
    <w:p w:rsidR="0083438A" w:rsidRDefault="0083438A" w:rsidP="0081005A">
      <w:pPr>
        <w:pStyle w:val="a3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Для групп пользователей</w:t>
      </w:r>
    </w:p>
    <w:p w:rsidR="0083438A" w:rsidRPr="0081005A" w:rsidRDefault="0083438A" w:rsidP="0081005A">
      <w:pPr>
        <w:pStyle w:val="a3"/>
        <w:numPr>
          <w:ilvl w:val="0"/>
          <w:numId w:val="17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 xml:space="preserve">Для папки или файла </w:t>
      </w:r>
    </w:p>
    <w:p w:rsidR="0083438A" w:rsidRDefault="0083438A" w:rsidP="0081005A">
      <w:pPr>
        <w:pStyle w:val="a3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Параметр в URL</w:t>
      </w:r>
    </w:p>
    <w:p w:rsidR="0083438A" w:rsidRDefault="0083438A" w:rsidP="0083438A">
      <w:pPr>
        <w:rPr>
          <w:lang w:eastAsia="ru-RU"/>
        </w:rPr>
      </w:pPr>
    </w:p>
    <w:p w:rsidR="0083438A" w:rsidRPr="0081005A" w:rsidRDefault="0083438A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Чтобы установить в системе новый язык, нужно</w:t>
      </w:r>
    </w:p>
    <w:p w:rsidR="0083438A" w:rsidRPr="0081005A" w:rsidRDefault="0083438A" w:rsidP="0081005A">
      <w:pPr>
        <w:pStyle w:val="a3"/>
        <w:numPr>
          <w:ilvl w:val="0"/>
          <w:numId w:val="18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создать запись языка на странице «Языки», загрузить языковые файлы для данного языка через систему обновлений</w:t>
      </w:r>
    </w:p>
    <w:p w:rsidR="0083438A" w:rsidRDefault="0083438A" w:rsidP="0081005A">
      <w:pPr>
        <w:pStyle w:val="a3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создать запись для данного языка на странице «Языки»</w:t>
      </w:r>
    </w:p>
    <w:p w:rsidR="0083438A" w:rsidRDefault="0083438A" w:rsidP="0081005A">
      <w:pPr>
        <w:pStyle w:val="a3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на странице настроек «Главного модуля» перечислить через запятую идентификаторы используемых в системе языков, выполнить загрузку языковых файлов для данных языков через систему обновлений</w:t>
      </w:r>
    </w:p>
    <w:p w:rsidR="0083438A" w:rsidRDefault="0083438A" w:rsidP="0083438A">
      <w:pPr>
        <w:rPr>
          <w:lang w:eastAsia="ru-RU"/>
        </w:rPr>
      </w:pPr>
    </w:p>
    <w:p w:rsidR="0083438A" w:rsidRPr="0081005A" w:rsidRDefault="0083438A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Пользователь может настроить каждую форму списков в административной части, причем</w:t>
      </w:r>
    </w:p>
    <w:p w:rsidR="0083438A" w:rsidRPr="0081005A" w:rsidRDefault="0083438A" w:rsidP="0081005A">
      <w:pPr>
        <w:pStyle w:val="a3"/>
        <w:numPr>
          <w:ilvl w:val="0"/>
          <w:numId w:val="19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только ту форму, у которой на контекстной панели расположена кнопка «Настроить»</w:t>
      </w:r>
    </w:p>
    <w:p w:rsidR="0083438A" w:rsidRDefault="0083438A" w:rsidP="0081005A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администратор может задать свои настройки для каждого пользователя в отдельности</w:t>
      </w:r>
    </w:p>
    <w:p w:rsidR="0083438A" w:rsidRPr="0081005A" w:rsidRDefault="0083438A" w:rsidP="0081005A">
      <w:pPr>
        <w:pStyle w:val="a3"/>
        <w:numPr>
          <w:ilvl w:val="0"/>
          <w:numId w:val="19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 xml:space="preserve">система </w:t>
      </w:r>
      <w:proofErr w:type="gramStart"/>
      <w:r w:rsidRPr="0081005A">
        <w:rPr>
          <w:color w:val="FF0000"/>
          <w:lang w:eastAsia="ru-RU"/>
        </w:rPr>
        <w:t>сохранит произведенные настройки для конкретного пользователя и настраиваемый список для этого пользователя</w:t>
      </w:r>
      <w:proofErr w:type="gramEnd"/>
      <w:r w:rsidRPr="0081005A">
        <w:rPr>
          <w:color w:val="FF0000"/>
          <w:lang w:eastAsia="ru-RU"/>
        </w:rPr>
        <w:t xml:space="preserve"> будет открываться каждый раз в заданном виде</w:t>
      </w:r>
    </w:p>
    <w:p w:rsidR="00485542" w:rsidRDefault="00485542" w:rsidP="0083438A">
      <w:pPr>
        <w:rPr>
          <w:lang w:eastAsia="ru-RU"/>
        </w:rPr>
      </w:pPr>
    </w:p>
    <w:p w:rsidR="00485542" w:rsidRPr="0081005A" w:rsidRDefault="00485542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 общем случае для создания нового сайта в рамках системы необходимо</w:t>
      </w:r>
    </w:p>
    <w:p w:rsidR="00485542" w:rsidRPr="0081005A" w:rsidRDefault="00485542" w:rsidP="0081005A">
      <w:pPr>
        <w:pStyle w:val="a3"/>
        <w:numPr>
          <w:ilvl w:val="0"/>
          <w:numId w:val="20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 xml:space="preserve">создать новую запись на странице «Список сайтов» </w:t>
      </w:r>
    </w:p>
    <w:p w:rsidR="00485542" w:rsidRDefault="00485542" w:rsidP="0081005A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ввести название и адрес сайта в поля «Название сайта» и «URL сайта» на странице настроек «Главного модуля»</w:t>
      </w:r>
    </w:p>
    <w:p w:rsidR="00485542" w:rsidRDefault="00485542" w:rsidP="0081005A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зарегистрировать лицензию на новый сайт через «Систему обновлений»</w:t>
      </w:r>
    </w:p>
    <w:p w:rsidR="00485542" w:rsidRDefault="00485542" w:rsidP="00485542">
      <w:pPr>
        <w:rPr>
          <w:lang w:eastAsia="ru-RU"/>
        </w:rPr>
      </w:pPr>
    </w:p>
    <w:p w:rsidR="00485542" w:rsidRPr="0081005A" w:rsidRDefault="00485542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Ограничение списка компонентов, доступных пользователям</w:t>
      </w:r>
    </w:p>
    <w:p w:rsidR="00485542" w:rsidRDefault="00485542" w:rsidP="0081005A">
      <w:pPr>
        <w:pStyle w:val="a3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невозможно</w:t>
      </w:r>
    </w:p>
    <w:p w:rsidR="00485542" w:rsidRPr="0081005A" w:rsidRDefault="00485542" w:rsidP="0081005A">
      <w:pPr>
        <w:pStyle w:val="a3"/>
        <w:numPr>
          <w:ilvl w:val="0"/>
          <w:numId w:val="21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производится в настройках модуля «Управление структурой»</w:t>
      </w:r>
    </w:p>
    <w:p w:rsidR="00485542" w:rsidRDefault="00485542" w:rsidP="0081005A">
      <w:pPr>
        <w:pStyle w:val="a3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производится непосредственно в самом редакторе</w:t>
      </w:r>
    </w:p>
    <w:p w:rsidR="00485542" w:rsidRDefault="00485542" w:rsidP="00485542">
      <w:pPr>
        <w:rPr>
          <w:lang w:eastAsia="ru-RU"/>
        </w:rPr>
      </w:pPr>
    </w:p>
    <w:p w:rsidR="0081005A" w:rsidRDefault="0081005A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</w:p>
    <w:p w:rsidR="0081005A" w:rsidRDefault="0081005A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</w:p>
    <w:p w:rsidR="0081005A" w:rsidRDefault="0081005A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</w:p>
    <w:p w:rsidR="0081005A" w:rsidRDefault="0081005A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</w:p>
    <w:p w:rsidR="00485542" w:rsidRPr="0081005A" w:rsidRDefault="00485542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Управление правами доступа пользователей осуществляется</w:t>
      </w:r>
    </w:p>
    <w:p w:rsidR="00485542" w:rsidRDefault="00485542" w:rsidP="0081005A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с помощью настройки параметров сайта</w:t>
      </w:r>
    </w:p>
    <w:p w:rsidR="00485542" w:rsidRPr="0081005A" w:rsidRDefault="00485542" w:rsidP="0081005A">
      <w:pPr>
        <w:pStyle w:val="a3"/>
        <w:numPr>
          <w:ilvl w:val="0"/>
          <w:numId w:val="22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 xml:space="preserve">с помощью настройки прав групп, к которым относятся пользователи (в форме настройки параметров группы) </w:t>
      </w:r>
    </w:p>
    <w:p w:rsidR="00485542" w:rsidRDefault="00485542" w:rsidP="0081005A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отдельно для каждого пользователя (в форме редактирования учетной записи пользователя)</w:t>
      </w:r>
    </w:p>
    <w:p w:rsidR="00485542" w:rsidRDefault="00485542" w:rsidP="00485542">
      <w:pPr>
        <w:rPr>
          <w:lang w:eastAsia="ru-RU"/>
        </w:rPr>
      </w:pPr>
    </w:p>
    <w:p w:rsidR="00485542" w:rsidRPr="0081005A" w:rsidRDefault="00485542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Настройка параметров языка для публичного раздела сайта выполняется</w:t>
      </w:r>
    </w:p>
    <w:p w:rsidR="00485542" w:rsidRDefault="00485542" w:rsidP="0081005A">
      <w:pPr>
        <w:pStyle w:val="a3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в форме создания/редактирования языка</w:t>
      </w:r>
    </w:p>
    <w:p w:rsidR="00485542" w:rsidRPr="0081005A" w:rsidRDefault="00485542" w:rsidP="0081005A">
      <w:pPr>
        <w:pStyle w:val="a3"/>
        <w:numPr>
          <w:ilvl w:val="0"/>
          <w:numId w:val="23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 xml:space="preserve">отдельно для каждого сайта в форме создания и редактирования сайта </w:t>
      </w:r>
    </w:p>
    <w:p w:rsidR="00485542" w:rsidRDefault="00485542" w:rsidP="0081005A">
      <w:pPr>
        <w:pStyle w:val="a3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в форме редактирования параметров корневого каталога сайта</w:t>
      </w:r>
    </w:p>
    <w:p w:rsidR="00485542" w:rsidRDefault="00485542" w:rsidP="00485542">
      <w:pPr>
        <w:rPr>
          <w:lang w:eastAsia="ru-RU"/>
        </w:rPr>
      </w:pPr>
    </w:p>
    <w:p w:rsidR="00485542" w:rsidRPr="0081005A" w:rsidRDefault="00485542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Можно ли указать начальное значение авторитета для пользователей?</w:t>
      </w:r>
    </w:p>
    <w:p w:rsidR="00485542" w:rsidRDefault="00485542" w:rsidP="0081005A">
      <w:pPr>
        <w:pStyle w:val="a3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нет</w:t>
      </w:r>
    </w:p>
    <w:p w:rsidR="00485542" w:rsidRDefault="00485542" w:rsidP="0081005A">
      <w:pPr>
        <w:pStyle w:val="a3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да, но только для каждого пользователя в отдельности</w:t>
      </w:r>
    </w:p>
    <w:p w:rsidR="00485542" w:rsidRPr="0081005A" w:rsidRDefault="00485542" w:rsidP="0081005A">
      <w:pPr>
        <w:pStyle w:val="a3"/>
        <w:numPr>
          <w:ilvl w:val="0"/>
          <w:numId w:val="24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можно указать начальное значение для всех новых пользователей сразу, а также и для отдельных пользователей</w:t>
      </w:r>
    </w:p>
    <w:p w:rsidR="00485542" w:rsidRDefault="00485542" w:rsidP="0081005A">
      <w:pPr>
        <w:pStyle w:val="a3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да, но только для новых пользователей при регистрации</w:t>
      </w:r>
    </w:p>
    <w:p w:rsidR="00485542" w:rsidRDefault="00485542" w:rsidP="00485542">
      <w:pPr>
        <w:rPr>
          <w:lang w:eastAsia="ru-RU"/>
        </w:rPr>
      </w:pPr>
    </w:p>
    <w:p w:rsidR="00485542" w:rsidRPr="0081005A" w:rsidRDefault="00485542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Кодировка, с использованием которой выполняется отображение сообщений на кнопках в публичном разделе сайта, задается</w:t>
      </w:r>
    </w:p>
    <w:p w:rsidR="00485542" w:rsidRDefault="00485542" w:rsidP="0081005A">
      <w:pPr>
        <w:pStyle w:val="a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на странице настроек «Главного модуля» системы</w:t>
      </w:r>
    </w:p>
    <w:p w:rsidR="00485542" w:rsidRPr="0081005A" w:rsidRDefault="00485542" w:rsidP="0081005A">
      <w:pPr>
        <w:pStyle w:val="a3"/>
        <w:numPr>
          <w:ilvl w:val="0"/>
          <w:numId w:val="25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в форме настроек языка, на котором показываются сообщения</w:t>
      </w:r>
    </w:p>
    <w:p w:rsidR="00485542" w:rsidRDefault="00485542" w:rsidP="0081005A">
      <w:pPr>
        <w:pStyle w:val="a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в коде шаблона дизайна, используемого для отображения публичных страниц сайта</w:t>
      </w:r>
    </w:p>
    <w:p w:rsidR="00485542" w:rsidRDefault="00485542" w:rsidP="0081005A">
      <w:pPr>
        <w:pStyle w:val="a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в форме настроек текущего сайта</w:t>
      </w:r>
    </w:p>
    <w:p w:rsidR="00485542" w:rsidRDefault="00485542" w:rsidP="00485542">
      <w:pPr>
        <w:rPr>
          <w:lang w:eastAsia="ru-RU"/>
        </w:rPr>
      </w:pPr>
    </w:p>
    <w:p w:rsidR="00485542" w:rsidRPr="0081005A" w:rsidRDefault="00485542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Чтобы разрешить пользователю добавление новостей в раздел «Новости компании» (</w:t>
      </w:r>
      <w:proofErr w:type="spellStart"/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</w:t>
      </w:r>
      <w:proofErr w:type="spellEnd"/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«Новости компании», тип «Новости»), нужно</w:t>
      </w:r>
    </w:p>
    <w:p w:rsidR="00485542" w:rsidRPr="0081005A" w:rsidRDefault="00485542" w:rsidP="0081005A">
      <w:pPr>
        <w:pStyle w:val="a3"/>
        <w:numPr>
          <w:ilvl w:val="0"/>
          <w:numId w:val="26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 xml:space="preserve">предоставить пользователю право доступа к </w:t>
      </w:r>
      <w:proofErr w:type="spellStart"/>
      <w:r w:rsidRPr="0081005A">
        <w:rPr>
          <w:color w:val="FF0000"/>
          <w:lang w:eastAsia="ru-RU"/>
        </w:rPr>
        <w:t>инфоблоку</w:t>
      </w:r>
      <w:proofErr w:type="spellEnd"/>
      <w:r w:rsidRPr="0081005A">
        <w:rPr>
          <w:color w:val="FF0000"/>
          <w:lang w:eastAsia="ru-RU"/>
        </w:rPr>
        <w:t xml:space="preserve"> «Новости компании» равным «Запись»</w:t>
      </w:r>
    </w:p>
    <w:p w:rsidR="00485542" w:rsidRDefault="00485542" w:rsidP="0081005A">
      <w:pPr>
        <w:pStyle w:val="a3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предоставить пользователю право доступа к модулю «Информационные блоки» равным «Запись»</w:t>
      </w:r>
    </w:p>
    <w:p w:rsidR="00485542" w:rsidRDefault="00485542" w:rsidP="0081005A">
      <w:pPr>
        <w:pStyle w:val="a3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 xml:space="preserve">предоставить пользователю право доступа к </w:t>
      </w:r>
      <w:proofErr w:type="spellStart"/>
      <w:r>
        <w:rPr>
          <w:lang w:eastAsia="ru-RU"/>
        </w:rPr>
        <w:t>инфоблокам</w:t>
      </w:r>
      <w:proofErr w:type="spellEnd"/>
      <w:r>
        <w:rPr>
          <w:lang w:eastAsia="ru-RU"/>
        </w:rPr>
        <w:t xml:space="preserve"> типа «Новости» равным «Запись»</w:t>
      </w:r>
    </w:p>
    <w:p w:rsidR="00485542" w:rsidRDefault="00485542" w:rsidP="00485542">
      <w:pPr>
        <w:rPr>
          <w:lang w:eastAsia="ru-RU"/>
        </w:rPr>
      </w:pPr>
    </w:p>
    <w:p w:rsidR="0081005A" w:rsidRDefault="0081005A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</w:p>
    <w:p w:rsidR="0081005A" w:rsidRDefault="0081005A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</w:p>
    <w:p w:rsidR="0081005A" w:rsidRDefault="0081005A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</w:p>
    <w:p w:rsidR="00485542" w:rsidRPr="0081005A" w:rsidRDefault="00485542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Формат отображения даты и времени создания элементов какого-либо сайта определяется</w:t>
      </w:r>
    </w:p>
    <w:p w:rsidR="00485542" w:rsidRDefault="00485542" w:rsidP="0081005A">
      <w:pPr>
        <w:pStyle w:val="a3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на странице настроек соответствующего сайта</w:t>
      </w:r>
    </w:p>
    <w:p w:rsidR="00485542" w:rsidRPr="0081005A" w:rsidRDefault="00485542" w:rsidP="0081005A">
      <w:pPr>
        <w:pStyle w:val="a3"/>
        <w:numPr>
          <w:ilvl w:val="0"/>
          <w:numId w:val="27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в форме редактирования языка, используемого в административном разделе</w:t>
      </w:r>
    </w:p>
    <w:p w:rsidR="00485542" w:rsidRDefault="00485542" w:rsidP="0081005A">
      <w:pPr>
        <w:pStyle w:val="a3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на странице настроек «Главного модуля»</w:t>
      </w:r>
    </w:p>
    <w:p w:rsidR="00485542" w:rsidRDefault="00485542" w:rsidP="00485542">
      <w:pPr>
        <w:rPr>
          <w:lang w:eastAsia="ru-RU"/>
        </w:rPr>
      </w:pPr>
    </w:p>
    <w:p w:rsidR="00485542" w:rsidRPr="0081005A" w:rsidRDefault="00485542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Рейтинги рассчитываются</w:t>
      </w:r>
    </w:p>
    <w:p w:rsidR="00485542" w:rsidRDefault="00485542" w:rsidP="0081005A">
      <w:pPr>
        <w:pStyle w:val="a3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автоматически, раз в сутки</w:t>
      </w:r>
    </w:p>
    <w:p w:rsidR="00485542" w:rsidRDefault="00485542" w:rsidP="0081005A">
      <w:pPr>
        <w:pStyle w:val="a3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в зависимости от настроек модуля</w:t>
      </w:r>
    </w:p>
    <w:p w:rsidR="00485542" w:rsidRPr="0081005A" w:rsidRDefault="00485542" w:rsidP="0081005A">
      <w:pPr>
        <w:pStyle w:val="a3"/>
        <w:numPr>
          <w:ilvl w:val="0"/>
          <w:numId w:val="28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автоматически, каждый час</w:t>
      </w:r>
    </w:p>
    <w:p w:rsidR="00485542" w:rsidRPr="0081005A" w:rsidRDefault="00485542" w:rsidP="0081005A">
      <w:pPr>
        <w:pStyle w:val="a3"/>
        <w:numPr>
          <w:ilvl w:val="0"/>
          <w:numId w:val="28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можно пересчитать вручную</w:t>
      </w:r>
    </w:p>
    <w:p w:rsidR="00485542" w:rsidRDefault="00485542" w:rsidP="00485542">
      <w:pPr>
        <w:rPr>
          <w:lang w:eastAsia="ru-RU"/>
        </w:rPr>
      </w:pPr>
    </w:p>
    <w:p w:rsidR="00485542" w:rsidRPr="0081005A" w:rsidRDefault="00485542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Установка решения производится</w:t>
      </w:r>
    </w:p>
    <w:p w:rsidR="00485542" w:rsidRPr="0081005A" w:rsidRDefault="00485542" w:rsidP="0081005A">
      <w:pPr>
        <w:pStyle w:val="a3"/>
        <w:numPr>
          <w:ilvl w:val="0"/>
          <w:numId w:val="29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с помощью мастера на странице «Список мастеров» или кнопки «Протестировать новое решение» на панели инструментов</w:t>
      </w:r>
    </w:p>
    <w:p w:rsidR="00485542" w:rsidRDefault="00485542" w:rsidP="0081005A">
      <w:pPr>
        <w:pStyle w:val="a3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с помощью скрипта установки или кнопки «Протестировать новое решение» на панели инструментов</w:t>
      </w:r>
    </w:p>
    <w:p w:rsidR="00485542" w:rsidRDefault="00485542" w:rsidP="0081005A">
      <w:pPr>
        <w:pStyle w:val="a3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на странице «Модули» или с помощью кнопки «Протестировать новое решение» на панели инструментов</w:t>
      </w:r>
    </w:p>
    <w:p w:rsidR="00485542" w:rsidRDefault="00485542" w:rsidP="00485542">
      <w:pPr>
        <w:rPr>
          <w:lang w:eastAsia="ru-RU"/>
        </w:rPr>
      </w:pPr>
    </w:p>
    <w:p w:rsidR="00485542" w:rsidRPr="0081005A" w:rsidRDefault="00485542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Страница «Резервное копирование» позволяет</w:t>
      </w:r>
    </w:p>
    <w:p w:rsidR="00485542" w:rsidRPr="0081005A" w:rsidRDefault="00485542" w:rsidP="0081005A">
      <w:pPr>
        <w:pStyle w:val="a3"/>
        <w:numPr>
          <w:ilvl w:val="0"/>
          <w:numId w:val="30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создать архив публичной части текущего сайта, ядра продукта и базы данных</w:t>
      </w:r>
    </w:p>
    <w:p w:rsidR="00485542" w:rsidRDefault="00485542" w:rsidP="0081005A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создать архив ядра продукта и базы данных</w:t>
      </w:r>
    </w:p>
    <w:p w:rsidR="00485542" w:rsidRDefault="00485542" w:rsidP="0081005A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создать архив публичной части текущего сайта и базы данных</w:t>
      </w:r>
    </w:p>
    <w:p w:rsidR="00485542" w:rsidRDefault="00485542" w:rsidP="00485542">
      <w:pPr>
        <w:rPr>
          <w:lang w:eastAsia="ru-RU"/>
        </w:rPr>
      </w:pPr>
    </w:p>
    <w:p w:rsidR="00485542" w:rsidRPr="0081005A" w:rsidRDefault="00485542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Проверка целостности файлов системы осуществляется на странице</w:t>
      </w:r>
    </w:p>
    <w:p w:rsidR="00485542" w:rsidRDefault="00485542" w:rsidP="0081005A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Агенты</w:t>
      </w:r>
    </w:p>
    <w:p w:rsidR="00485542" w:rsidRDefault="00485542" w:rsidP="0081005A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Проверка сайта</w:t>
      </w:r>
    </w:p>
    <w:p w:rsidR="00485542" w:rsidRPr="0081005A" w:rsidRDefault="00485542" w:rsidP="0081005A">
      <w:pPr>
        <w:pStyle w:val="a3"/>
        <w:numPr>
          <w:ilvl w:val="0"/>
          <w:numId w:val="31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Контроль целостности</w:t>
      </w:r>
    </w:p>
    <w:p w:rsidR="00485542" w:rsidRDefault="00485542" w:rsidP="00485542">
      <w:pPr>
        <w:rPr>
          <w:lang w:eastAsia="ru-RU"/>
        </w:rPr>
      </w:pPr>
    </w:p>
    <w:p w:rsidR="00485542" w:rsidRPr="0081005A" w:rsidRDefault="00485542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Условия применения того или иного шаблона дизайна определяются</w:t>
      </w:r>
    </w:p>
    <w:p w:rsidR="00485542" w:rsidRDefault="00485542" w:rsidP="0081005A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 странице настроек «Главного модуля»</w:t>
      </w:r>
    </w:p>
    <w:p w:rsidR="00485542" w:rsidRDefault="00485542" w:rsidP="0081005A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 странице настроек модуля «Управление структурой»</w:t>
      </w:r>
    </w:p>
    <w:p w:rsidR="00485542" w:rsidRDefault="00485542" w:rsidP="0081005A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в форме редактирования параметров корневого каталога сайта</w:t>
      </w:r>
    </w:p>
    <w:p w:rsidR="00485542" w:rsidRPr="0081005A" w:rsidRDefault="00485542" w:rsidP="0081005A">
      <w:pPr>
        <w:pStyle w:val="a3"/>
        <w:numPr>
          <w:ilvl w:val="0"/>
          <w:numId w:val="32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в форме создания/редактирования сайта</w:t>
      </w:r>
    </w:p>
    <w:p w:rsidR="00485542" w:rsidRDefault="00485542" w:rsidP="00485542">
      <w:pPr>
        <w:rPr>
          <w:lang w:eastAsia="ru-RU"/>
        </w:rPr>
      </w:pPr>
    </w:p>
    <w:p w:rsidR="0081005A" w:rsidRDefault="0081005A" w:rsidP="00485542">
      <w:pPr>
        <w:rPr>
          <w:lang w:eastAsia="ru-RU"/>
        </w:rPr>
      </w:pPr>
    </w:p>
    <w:p w:rsidR="0081005A" w:rsidRDefault="0081005A" w:rsidP="00485542">
      <w:pPr>
        <w:rPr>
          <w:lang w:eastAsia="ru-RU"/>
        </w:rPr>
      </w:pPr>
    </w:p>
    <w:p w:rsidR="00485542" w:rsidRPr="0081005A" w:rsidRDefault="00485542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Системные настройки работы визуального редактора производятся</w:t>
      </w:r>
    </w:p>
    <w:p w:rsidR="00485542" w:rsidRDefault="00485542" w:rsidP="0081005A">
      <w:pPr>
        <w:pStyle w:val="a3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непосредственно в самом редакторе</w:t>
      </w:r>
    </w:p>
    <w:p w:rsidR="00485542" w:rsidRPr="0081005A" w:rsidRDefault="00485542" w:rsidP="0081005A">
      <w:pPr>
        <w:pStyle w:val="a3"/>
        <w:numPr>
          <w:ilvl w:val="0"/>
          <w:numId w:val="33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в настройках модуля «Управление структурой»</w:t>
      </w:r>
    </w:p>
    <w:p w:rsidR="00485542" w:rsidRDefault="00485542" w:rsidP="0081005A">
      <w:pPr>
        <w:pStyle w:val="a3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в настройках «Главного модуля»</w:t>
      </w:r>
    </w:p>
    <w:p w:rsidR="00485542" w:rsidRDefault="00485542" w:rsidP="00485542">
      <w:pPr>
        <w:rPr>
          <w:lang w:eastAsia="ru-RU"/>
        </w:rPr>
      </w:pPr>
    </w:p>
    <w:p w:rsidR="00485542" w:rsidRPr="0081005A" w:rsidRDefault="00485542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В HTML-редакторе разместить произвольный </w:t>
      </w:r>
      <w:proofErr w:type="spellStart"/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php</w:t>
      </w:r>
      <w:proofErr w:type="spellEnd"/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-скрипт</w:t>
      </w:r>
    </w:p>
    <w:p w:rsidR="00485542" w:rsidRDefault="00485542" w:rsidP="0081005A">
      <w:pPr>
        <w:pStyle w:val="a3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нельзя</w:t>
      </w:r>
    </w:p>
    <w:p w:rsidR="00485542" w:rsidRDefault="00485542" w:rsidP="0081005A">
      <w:pPr>
        <w:pStyle w:val="a3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можно, для этого необходимо перейти в режим редактирования исходного кода и написать требуемый код</w:t>
      </w:r>
    </w:p>
    <w:p w:rsidR="00485542" w:rsidRPr="0081005A" w:rsidRDefault="00485542" w:rsidP="0081005A">
      <w:pPr>
        <w:pStyle w:val="a3"/>
        <w:numPr>
          <w:ilvl w:val="0"/>
          <w:numId w:val="34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 xml:space="preserve">можно, используя визуальный компонент «Произвольный </w:t>
      </w:r>
      <w:proofErr w:type="spellStart"/>
      <w:r w:rsidRPr="0081005A">
        <w:rPr>
          <w:color w:val="FF0000"/>
          <w:lang w:eastAsia="ru-RU"/>
        </w:rPr>
        <w:t>php</w:t>
      </w:r>
      <w:proofErr w:type="spellEnd"/>
      <w:r w:rsidRPr="0081005A">
        <w:rPr>
          <w:color w:val="FF0000"/>
          <w:lang w:eastAsia="ru-RU"/>
        </w:rPr>
        <w:t>-скрипт» или в режиме редактирования исходного кода написать требуемый код</w:t>
      </w:r>
    </w:p>
    <w:p w:rsidR="00485542" w:rsidRDefault="00485542" w:rsidP="00485542">
      <w:pPr>
        <w:rPr>
          <w:lang w:eastAsia="ru-RU"/>
        </w:rPr>
      </w:pPr>
    </w:p>
    <w:p w:rsidR="00485542" w:rsidRDefault="00485542" w:rsidP="00485542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  <w:lang w:eastAsia="ru-RU"/>
        </w:rPr>
      </w:pPr>
    </w:p>
    <w:p w:rsidR="00485542" w:rsidRPr="0081005A" w:rsidRDefault="00485542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Какими правами будет обладать пользователь, относящийся к двум группам со следующими правами? </w:t>
      </w:r>
    </w:p>
    <w:p w:rsidR="00485542" w:rsidRPr="0081005A" w:rsidRDefault="00485542" w:rsidP="0081005A">
      <w:pPr>
        <w:pStyle w:val="a3"/>
        <w:numPr>
          <w:ilvl w:val="0"/>
          <w:numId w:val="5"/>
        </w:num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Первой группе пользователей разрешено редактирование всех страниц сайта, кроме страниц закрытого раздела (доступ к данному разделу запрещен);</w:t>
      </w:r>
    </w:p>
    <w:p w:rsidR="00485542" w:rsidRPr="0081005A" w:rsidRDefault="00485542" w:rsidP="0081005A">
      <w:pPr>
        <w:pStyle w:val="a3"/>
        <w:numPr>
          <w:ilvl w:val="0"/>
          <w:numId w:val="5"/>
        </w:num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Второй группе пользователей предоставлено право на просмотр всех страниц сайта.</w:t>
      </w:r>
    </w:p>
    <w:p w:rsidR="00E85717" w:rsidRDefault="00E85717" w:rsidP="0081005A">
      <w:pPr>
        <w:pStyle w:val="a3"/>
        <w:numPr>
          <w:ilvl w:val="0"/>
          <w:numId w:val="35"/>
        </w:numPr>
        <w:rPr>
          <w:lang w:eastAsia="ru-RU"/>
        </w:rPr>
      </w:pPr>
      <w:r>
        <w:rPr>
          <w:lang w:eastAsia="ru-RU"/>
        </w:rPr>
        <w:t>правом на редактирование всех страниц сайта, кроме страниц закрытого раздела</w:t>
      </w:r>
    </w:p>
    <w:p w:rsidR="00E85717" w:rsidRDefault="00E85717" w:rsidP="0081005A">
      <w:pPr>
        <w:pStyle w:val="a3"/>
        <w:numPr>
          <w:ilvl w:val="0"/>
          <w:numId w:val="35"/>
        </w:numPr>
        <w:rPr>
          <w:lang w:eastAsia="ru-RU"/>
        </w:rPr>
      </w:pPr>
      <w:r>
        <w:rPr>
          <w:lang w:eastAsia="ru-RU"/>
        </w:rPr>
        <w:t>правом на просмотр всех страниц сайта</w:t>
      </w:r>
    </w:p>
    <w:p w:rsidR="00485542" w:rsidRPr="0081005A" w:rsidRDefault="00E85717" w:rsidP="0081005A">
      <w:pPr>
        <w:pStyle w:val="a3"/>
        <w:numPr>
          <w:ilvl w:val="0"/>
          <w:numId w:val="35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>правом на просмотр страниц закрытого раздела и просмотра и редактирования остальных страниц сайта</w:t>
      </w:r>
    </w:p>
    <w:p w:rsidR="00E85717" w:rsidRDefault="00E85717" w:rsidP="00E85717">
      <w:pPr>
        <w:rPr>
          <w:lang w:eastAsia="ru-RU"/>
        </w:rPr>
      </w:pPr>
      <w:bookmarkStart w:id="0" w:name="_GoBack"/>
      <w:bookmarkEnd w:id="0"/>
    </w:p>
    <w:p w:rsidR="00E85717" w:rsidRPr="0081005A" w:rsidRDefault="00E85717" w:rsidP="0081005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Технология «</w:t>
      </w:r>
      <w:proofErr w:type="spellStart"/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Автокеширования</w:t>
      </w:r>
      <w:proofErr w:type="spellEnd"/>
      <w:r w:rsidRPr="0081005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»</w:t>
      </w:r>
    </w:p>
    <w:p w:rsidR="00E85717" w:rsidRDefault="00E85717" w:rsidP="0081005A">
      <w:pPr>
        <w:pStyle w:val="a3"/>
        <w:numPr>
          <w:ilvl w:val="0"/>
          <w:numId w:val="36"/>
        </w:numPr>
        <w:rPr>
          <w:lang w:eastAsia="ru-RU"/>
        </w:rPr>
      </w:pPr>
      <w:r>
        <w:rPr>
          <w:lang w:eastAsia="ru-RU"/>
        </w:rPr>
        <w:t xml:space="preserve">автоматически обновляет </w:t>
      </w:r>
      <w:proofErr w:type="spellStart"/>
      <w:r>
        <w:rPr>
          <w:lang w:eastAsia="ru-RU"/>
        </w:rPr>
        <w:t>кеш</w:t>
      </w:r>
      <w:proofErr w:type="spellEnd"/>
      <w:r>
        <w:rPr>
          <w:lang w:eastAsia="ru-RU"/>
        </w:rPr>
        <w:t xml:space="preserve"> компонентов при изменении данных</w:t>
      </w:r>
    </w:p>
    <w:p w:rsidR="00E85717" w:rsidRDefault="00E85717" w:rsidP="0081005A">
      <w:pPr>
        <w:pStyle w:val="a3"/>
        <w:numPr>
          <w:ilvl w:val="0"/>
          <w:numId w:val="36"/>
        </w:numPr>
        <w:rPr>
          <w:lang w:eastAsia="ru-RU"/>
        </w:rPr>
      </w:pPr>
      <w:r>
        <w:rPr>
          <w:lang w:eastAsia="ru-RU"/>
        </w:rPr>
        <w:t xml:space="preserve">позволяет ускорить загрузку страниц путем обращения к </w:t>
      </w:r>
      <w:proofErr w:type="spellStart"/>
      <w:r>
        <w:rPr>
          <w:lang w:eastAsia="ru-RU"/>
        </w:rPr>
        <w:t>кешу</w:t>
      </w:r>
      <w:proofErr w:type="spellEnd"/>
      <w:r>
        <w:rPr>
          <w:lang w:eastAsia="ru-RU"/>
        </w:rPr>
        <w:t xml:space="preserve"> без подключения PHP</w:t>
      </w:r>
    </w:p>
    <w:p w:rsidR="00E85717" w:rsidRPr="0081005A" w:rsidRDefault="00E85717" w:rsidP="0081005A">
      <w:pPr>
        <w:pStyle w:val="a3"/>
        <w:numPr>
          <w:ilvl w:val="0"/>
          <w:numId w:val="36"/>
        </w:numPr>
        <w:rPr>
          <w:color w:val="FF0000"/>
          <w:lang w:eastAsia="ru-RU"/>
        </w:rPr>
      </w:pPr>
      <w:r w:rsidRPr="0081005A">
        <w:rPr>
          <w:color w:val="FF0000"/>
          <w:lang w:eastAsia="ru-RU"/>
        </w:rPr>
        <w:t xml:space="preserve">позволяет компонентам с включенным режимом </w:t>
      </w:r>
      <w:proofErr w:type="spellStart"/>
      <w:r w:rsidRPr="0081005A">
        <w:rPr>
          <w:color w:val="FF0000"/>
          <w:lang w:eastAsia="ru-RU"/>
        </w:rPr>
        <w:t>автокеширования</w:t>
      </w:r>
      <w:proofErr w:type="spellEnd"/>
      <w:r w:rsidRPr="0081005A">
        <w:rPr>
          <w:color w:val="FF0000"/>
          <w:lang w:eastAsia="ru-RU"/>
        </w:rPr>
        <w:t xml:space="preserve"> создать </w:t>
      </w:r>
      <w:proofErr w:type="spellStart"/>
      <w:r w:rsidRPr="0081005A">
        <w:rPr>
          <w:color w:val="FF0000"/>
          <w:lang w:eastAsia="ru-RU"/>
        </w:rPr>
        <w:t>кеши</w:t>
      </w:r>
      <w:proofErr w:type="spellEnd"/>
      <w:r w:rsidRPr="0081005A">
        <w:rPr>
          <w:color w:val="FF0000"/>
          <w:lang w:eastAsia="ru-RU"/>
        </w:rPr>
        <w:t xml:space="preserve"> и полностью перейти в режим работы без запросов к базе данных</w:t>
      </w:r>
    </w:p>
    <w:sectPr w:rsidR="00E85717" w:rsidRPr="00810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4CCD"/>
    <w:multiLevelType w:val="hybridMultilevel"/>
    <w:tmpl w:val="1F52E9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E2010"/>
    <w:multiLevelType w:val="hybridMultilevel"/>
    <w:tmpl w:val="847636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4286E"/>
    <w:multiLevelType w:val="hybridMultilevel"/>
    <w:tmpl w:val="98B4D1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53FBC"/>
    <w:multiLevelType w:val="hybridMultilevel"/>
    <w:tmpl w:val="C4FC77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274D6"/>
    <w:multiLevelType w:val="hybridMultilevel"/>
    <w:tmpl w:val="2F86B5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07559"/>
    <w:multiLevelType w:val="hybridMultilevel"/>
    <w:tmpl w:val="2D045F5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82A5A"/>
    <w:multiLevelType w:val="hybridMultilevel"/>
    <w:tmpl w:val="EBEC7FD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E0698"/>
    <w:multiLevelType w:val="hybridMultilevel"/>
    <w:tmpl w:val="EC90CE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B5B83"/>
    <w:multiLevelType w:val="hybridMultilevel"/>
    <w:tmpl w:val="03089DC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3D2222"/>
    <w:multiLevelType w:val="hybridMultilevel"/>
    <w:tmpl w:val="4EFA27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C02D8F"/>
    <w:multiLevelType w:val="multilevel"/>
    <w:tmpl w:val="2220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646850"/>
    <w:multiLevelType w:val="hybridMultilevel"/>
    <w:tmpl w:val="03BCC1F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CE3A2D"/>
    <w:multiLevelType w:val="hybridMultilevel"/>
    <w:tmpl w:val="1F7E7A8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61116"/>
    <w:multiLevelType w:val="hybridMultilevel"/>
    <w:tmpl w:val="6AE2BA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951975"/>
    <w:multiLevelType w:val="hybridMultilevel"/>
    <w:tmpl w:val="C9DEFE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5F6479"/>
    <w:multiLevelType w:val="hybridMultilevel"/>
    <w:tmpl w:val="8D6629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B0133E"/>
    <w:multiLevelType w:val="hybridMultilevel"/>
    <w:tmpl w:val="A8B83A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5951F9"/>
    <w:multiLevelType w:val="hybridMultilevel"/>
    <w:tmpl w:val="10FCF6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310E6A"/>
    <w:multiLevelType w:val="hybridMultilevel"/>
    <w:tmpl w:val="5F0258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865123"/>
    <w:multiLevelType w:val="hybridMultilevel"/>
    <w:tmpl w:val="02B06C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93037D"/>
    <w:multiLevelType w:val="hybridMultilevel"/>
    <w:tmpl w:val="266ECD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9F4DB3"/>
    <w:multiLevelType w:val="hybridMultilevel"/>
    <w:tmpl w:val="268E9C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97CE3"/>
    <w:multiLevelType w:val="hybridMultilevel"/>
    <w:tmpl w:val="D5DABD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F4778A"/>
    <w:multiLevelType w:val="hybridMultilevel"/>
    <w:tmpl w:val="9A96F5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358BD"/>
    <w:multiLevelType w:val="hybridMultilevel"/>
    <w:tmpl w:val="3842CED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266E59"/>
    <w:multiLevelType w:val="hybridMultilevel"/>
    <w:tmpl w:val="55E6D4B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DE476D"/>
    <w:multiLevelType w:val="hybridMultilevel"/>
    <w:tmpl w:val="B96E2B5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824CA7"/>
    <w:multiLevelType w:val="hybridMultilevel"/>
    <w:tmpl w:val="AEC8DA1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D108F"/>
    <w:multiLevelType w:val="hybridMultilevel"/>
    <w:tmpl w:val="D3DAF0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DB3ABE"/>
    <w:multiLevelType w:val="hybridMultilevel"/>
    <w:tmpl w:val="9D4ACBD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76D1D"/>
    <w:multiLevelType w:val="hybridMultilevel"/>
    <w:tmpl w:val="A1E65F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C243EA"/>
    <w:multiLevelType w:val="hybridMultilevel"/>
    <w:tmpl w:val="6D9C72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F635D5"/>
    <w:multiLevelType w:val="hybridMultilevel"/>
    <w:tmpl w:val="D8303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653776"/>
    <w:multiLevelType w:val="hybridMultilevel"/>
    <w:tmpl w:val="DB6686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CA5AD6"/>
    <w:multiLevelType w:val="hybridMultilevel"/>
    <w:tmpl w:val="F6085D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EC6320"/>
    <w:multiLevelType w:val="hybridMultilevel"/>
    <w:tmpl w:val="2932CC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2"/>
  </w:num>
  <w:num w:numId="3">
    <w:abstractNumId w:val="19"/>
  </w:num>
  <w:num w:numId="4">
    <w:abstractNumId w:val="10"/>
  </w:num>
  <w:num w:numId="5">
    <w:abstractNumId w:val="7"/>
  </w:num>
  <w:num w:numId="6">
    <w:abstractNumId w:val="15"/>
  </w:num>
  <w:num w:numId="7">
    <w:abstractNumId w:val="35"/>
  </w:num>
  <w:num w:numId="8">
    <w:abstractNumId w:val="6"/>
  </w:num>
  <w:num w:numId="9">
    <w:abstractNumId w:val="33"/>
  </w:num>
  <w:num w:numId="10">
    <w:abstractNumId w:val="25"/>
  </w:num>
  <w:num w:numId="11">
    <w:abstractNumId w:val="26"/>
  </w:num>
  <w:num w:numId="12">
    <w:abstractNumId w:val="16"/>
  </w:num>
  <w:num w:numId="13">
    <w:abstractNumId w:val="3"/>
  </w:num>
  <w:num w:numId="14">
    <w:abstractNumId w:val="28"/>
  </w:num>
  <w:num w:numId="15">
    <w:abstractNumId w:val="12"/>
  </w:num>
  <w:num w:numId="16">
    <w:abstractNumId w:val="29"/>
  </w:num>
  <w:num w:numId="17">
    <w:abstractNumId w:val="24"/>
  </w:num>
  <w:num w:numId="18">
    <w:abstractNumId w:val="1"/>
  </w:num>
  <w:num w:numId="19">
    <w:abstractNumId w:val="22"/>
  </w:num>
  <w:num w:numId="20">
    <w:abstractNumId w:val="20"/>
  </w:num>
  <w:num w:numId="21">
    <w:abstractNumId w:val="9"/>
  </w:num>
  <w:num w:numId="22">
    <w:abstractNumId w:val="34"/>
  </w:num>
  <w:num w:numId="23">
    <w:abstractNumId w:val="21"/>
  </w:num>
  <w:num w:numId="24">
    <w:abstractNumId w:val="27"/>
  </w:num>
  <w:num w:numId="25">
    <w:abstractNumId w:val="0"/>
  </w:num>
  <w:num w:numId="26">
    <w:abstractNumId w:val="5"/>
  </w:num>
  <w:num w:numId="27">
    <w:abstractNumId w:val="14"/>
  </w:num>
  <w:num w:numId="28">
    <w:abstractNumId w:val="17"/>
  </w:num>
  <w:num w:numId="29">
    <w:abstractNumId w:val="2"/>
  </w:num>
  <w:num w:numId="30">
    <w:abstractNumId w:val="8"/>
  </w:num>
  <w:num w:numId="31">
    <w:abstractNumId w:val="18"/>
  </w:num>
  <w:num w:numId="32">
    <w:abstractNumId w:val="31"/>
  </w:num>
  <w:num w:numId="33">
    <w:abstractNumId w:val="23"/>
  </w:num>
  <w:num w:numId="34">
    <w:abstractNumId w:val="4"/>
  </w:num>
  <w:num w:numId="35">
    <w:abstractNumId w:val="11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67C"/>
    <w:rsid w:val="0026612C"/>
    <w:rsid w:val="00485542"/>
    <w:rsid w:val="0081005A"/>
    <w:rsid w:val="0083438A"/>
    <w:rsid w:val="00B56D9F"/>
    <w:rsid w:val="00C6667C"/>
    <w:rsid w:val="00CF6B2C"/>
    <w:rsid w:val="00E8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B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6D9F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485542"/>
    <w:rPr>
      <w:b/>
      <w:bCs/>
    </w:rPr>
  </w:style>
  <w:style w:type="character" w:customStyle="1" w:styleId="apple-converted-space">
    <w:name w:val="apple-converted-space"/>
    <w:basedOn w:val="a0"/>
    <w:rsid w:val="004855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B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6D9F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485542"/>
    <w:rPr>
      <w:b/>
      <w:bCs/>
    </w:rPr>
  </w:style>
  <w:style w:type="character" w:customStyle="1" w:styleId="apple-converted-space">
    <w:name w:val="apple-converted-space"/>
    <w:basedOn w:val="a0"/>
    <w:rsid w:val="0048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4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1c-bitrix.ru/images/admin_start/tests/panel_buttons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5</cp:revision>
  <dcterms:created xsi:type="dcterms:W3CDTF">2012-08-11T11:51:00Z</dcterms:created>
  <dcterms:modified xsi:type="dcterms:W3CDTF">2012-08-11T12:34:00Z</dcterms:modified>
</cp:coreProperties>
</file>