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12C" w:rsidRPr="00E65ED0" w:rsidRDefault="00D91E98" w:rsidP="00E65ED0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</w:pPr>
      <w:r w:rsidRPr="00E65ED0"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  <w:t>Администратор. Бизнес. Валюты и Торговый каталог</w:t>
      </w:r>
    </w:p>
    <w:p w:rsidR="00E65ED0" w:rsidRDefault="00E65ED0" w:rsidP="00E65ED0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E65ED0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Может ли базовая цена использоваться в качестве </w:t>
      </w:r>
      <w:proofErr w:type="gramStart"/>
      <w:r w:rsidRPr="00E65ED0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оптовой</w:t>
      </w:r>
      <w:proofErr w:type="gramEnd"/>
      <w:r w:rsidRPr="00E65ED0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?</w:t>
      </w:r>
    </w:p>
    <w:p w:rsidR="00E65ED0" w:rsidRPr="00E65ED0" w:rsidRDefault="00E65ED0" w:rsidP="00E65ED0">
      <w:pPr>
        <w:pStyle w:val="a3"/>
        <w:numPr>
          <w:ilvl w:val="0"/>
          <w:numId w:val="2"/>
        </w:numPr>
        <w:rPr>
          <w:bdr w:val="none" w:sz="0" w:space="0" w:color="auto" w:frame="1"/>
          <w:lang w:eastAsia="ru-RU"/>
        </w:rPr>
      </w:pPr>
      <w:r w:rsidRPr="00E65ED0">
        <w:rPr>
          <w:bdr w:val="none" w:sz="0" w:space="0" w:color="auto" w:frame="1"/>
          <w:lang w:eastAsia="ru-RU"/>
        </w:rPr>
        <w:t>может, если это разрешено настройками модуля Торговый каталог</w:t>
      </w:r>
    </w:p>
    <w:p w:rsidR="00E65ED0" w:rsidRPr="00E65ED0" w:rsidRDefault="00E65ED0" w:rsidP="00E65ED0">
      <w:pPr>
        <w:pStyle w:val="a3"/>
        <w:numPr>
          <w:ilvl w:val="0"/>
          <w:numId w:val="2"/>
        </w:numPr>
        <w:rPr>
          <w:bdr w:val="none" w:sz="0" w:space="0" w:color="auto" w:frame="1"/>
          <w:lang w:eastAsia="ru-RU"/>
        </w:rPr>
      </w:pPr>
      <w:r w:rsidRPr="00E65ED0">
        <w:rPr>
          <w:bdr w:val="none" w:sz="0" w:space="0" w:color="auto" w:frame="1"/>
          <w:lang w:eastAsia="ru-RU"/>
        </w:rPr>
        <w:t>нет</w:t>
      </w:r>
    </w:p>
    <w:p w:rsidR="00E65ED0" w:rsidRPr="00E65ED0" w:rsidRDefault="00E65ED0" w:rsidP="00E65ED0">
      <w:pPr>
        <w:pStyle w:val="a3"/>
        <w:numPr>
          <w:ilvl w:val="0"/>
          <w:numId w:val="2"/>
        </w:numPr>
        <w:rPr>
          <w:color w:val="FF0000"/>
          <w:bdr w:val="none" w:sz="0" w:space="0" w:color="auto" w:frame="1"/>
          <w:lang w:eastAsia="ru-RU"/>
        </w:rPr>
      </w:pPr>
      <w:r w:rsidRPr="00E65ED0">
        <w:rPr>
          <w:color w:val="FF0000"/>
          <w:bdr w:val="none" w:sz="0" w:space="0" w:color="auto" w:frame="1"/>
          <w:lang w:eastAsia="ru-RU"/>
        </w:rPr>
        <w:t>да</w:t>
      </w:r>
    </w:p>
    <w:p w:rsidR="00E65ED0" w:rsidRDefault="00E65ED0" w:rsidP="00E65ED0">
      <w:pPr>
        <w:rPr>
          <w:bdr w:val="none" w:sz="0" w:space="0" w:color="auto" w:frame="1"/>
          <w:lang w:eastAsia="ru-RU"/>
        </w:rPr>
      </w:pPr>
    </w:p>
    <w:p w:rsidR="00E65ED0" w:rsidRPr="001727C4" w:rsidRDefault="00E65ED0" w:rsidP="001727C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727C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На работу в режиме торгового каталога могут быть </w:t>
      </w:r>
      <w:proofErr w:type="gramStart"/>
      <w:r w:rsidRPr="001727C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настроены</w:t>
      </w:r>
      <w:proofErr w:type="gramEnd"/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color w:val="FF0000"/>
          <w:bdr w:val="none" w:sz="0" w:space="0" w:color="auto" w:frame="1"/>
          <w:lang w:eastAsia="ru-RU"/>
        </w:rPr>
      </w:pPr>
      <w:r w:rsidRPr="001727C4">
        <w:rPr>
          <w:color w:val="FF0000"/>
          <w:bdr w:val="none" w:sz="0" w:space="0" w:color="auto" w:frame="1"/>
          <w:lang w:eastAsia="ru-RU"/>
        </w:rPr>
        <w:t>любые информационные блоки</w:t>
      </w:r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bdr w:val="none" w:sz="0" w:space="0" w:color="auto" w:frame="1"/>
          <w:lang w:eastAsia="ru-RU"/>
        </w:rPr>
      </w:pPr>
      <w:proofErr w:type="spellStart"/>
      <w:r w:rsidRPr="001727C4">
        <w:rPr>
          <w:bdr w:val="none" w:sz="0" w:space="0" w:color="auto" w:frame="1"/>
          <w:lang w:eastAsia="ru-RU"/>
        </w:rPr>
        <w:t>инфоблоки</w:t>
      </w:r>
      <w:proofErr w:type="spellEnd"/>
      <w:r w:rsidRPr="001727C4">
        <w:rPr>
          <w:bdr w:val="none" w:sz="0" w:space="0" w:color="auto" w:frame="1"/>
          <w:lang w:eastAsia="ru-RU"/>
        </w:rPr>
        <w:t xml:space="preserve"> типа "Каталог"</w:t>
      </w:r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bdr w:val="none" w:sz="0" w:space="0" w:color="auto" w:frame="1"/>
          <w:lang w:eastAsia="ru-RU"/>
        </w:rPr>
      </w:pPr>
      <w:proofErr w:type="spellStart"/>
      <w:r w:rsidRPr="001727C4">
        <w:rPr>
          <w:bdr w:val="none" w:sz="0" w:space="0" w:color="auto" w:frame="1"/>
          <w:lang w:eastAsia="ru-RU"/>
        </w:rPr>
        <w:t>инфоблоки</w:t>
      </w:r>
      <w:proofErr w:type="spellEnd"/>
      <w:r w:rsidRPr="001727C4">
        <w:rPr>
          <w:bdr w:val="none" w:sz="0" w:space="0" w:color="auto" w:frame="1"/>
          <w:lang w:eastAsia="ru-RU"/>
        </w:rPr>
        <w:t>, типу которых присвоен идентификатор (ID) "</w:t>
      </w:r>
      <w:proofErr w:type="spellStart"/>
      <w:r w:rsidRPr="001727C4">
        <w:rPr>
          <w:bdr w:val="none" w:sz="0" w:space="0" w:color="auto" w:frame="1"/>
          <w:lang w:eastAsia="ru-RU"/>
        </w:rPr>
        <w:t>catalog</w:t>
      </w:r>
      <w:proofErr w:type="spellEnd"/>
      <w:r w:rsidRPr="001727C4">
        <w:rPr>
          <w:bdr w:val="none" w:sz="0" w:space="0" w:color="auto" w:frame="1"/>
          <w:lang w:eastAsia="ru-RU"/>
        </w:rPr>
        <w:t>"</w:t>
      </w:r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bdr w:val="none" w:sz="0" w:space="0" w:color="auto" w:frame="1"/>
          <w:lang w:eastAsia="ru-RU"/>
        </w:rPr>
      </w:pPr>
      <w:proofErr w:type="spellStart"/>
      <w:r w:rsidRPr="001727C4">
        <w:rPr>
          <w:bdr w:val="none" w:sz="0" w:space="0" w:color="auto" w:frame="1"/>
          <w:lang w:eastAsia="ru-RU"/>
        </w:rPr>
        <w:t>инфоблоки</w:t>
      </w:r>
      <w:proofErr w:type="spellEnd"/>
      <w:r w:rsidRPr="001727C4">
        <w:rPr>
          <w:bdr w:val="none" w:sz="0" w:space="0" w:color="auto" w:frame="1"/>
          <w:lang w:eastAsia="ru-RU"/>
        </w:rPr>
        <w:t>, имеющие иерархическую структуру (т.е. содержащие разделы и подразделы)</w:t>
      </w:r>
    </w:p>
    <w:p w:rsidR="00E65ED0" w:rsidRDefault="00E65ED0" w:rsidP="00E65ED0">
      <w:pPr>
        <w:rPr>
          <w:bdr w:val="none" w:sz="0" w:space="0" w:color="auto" w:frame="1"/>
          <w:lang w:eastAsia="ru-RU"/>
        </w:rPr>
      </w:pPr>
    </w:p>
    <w:p w:rsidR="00E65ED0" w:rsidRPr="001727C4" w:rsidRDefault="00E65ED0" w:rsidP="001727C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727C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Тип скидки может задаваться</w:t>
      </w:r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color w:val="FF0000"/>
          <w:bdr w:val="none" w:sz="0" w:space="0" w:color="auto" w:frame="1"/>
          <w:lang w:eastAsia="ru-RU"/>
        </w:rPr>
      </w:pPr>
      <w:r w:rsidRPr="001727C4">
        <w:rPr>
          <w:color w:val="FF0000"/>
          <w:bdr w:val="none" w:sz="0" w:space="0" w:color="auto" w:frame="1"/>
          <w:lang w:eastAsia="ru-RU"/>
        </w:rPr>
        <w:t>как фиксированная сумма</w:t>
      </w:r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color w:val="FF0000"/>
          <w:bdr w:val="none" w:sz="0" w:space="0" w:color="auto" w:frame="1"/>
          <w:lang w:eastAsia="ru-RU"/>
        </w:rPr>
      </w:pPr>
      <w:r w:rsidRPr="001727C4">
        <w:rPr>
          <w:color w:val="FF0000"/>
          <w:bdr w:val="none" w:sz="0" w:space="0" w:color="auto" w:frame="1"/>
          <w:lang w:eastAsia="ru-RU"/>
        </w:rPr>
        <w:t>как фиксированная цена</w:t>
      </w:r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color w:val="FF0000"/>
          <w:bdr w:val="none" w:sz="0" w:space="0" w:color="auto" w:frame="1"/>
          <w:lang w:eastAsia="ru-RU"/>
        </w:rPr>
      </w:pPr>
      <w:r w:rsidRPr="001727C4">
        <w:rPr>
          <w:color w:val="FF0000"/>
          <w:bdr w:val="none" w:sz="0" w:space="0" w:color="auto" w:frame="1"/>
          <w:lang w:eastAsia="ru-RU"/>
        </w:rPr>
        <w:t>в процентах</w:t>
      </w:r>
    </w:p>
    <w:p w:rsidR="00E65ED0" w:rsidRDefault="00E65ED0" w:rsidP="00E65ED0">
      <w:pPr>
        <w:rPr>
          <w:bdr w:val="none" w:sz="0" w:space="0" w:color="auto" w:frame="1"/>
          <w:lang w:eastAsia="ru-RU"/>
        </w:rPr>
      </w:pPr>
    </w:p>
    <w:p w:rsidR="00E65ED0" w:rsidRPr="001727C4" w:rsidRDefault="00E65ED0" w:rsidP="001727C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727C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Ставка НДС может быть задана </w:t>
      </w:r>
      <w:proofErr w:type="gramStart"/>
      <w:r w:rsidRPr="001727C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для</w:t>
      </w:r>
      <w:proofErr w:type="gramEnd"/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color w:val="FF0000"/>
          <w:bdr w:val="none" w:sz="0" w:space="0" w:color="auto" w:frame="1"/>
          <w:lang w:eastAsia="ru-RU"/>
        </w:rPr>
      </w:pPr>
      <w:r w:rsidRPr="001727C4">
        <w:rPr>
          <w:color w:val="FF0000"/>
          <w:bdr w:val="none" w:sz="0" w:space="0" w:color="auto" w:frame="1"/>
          <w:lang w:eastAsia="ru-RU"/>
        </w:rPr>
        <w:t>товара</w:t>
      </w:r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bdr w:val="none" w:sz="0" w:space="0" w:color="auto" w:frame="1"/>
          <w:lang w:eastAsia="ru-RU"/>
        </w:rPr>
      </w:pPr>
      <w:r w:rsidRPr="001727C4">
        <w:rPr>
          <w:bdr w:val="none" w:sz="0" w:space="0" w:color="auto" w:frame="1"/>
          <w:lang w:eastAsia="ru-RU"/>
        </w:rPr>
        <w:t>типа цен</w:t>
      </w:r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bdr w:val="none" w:sz="0" w:space="0" w:color="auto" w:frame="1"/>
          <w:lang w:eastAsia="ru-RU"/>
        </w:rPr>
      </w:pPr>
      <w:r w:rsidRPr="001727C4">
        <w:rPr>
          <w:bdr w:val="none" w:sz="0" w:space="0" w:color="auto" w:frame="1"/>
          <w:lang w:eastAsia="ru-RU"/>
        </w:rPr>
        <w:t>группы пользователей</w:t>
      </w:r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color w:val="FF0000"/>
          <w:bdr w:val="none" w:sz="0" w:space="0" w:color="auto" w:frame="1"/>
          <w:lang w:eastAsia="ru-RU"/>
        </w:rPr>
      </w:pPr>
      <w:r w:rsidRPr="001727C4">
        <w:rPr>
          <w:color w:val="FF0000"/>
          <w:bdr w:val="none" w:sz="0" w:space="0" w:color="auto" w:frame="1"/>
          <w:lang w:eastAsia="ru-RU"/>
        </w:rPr>
        <w:t>каталога товаров</w:t>
      </w:r>
    </w:p>
    <w:p w:rsidR="00E65ED0" w:rsidRDefault="00E65ED0" w:rsidP="00E65ED0">
      <w:pPr>
        <w:rPr>
          <w:bdr w:val="none" w:sz="0" w:space="0" w:color="auto" w:frame="1"/>
          <w:lang w:eastAsia="ru-RU"/>
        </w:rPr>
      </w:pPr>
    </w:p>
    <w:p w:rsidR="00E65ED0" w:rsidRPr="001727C4" w:rsidRDefault="00E65ED0" w:rsidP="001727C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727C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Ограничение на применении скидки позволяет задать</w:t>
      </w:r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color w:val="FF0000"/>
          <w:bdr w:val="none" w:sz="0" w:space="0" w:color="auto" w:frame="1"/>
          <w:lang w:eastAsia="ru-RU"/>
        </w:rPr>
      </w:pPr>
      <w:r w:rsidRPr="001727C4">
        <w:rPr>
          <w:color w:val="FF0000"/>
          <w:bdr w:val="none" w:sz="0" w:space="0" w:color="auto" w:frame="1"/>
          <w:lang w:eastAsia="ru-RU"/>
        </w:rPr>
        <w:t>разделы, к которым применима скидка</w:t>
      </w:r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color w:val="FF0000"/>
          <w:bdr w:val="none" w:sz="0" w:space="0" w:color="auto" w:frame="1"/>
          <w:lang w:eastAsia="ru-RU"/>
        </w:rPr>
      </w:pPr>
      <w:r w:rsidRPr="001727C4">
        <w:rPr>
          <w:color w:val="FF0000"/>
          <w:bdr w:val="none" w:sz="0" w:space="0" w:color="auto" w:frame="1"/>
          <w:lang w:eastAsia="ru-RU"/>
        </w:rPr>
        <w:t>типы цен, к которым применима скидка</w:t>
      </w:r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color w:val="FF0000"/>
          <w:bdr w:val="none" w:sz="0" w:space="0" w:color="auto" w:frame="1"/>
          <w:lang w:eastAsia="ru-RU"/>
        </w:rPr>
      </w:pPr>
      <w:r w:rsidRPr="001727C4">
        <w:rPr>
          <w:color w:val="FF0000"/>
          <w:bdr w:val="none" w:sz="0" w:space="0" w:color="auto" w:frame="1"/>
          <w:lang w:eastAsia="ru-RU"/>
        </w:rPr>
        <w:t>группы пользователей, которые могут воспользоваться скидкой</w:t>
      </w:r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color w:val="FF0000"/>
          <w:bdr w:val="none" w:sz="0" w:space="0" w:color="auto" w:frame="1"/>
          <w:lang w:eastAsia="ru-RU"/>
        </w:rPr>
      </w:pPr>
      <w:r w:rsidRPr="001727C4">
        <w:rPr>
          <w:color w:val="FF0000"/>
          <w:bdr w:val="none" w:sz="0" w:space="0" w:color="auto" w:frame="1"/>
          <w:lang w:eastAsia="ru-RU"/>
        </w:rPr>
        <w:t>товары, на которые дается скидка</w:t>
      </w:r>
    </w:p>
    <w:p w:rsidR="00E65ED0" w:rsidRDefault="00E65ED0" w:rsidP="00E65ED0">
      <w:pPr>
        <w:rPr>
          <w:bdr w:val="none" w:sz="0" w:space="0" w:color="auto" w:frame="1"/>
          <w:lang w:eastAsia="ru-RU"/>
        </w:rPr>
      </w:pPr>
    </w:p>
    <w:p w:rsidR="00E65ED0" w:rsidRPr="001727C4" w:rsidRDefault="00E65ED0" w:rsidP="001727C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727C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Форма редактирования товара торгового каталога позволяет настроить</w:t>
      </w:r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color w:val="FF0000"/>
          <w:bdr w:val="none" w:sz="0" w:space="0" w:color="auto" w:frame="1"/>
          <w:lang w:eastAsia="ru-RU"/>
        </w:rPr>
      </w:pPr>
      <w:r w:rsidRPr="001727C4">
        <w:rPr>
          <w:color w:val="FF0000"/>
          <w:bdr w:val="none" w:sz="0" w:space="0" w:color="auto" w:frame="1"/>
          <w:lang w:eastAsia="ru-RU"/>
        </w:rPr>
        <w:t>вес единицы товара</w:t>
      </w:r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bdr w:val="none" w:sz="0" w:space="0" w:color="auto" w:frame="1"/>
          <w:lang w:eastAsia="ru-RU"/>
        </w:rPr>
      </w:pPr>
      <w:r w:rsidRPr="001727C4">
        <w:rPr>
          <w:bdr w:val="none" w:sz="0" w:space="0" w:color="auto" w:frame="1"/>
          <w:lang w:eastAsia="ru-RU"/>
        </w:rPr>
        <w:t>параметры доставки товара заказчику</w:t>
      </w:r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color w:val="FF0000"/>
          <w:bdr w:val="none" w:sz="0" w:space="0" w:color="auto" w:frame="1"/>
          <w:lang w:eastAsia="ru-RU"/>
        </w:rPr>
      </w:pPr>
      <w:r w:rsidRPr="001727C4">
        <w:rPr>
          <w:color w:val="FF0000"/>
          <w:bdr w:val="none" w:sz="0" w:space="0" w:color="auto" w:frame="1"/>
          <w:lang w:eastAsia="ru-RU"/>
        </w:rPr>
        <w:t>ставку НДС</w:t>
      </w:r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color w:val="FF0000"/>
          <w:bdr w:val="none" w:sz="0" w:space="0" w:color="auto" w:frame="1"/>
          <w:lang w:eastAsia="ru-RU"/>
        </w:rPr>
      </w:pPr>
      <w:r w:rsidRPr="001727C4">
        <w:rPr>
          <w:color w:val="FF0000"/>
          <w:bdr w:val="none" w:sz="0" w:space="0" w:color="auto" w:frame="1"/>
          <w:lang w:eastAsia="ru-RU"/>
        </w:rPr>
        <w:t>значения типов цен для товара</w:t>
      </w:r>
    </w:p>
    <w:p w:rsidR="00E65ED0" w:rsidRDefault="00E65ED0" w:rsidP="00E65ED0">
      <w:pPr>
        <w:rPr>
          <w:bdr w:val="none" w:sz="0" w:space="0" w:color="auto" w:frame="1"/>
          <w:lang w:eastAsia="ru-RU"/>
        </w:rPr>
      </w:pPr>
    </w:p>
    <w:p w:rsidR="001727C4" w:rsidRDefault="001727C4" w:rsidP="00E65ED0">
      <w:pPr>
        <w:rPr>
          <w:bdr w:val="none" w:sz="0" w:space="0" w:color="auto" w:frame="1"/>
          <w:lang w:eastAsia="ru-RU"/>
        </w:rPr>
      </w:pPr>
      <w:bookmarkStart w:id="0" w:name="_GoBack"/>
      <w:bookmarkEnd w:id="0"/>
    </w:p>
    <w:p w:rsidR="00E65ED0" w:rsidRPr="001727C4" w:rsidRDefault="00E65ED0" w:rsidP="001727C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727C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Если одновременно указана ставка НДС для товара и ставка для всего каталога, то для данного товара будет действовать</w:t>
      </w:r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color w:val="FF0000"/>
          <w:bdr w:val="none" w:sz="0" w:space="0" w:color="auto" w:frame="1"/>
          <w:lang w:eastAsia="ru-RU"/>
        </w:rPr>
      </w:pPr>
      <w:r w:rsidRPr="001727C4">
        <w:rPr>
          <w:color w:val="FF0000"/>
          <w:bdr w:val="none" w:sz="0" w:space="0" w:color="auto" w:frame="1"/>
          <w:lang w:eastAsia="ru-RU"/>
        </w:rPr>
        <w:t>персональная ставка НДС</w:t>
      </w:r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bdr w:val="none" w:sz="0" w:space="0" w:color="auto" w:frame="1"/>
          <w:lang w:eastAsia="ru-RU"/>
        </w:rPr>
      </w:pPr>
      <w:r w:rsidRPr="001727C4">
        <w:rPr>
          <w:bdr w:val="none" w:sz="0" w:space="0" w:color="auto" w:frame="1"/>
          <w:lang w:eastAsia="ru-RU"/>
        </w:rPr>
        <w:t>ставка НДС для всего каталога</w:t>
      </w:r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bdr w:val="none" w:sz="0" w:space="0" w:color="auto" w:frame="1"/>
          <w:lang w:eastAsia="ru-RU"/>
        </w:rPr>
      </w:pPr>
      <w:r w:rsidRPr="001727C4">
        <w:rPr>
          <w:bdr w:val="none" w:sz="0" w:space="0" w:color="auto" w:frame="1"/>
          <w:lang w:eastAsia="ru-RU"/>
        </w:rPr>
        <w:t>по выбору пользователя, заданному в настройках НДС для товара</w:t>
      </w:r>
    </w:p>
    <w:p w:rsidR="00E65ED0" w:rsidRDefault="00E65ED0" w:rsidP="00E65ED0">
      <w:pPr>
        <w:rPr>
          <w:bdr w:val="none" w:sz="0" w:space="0" w:color="auto" w:frame="1"/>
          <w:lang w:eastAsia="ru-RU"/>
        </w:rPr>
      </w:pPr>
    </w:p>
    <w:p w:rsidR="00E65ED0" w:rsidRPr="001727C4" w:rsidRDefault="00E65ED0" w:rsidP="001727C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727C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При импорте CSV система посчитает за один и тот же товар те позиции в файле в </w:t>
      </w:r>
      <w:proofErr w:type="gramStart"/>
      <w:r w:rsidRPr="001727C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которых</w:t>
      </w:r>
      <w:proofErr w:type="gramEnd"/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color w:val="FF0000"/>
          <w:bdr w:val="none" w:sz="0" w:space="0" w:color="auto" w:frame="1"/>
          <w:lang w:eastAsia="ru-RU"/>
        </w:rPr>
      </w:pPr>
      <w:r w:rsidRPr="001727C4">
        <w:rPr>
          <w:color w:val="FF0000"/>
          <w:bdr w:val="none" w:sz="0" w:space="0" w:color="auto" w:frame="1"/>
          <w:lang w:eastAsia="ru-RU"/>
        </w:rPr>
        <w:t>совпадают параметры поля Уникальный идентификатор</w:t>
      </w:r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bdr w:val="none" w:sz="0" w:space="0" w:color="auto" w:frame="1"/>
          <w:lang w:eastAsia="ru-RU"/>
        </w:rPr>
      </w:pPr>
      <w:r w:rsidRPr="001727C4">
        <w:rPr>
          <w:bdr w:val="none" w:sz="0" w:space="0" w:color="auto" w:frame="1"/>
          <w:lang w:eastAsia="ru-RU"/>
        </w:rPr>
        <w:t>совпадают оба параметра</w:t>
      </w:r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bdr w:val="none" w:sz="0" w:space="0" w:color="auto" w:frame="1"/>
          <w:lang w:eastAsia="ru-RU"/>
        </w:rPr>
      </w:pPr>
      <w:r w:rsidRPr="001727C4">
        <w:rPr>
          <w:bdr w:val="none" w:sz="0" w:space="0" w:color="auto" w:frame="1"/>
          <w:lang w:eastAsia="ru-RU"/>
        </w:rPr>
        <w:t>совпадают параметры поля Наименование</w:t>
      </w:r>
    </w:p>
    <w:p w:rsidR="00E65ED0" w:rsidRDefault="00E65ED0" w:rsidP="00E65ED0">
      <w:pPr>
        <w:rPr>
          <w:bdr w:val="none" w:sz="0" w:space="0" w:color="auto" w:frame="1"/>
          <w:lang w:eastAsia="ru-RU"/>
        </w:rPr>
      </w:pPr>
    </w:p>
    <w:p w:rsidR="00E65ED0" w:rsidRPr="001727C4" w:rsidRDefault="00E65ED0" w:rsidP="001727C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727C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Если в форме настройки валюты нет ее представления на нужном вам языке, значит:</w:t>
      </w:r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color w:val="FF0000"/>
          <w:bdr w:val="none" w:sz="0" w:space="0" w:color="auto" w:frame="1"/>
          <w:lang w:eastAsia="ru-RU"/>
        </w:rPr>
      </w:pPr>
      <w:r w:rsidRPr="001727C4">
        <w:rPr>
          <w:color w:val="FF0000"/>
          <w:bdr w:val="none" w:sz="0" w:space="0" w:color="auto" w:frame="1"/>
          <w:lang w:eastAsia="ru-RU"/>
        </w:rPr>
        <w:t>в системе не добавлен данный язык</w:t>
      </w:r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bdr w:val="none" w:sz="0" w:space="0" w:color="auto" w:frame="1"/>
          <w:lang w:eastAsia="ru-RU"/>
        </w:rPr>
      </w:pPr>
      <w:r w:rsidRPr="001727C4">
        <w:rPr>
          <w:bdr w:val="none" w:sz="0" w:space="0" w:color="auto" w:frame="1"/>
          <w:lang w:eastAsia="ru-RU"/>
        </w:rPr>
        <w:t>валюта не имеет формы представления на данном языке</w:t>
      </w:r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bdr w:val="none" w:sz="0" w:space="0" w:color="auto" w:frame="1"/>
          <w:lang w:eastAsia="ru-RU"/>
        </w:rPr>
      </w:pPr>
      <w:r w:rsidRPr="001727C4">
        <w:rPr>
          <w:bdr w:val="none" w:sz="0" w:space="0" w:color="auto" w:frame="1"/>
          <w:lang w:eastAsia="ru-RU"/>
        </w:rPr>
        <w:t>не указана базовая валюта</w:t>
      </w:r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bdr w:val="none" w:sz="0" w:space="0" w:color="auto" w:frame="1"/>
          <w:lang w:eastAsia="ru-RU"/>
        </w:rPr>
      </w:pPr>
      <w:r w:rsidRPr="001727C4">
        <w:rPr>
          <w:bdr w:val="none" w:sz="0" w:space="0" w:color="auto" w:frame="1"/>
          <w:lang w:eastAsia="ru-RU"/>
        </w:rPr>
        <w:t>не настроено отображение валюты на данном языке</w:t>
      </w:r>
    </w:p>
    <w:p w:rsidR="00E65ED0" w:rsidRDefault="00E65ED0" w:rsidP="00E65ED0">
      <w:pPr>
        <w:rPr>
          <w:bdr w:val="none" w:sz="0" w:space="0" w:color="auto" w:frame="1"/>
          <w:lang w:eastAsia="ru-RU"/>
        </w:rPr>
      </w:pPr>
    </w:p>
    <w:p w:rsidR="00E65ED0" w:rsidRPr="001727C4" w:rsidRDefault="00E65ED0" w:rsidP="001727C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727C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Скидки могут применяться:</w:t>
      </w:r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bdr w:val="none" w:sz="0" w:space="0" w:color="auto" w:frame="1"/>
          <w:lang w:eastAsia="ru-RU"/>
        </w:rPr>
      </w:pPr>
      <w:r w:rsidRPr="001727C4">
        <w:rPr>
          <w:bdr w:val="none" w:sz="0" w:space="0" w:color="auto" w:frame="1"/>
          <w:lang w:eastAsia="ru-RU"/>
        </w:rPr>
        <w:t>в зависимости от настроек модуля "Торговый каталог"</w:t>
      </w:r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color w:val="FF0000"/>
          <w:bdr w:val="none" w:sz="0" w:space="0" w:color="auto" w:frame="1"/>
          <w:lang w:eastAsia="ru-RU"/>
        </w:rPr>
      </w:pPr>
      <w:r w:rsidRPr="001727C4">
        <w:rPr>
          <w:color w:val="FF0000"/>
          <w:bdr w:val="none" w:sz="0" w:space="0" w:color="auto" w:frame="1"/>
          <w:lang w:eastAsia="ru-RU"/>
        </w:rPr>
        <w:t>ко всем товарам каталога</w:t>
      </w:r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color w:val="FF0000"/>
          <w:bdr w:val="none" w:sz="0" w:space="0" w:color="auto" w:frame="1"/>
          <w:lang w:eastAsia="ru-RU"/>
        </w:rPr>
      </w:pPr>
      <w:r w:rsidRPr="001727C4">
        <w:rPr>
          <w:color w:val="FF0000"/>
          <w:bdr w:val="none" w:sz="0" w:space="0" w:color="auto" w:frame="1"/>
          <w:lang w:eastAsia="ru-RU"/>
        </w:rPr>
        <w:t>ко всем товарам отдельного раздела каталога</w:t>
      </w:r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color w:val="FF0000"/>
          <w:bdr w:val="none" w:sz="0" w:space="0" w:color="auto" w:frame="1"/>
          <w:lang w:eastAsia="ru-RU"/>
        </w:rPr>
      </w:pPr>
      <w:r w:rsidRPr="001727C4">
        <w:rPr>
          <w:color w:val="FF0000"/>
          <w:bdr w:val="none" w:sz="0" w:space="0" w:color="auto" w:frame="1"/>
          <w:lang w:eastAsia="ru-RU"/>
        </w:rPr>
        <w:t>к одному товару торгового каталога</w:t>
      </w:r>
    </w:p>
    <w:p w:rsidR="00E65ED0" w:rsidRDefault="00E65ED0" w:rsidP="00E65ED0">
      <w:pPr>
        <w:rPr>
          <w:bdr w:val="none" w:sz="0" w:space="0" w:color="auto" w:frame="1"/>
          <w:lang w:eastAsia="ru-RU"/>
        </w:rPr>
      </w:pPr>
    </w:p>
    <w:p w:rsidR="00E65ED0" w:rsidRPr="001727C4" w:rsidRDefault="00E65ED0" w:rsidP="001727C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727C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Настройку </w:t>
      </w:r>
      <w:proofErr w:type="spellStart"/>
      <w:r w:rsidRPr="001727C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инфоблока</w:t>
      </w:r>
      <w:proofErr w:type="spellEnd"/>
      <w:r w:rsidRPr="001727C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на работу в режиме торгового каталога можно выполнить</w:t>
      </w:r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bdr w:val="none" w:sz="0" w:space="0" w:color="auto" w:frame="1"/>
          <w:lang w:eastAsia="ru-RU"/>
        </w:rPr>
      </w:pPr>
      <w:r w:rsidRPr="001727C4">
        <w:rPr>
          <w:bdr w:val="none" w:sz="0" w:space="0" w:color="auto" w:frame="1"/>
          <w:lang w:eastAsia="ru-RU"/>
        </w:rPr>
        <w:t>на странице настроек модуля "Информационные блоки"</w:t>
      </w:r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color w:val="FF0000"/>
          <w:bdr w:val="none" w:sz="0" w:space="0" w:color="auto" w:frame="1"/>
          <w:lang w:eastAsia="ru-RU"/>
        </w:rPr>
      </w:pPr>
      <w:r w:rsidRPr="001727C4">
        <w:rPr>
          <w:color w:val="FF0000"/>
          <w:bdr w:val="none" w:sz="0" w:space="0" w:color="auto" w:frame="1"/>
          <w:lang w:eastAsia="ru-RU"/>
        </w:rPr>
        <w:t xml:space="preserve">в форме настройки параметров информационного блока (отдельно для каждого </w:t>
      </w:r>
      <w:proofErr w:type="spellStart"/>
      <w:r w:rsidRPr="001727C4">
        <w:rPr>
          <w:color w:val="FF0000"/>
          <w:bdr w:val="none" w:sz="0" w:space="0" w:color="auto" w:frame="1"/>
          <w:lang w:eastAsia="ru-RU"/>
        </w:rPr>
        <w:t>инфоблока</w:t>
      </w:r>
      <w:proofErr w:type="spellEnd"/>
      <w:r w:rsidRPr="001727C4">
        <w:rPr>
          <w:color w:val="FF0000"/>
          <w:bdr w:val="none" w:sz="0" w:space="0" w:color="auto" w:frame="1"/>
          <w:lang w:eastAsia="ru-RU"/>
        </w:rPr>
        <w:t>)</w:t>
      </w:r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color w:val="FF0000"/>
          <w:bdr w:val="none" w:sz="0" w:space="0" w:color="auto" w:frame="1"/>
          <w:lang w:eastAsia="ru-RU"/>
        </w:rPr>
      </w:pPr>
      <w:r w:rsidRPr="001727C4">
        <w:rPr>
          <w:color w:val="FF0000"/>
          <w:bdr w:val="none" w:sz="0" w:space="0" w:color="auto" w:frame="1"/>
          <w:lang w:eastAsia="ru-RU"/>
        </w:rPr>
        <w:t>на странице настроек модуля "Торговый каталог"</w:t>
      </w:r>
    </w:p>
    <w:p w:rsidR="00E65ED0" w:rsidRDefault="00E65ED0" w:rsidP="00E65ED0">
      <w:pPr>
        <w:rPr>
          <w:bdr w:val="none" w:sz="0" w:space="0" w:color="auto" w:frame="1"/>
          <w:lang w:eastAsia="ru-RU"/>
        </w:rPr>
      </w:pPr>
    </w:p>
    <w:p w:rsidR="00E65ED0" w:rsidRPr="001727C4" w:rsidRDefault="00E65ED0" w:rsidP="001727C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727C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Экспорт товаров с учетом группировки цен в зависимости от количества приобретаемого товара, а также с учетом валюты, указанной для каждой цены товара, осуществляется в формате:</w:t>
      </w:r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bdr w:val="none" w:sz="0" w:space="0" w:color="auto" w:frame="1"/>
          <w:lang w:val="en-US" w:eastAsia="ru-RU"/>
        </w:rPr>
      </w:pPr>
      <w:r w:rsidRPr="001727C4">
        <w:rPr>
          <w:bdr w:val="none" w:sz="0" w:space="0" w:color="auto" w:frame="1"/>
          <w:lang w:val="en-US" w:eastAsia="ru-RU"/>
        </w:rPr>
        <w:t>CSV</w:t>
      </w:r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color w:val="FF0000"/>
          <w:bdr w:val="none" w:sz="0" w:space="0" w:color="auto" w:frame="1"/>
          <w:lang w:val="en-US" w:eastAsia="ru-RU"/>
        </w:rPr>
      </w:pPr>
      <w:r w:rsidRPr="001727C4">
        <w:rPr>
          <w:color w:val="FF0000"/>
          <w:bdr w:val="none" w:sz="0" w:space="0" w:color="auto" w:frame="1"/>
          <w:lang w:val="en-US" w:eastAsia="ru-RU"/>
        </w:rPr>
        <w:t>CSV (new)</w:t>
      </w:r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bdr w:val="none" w:sz="0" w:space="0" w:color="auto" w:frame="1"/>
          <w:lang w:val="en-US" w:eastAsia="ru-RU"/>
        </w:rPr>
      </w:pPr>
      <w:proofErr w:type="spellStart"/>
      <w:r w:rsidRPr="001727C4">
        <w:rPr>
          <w:bdr w:val="none" w:sz="0" w:space="0" w:color="auto" w:frame="1"/>
          <w:lang w:val="en-US" w:eastAsia="ru-RU"/>
        </w:rPr>
        <w:t>Yandex</w:t>
      </w:r>
      <w:proofErr w:type="spellEnd"/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bdr w:val="none" w:sz="0" w:space="0" w:color="auto" w:frame="1"/>
          <w:lang w:val="en-US" w:eastAsia="ru-RU"/>
        </w:rPr>
      </w:pPr>
      <w:proofErr w:type="spellStart"/>
      <w:r w:rsidRPr="001727C4">
        <w:rPr>
          <w:bdr w:val="none" w:sz="0" w:space="0" w:color="auto" w:frame="1"/>
          <w:lang w:val="en-US" w:eastAsia="ru-RU"/>
        </w:rPr>
        <w:t>Yandex</w:t>
      </w:r>
      <w:proofErr w:type="spellEnd"/>
      <w:r w:rsidRPr="001727C4">
        <w:rPr>
          <w:bdr w:val="none" w:sz="0" w:space="0" w:color="auto" w:frame="1"/>
          <w:lang w:val="en-US" w:eastAsia="ru-RU"/>
        </w:rPr>
        <w:t>-simple</w:t>
      </w:r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bdr w:val="none" w:sz="0" w:space="0" w:color="auto" w:frame="1"/>
          <w:lang w:eastAsia="ru-RU"/>
        </w:rPr>
      </w:pPr>
      <w:proofErr w:type="spellStart"/>
      <w:r w:rsidRPr="001727C4">
        <w:rPr>
          <w:bdr w:val="none" w:sz="0" w:space="0" w:color="auto" w:frame="1"/>
          <w:lang w:eastAsia="ru-RU"/>
        </w:rPr>
        <w:t>Froogle</w:t>
      </w:r>
      <w:proofErr w:type="spellEnd"/>
    </w:p>
    <w:p w:rsidR="00E65ED0" w:rsidRDefault="00E65ED0" w:rsidP="00E65ED0">
      <w:pPr>
        <w:rPr>
          <w:bdr w:val="none" w:sz="0" w:space="0" w:color="auto" w:frame="1"/>
          <w:lang w:eastAsia="ru-RU"/>
        </w:rPr>
      </w:pPr>
    </w:p>
    <w:p w:rsidR="00E65ED0" w:rsidRPr="001727C4" w:rsidRDefault="00E65ED0" w:rsidP="001727C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proofErr w:type="spellStart"/>
      <w:r w:rsidRPr="001727C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Информер</w:t>
      </w:r>
      <w:proofErr w:type="spellEnd"/>
      <w:r w:rsidRPr="001727C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курса валют позволяет</w:t>
      </w:r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color w:val="FF0000"/>
          <w:bdr w:val="none" w:sz="0" w:space="0" w:color="auto" w:frame="1"/>
          <w:lang w:eastAsia="ru-RU"/>
        </w:rPr>
      </w:pPr>
      <w:r w:rsidRPr="001727C4">
        <w:rPr>
          <w:color w:val="FF0000"/>
          <w:bdr w:val="none" w:sz="0" w:space="0" w:color="auto" w:frame="1"/>
          <w:lang w:eastAsia="ru-RU"/>
        </w:rPr>
        <w:t>вывести курс валют с ЦБ РФ</w:t>
      </w:r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bdr w:val="none" w:sz="0" w:space="0" w:color="auto" w:frame="1"/>
          <w:lang w:eastAsia="ru-RU"/>
        </w:rPr>
      </w:pPr>
      <w:r w:rsidRPr="001727C4">
        <w:rPr>
          <w:bdr w:val="none" w:sz="0" w:space="0" w:color="auto" w:frame="1"/>
          <w:lang w:eastAsia="ru-RU"/>
        </w:rPr>
        <w:t>создавать курсы валют на сайте</w:t>
      </w:r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color w:val="FF0000"/>
          <w:bdr w:val="none" w:sz="0" w:space="0" w:color="auto" w:frame="1"/>
          <w:lang w:eastAsia="ru-RU"/>
        </w:rPr>
      </w:pPr>
      <w:r w:rsidRPr="001727C4">
        <w:rPr>
          <w:color w:val="FF0000"/>
          <w:bdr w:val="none" w:sz="0" w:space="0" w:color="auto" w:frame="1"/>
          <w:lang w:eastAsia="ru-RU"/>
        </w:rPr>
        <w:t>вывести курс валют сайта</w:t>
      </w:r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bdr w:val="none" w:sz="0" w:space="0" w:color="auto" w:frame="1"/>
          <w:lang w:eastAsia="ru-RU"/>
        </w:rPr>
      </w:pPr>
      <w:r w:rsidRPr="001727C4">
        <w:rPr>
          <w:bdr w:val="none" w:sz="0" w:space="0" w:color="auto" w:frame="1"/>
          <w:lang w:eastAsia="ru-RU"/>
        </w:rPr>
        <w:t>изменить базовую валюту</w:t>
      </w:r>
    </w:p>
    <w:p w:rsidR="00E65ED0" w:rsidRDefault="00E65ED0" w:rsidP="00E65ED0">
      <w:pPr>
        <w:rPr>
          <w:bdr w:val="none" w:sz="0" w:space="0" w:color="auto" w:frame="1"/>
          <w:lang w:eastAsia="ru-RU"/>
        </w:rPr>
      </w:pPr>
    </w:p>
    <w:p w:rsidR="00E65ED0" w:rsidRPr="001727C4" w:rsidRDefault="00E65ED0" w:rsidP="001727C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727C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Каким образом при изменении наценки автоматически обновить цены всех товаров, к которым она применена?</w:t>
      </w:r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bdr w:val="none" w:sz="0" w:space="0" w:color="auto" w:frame="1"/>
          <w:lang w:eastAsia="ru-RU"/>
        </w:rPr>
      </w:pPr>
      <w:r w:rsidRPr="001727C4">
        <w:rPr>
          <w:bdr w:val="none" w:sz="0" w:space="0" w:color="auto" w:frame="1"/>
          <w:lang w:eastAsia="ru-RU"/>
        </w:rPr>
        <w:t>Это можно сделать только вручную.</w:t>
      </w:r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bdr w:val="none" w:sz="0" w:space="0" w:color="auto" w:frame="1"/>
          <w:lang w:eastAsia="ru-RU"/>
        </w:rPr>
      </w:pPr>
      <w:r w:rsidRPr="001727C4">
        <w:rPr>
          <w:bdr w:val="none" w:sz="0" w:space="0" w:color="auto" w:frame="1"/>
          <w:lang w:eastAsia="ru-RU"/>
        </w:rPr>
        <w:t>Автоматическое обновление цен невозможно.</w:t>
      </w:r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bdr w:val="none" w:sz="0" w:space="0" w:color="auto" w:frame="1"/>
          <w:lang w:eastAsia="ru-RU"/>
        </w:rPr>
      </w:pPr>
      <w:r w:rsidRPr="001727C4">
        <w:rPr>
          <w:bdr w:val="none" w:sz="0" w:space="0" w:color="auto" w:frame="1"/>
          <w:lang w:eastAsia="ru-RU"/>
        </w:rPr>
        <w:t>Пересчет цен произойдет автоматически, если это разрешено в настройках модуля Торговый каталог.</w:t>
      </w:r>
    </w:p>
    <w:p w:rsidR="00E65ED0" w:rsidRPr="001727C4" w:rsidRDefault="00E65ED0" w:rsidP="001727C4">
      <w:pPr>
        <w:pStyle w:val="a3"/>
        <w:numPr>
          <w:ilvl w:val="0"/>
          <w:numId w:val="3"/>
        </w:numPr>
        <w:rPr>
          <w:color w:val="FF0000"/>
          <w:bdr w:val="none" w:sz="0" w:space="0" w:color="auto" w:frame="1"/>
          <w:lang w:eastAsia="ru-RU"/>
        </w:rPr>
      </w:pPr>
      <w:r w:rsidRPr="001727C4">
        <w:rPr>
          <w:color w:val="FF0000"/>
          <w:bdr w:val="none" w:sz="0" w:space="0" w:color="auto" w:frame="1"/>
          <w:lang w:eastAsia="ru-RU"/>
        </w:rPr>
        <w:t>Это произойдет если при сохранении новых параметров наценки отметить опцию</w:t>
      </w:r>
      <w:proofErr w:type="gramStart"/>
      <w:r w:rsidRPr="001727C4">
        <w:rPr>
          <w:color w:val="FF0000"/>
          <w:bdr w:val="none" w:sz="0" w:space="0" w:color="auto" w:frame="1"/>
          <w:lang w:eastAsia="ru-RU"/>
        </w:rPr>
        <w:t xml:space="preserve"> П</w:t>
      </w:r>
      <w:proofErr w:type="gramEnd"/>
      <w:r w:rsidRPr="001727C4">
        <w:rPr>
          <w:color w:val="FF0000"/>
          <w:bdr w:val="none" w:sz="0" w:space="0" w:color="auto" w:frame="1"/>
          <w:lang w:eastAsia="ru-RU"/>
        </w:rPr>
        <w:t>ересчитать цены.</w:t>
      </w:r>
    </w:p>
    <w:p w:rsidR="00E65ED0" w:rsidRDefault="00E65ED0" w:rsidP="00E65ED0">
      <w:pPr>
        <w:rPr>
          <w:bdr w:val="none" w:sz="0" w:space="0" w:color="auto" w:frame="1"/>
          <w:lang w:eastAsia="ru-RU"/>
        </w:rPr>
      </w:pPr>
    </w:p>
    <w:p w:rsidR="00E65ED0" w:rsidRPr="001727C4" w:rsidRDefault="00B279B0" w:rsidP="001727C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727C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Базовая валюта - это валюта,</w:t>
      </w:r>
    </w:p>
    <w:p w:rsidR="00B279B0" w:rsidRPr="001727C4" w:rsidRDefault="00B279B0" w:rsidP="001727C4">
      <w:pPr>
        <w:pStyle w:val="a3"/>
        <w:numPr>
          <w:ilvl w:val="0"/>
          <w:numId w:val="3"/>
        </w:numPr>
        <w:rPr>
          <w:bdr w:val="none" w:sz="0" w:space="0" w:color="auto" w:frame="1"/>
          <w:lang w:eastAsia="ru-RU"/>
        </w:rPr>
      </w:pPr>
      <w:proofErr w:type="gramStart"/>
      <w:r w:rsidRPr="001727C4">
        <w:rPr>
          <w:bdr w:val="none" w:sz="0" w:space="0" w:color="auto" w:frame="1"/>
          <w:lang w:eastAsia="ru-RU"/>
        </w:rPr>
        <w:t>которая</w:t>
      </w:r>
      <w:proofErr w:type="gramEnd"/>
      <w:r w:rsidRPr="001727C4">
        <w:rPr>
          <w:bdr w:val="none" w:sz="0" w:space="0" w:color="auto" w:frame="1"/>
          <w:lang w:eastAsia="ru-RU"/>
        </w:rPr>
        <w:t xml:space="preserve"> обязательно используется в </w:t>
      </w:r>
      <w:proofErr w:type="spellStart"/>
      <w:r w:rsidRPr="001727C4">
        <w:rPr>
          <w:bdr w:val="none" w:sz="0" w:space="0" w:color="auto" w:frame="1"/>
          <w:lang w:eastAsia="ru-RU"/>
        </w:rPr>
        <w:t>информере</w:t>
      </w:r>
      <w:proofErr w:type="spellEnd"/>
      <w:r w:rsidRPr="001727C4">
        <w:rPr>
          <w:bdr w:val="none" w:sz="0" w:space="0" w:color="auto" w:frame="1"/>
          <w:lang w:eastAsia="ru-RU"/>
        </w:rPr>
        <w:t xml:space="preserve"> курсов валют</w:t>
      </w:r>
    </w:p>
    <w:p w:rsidR="00B279B0" w:rsidRPr="001727C4" w:rsidRDefault="00B279B0" w:rsidP="001727C4">
      <w:pPr>
        <w:pStyle w:val="a3"/>
        <w:numPr>
          <w:ilvl w:val="0"/>
          <w:numId w:val="3"/>
        </w:numPr>
        <w:rPr>
          <w:color w:val="FF0000"/>
          <w:bdr w:val="none" w:sz="0" w:space="0" w:color="auto" w:frame="1"/>
          <w:lang w:eastAsia="ru-RU"/>
        </w:rPr>
      </w:pPr>
      <w:proofErr w:type="gramStart"/>
      <w:r w:rsidRPr="001727C4">
        <w:rPr>
          <w:color w:val="FF0000"/>
          <w:bdr w:val="none" w:sz="0" w:space="0" w:color="auto" w:frame="1"/>
          <w:lang w:eastAsia="ru-RU"/>
        </w:rPr>
        <w:t>номинал</w:t>
      </w:r>
      <w:proofErr w:type="gramEnd"/>
      <w:r w:rsidRPr="001727C4">
        <w:rPr>
          <w:color w:val="FF0000"/>
          <w:bdr w:val="none" w:sz="0" w:space="0" w:color="auto" w:frame="1"/>
          <w:lang w:eastAsia="ru-RU"/>
        </w:rPr>
        <w:t xml:space="preserve"> которой равен ее курсу.</w:t>
      </w:r>
    </w:p>
    <w:p w:rsidR="00B279B0" w:rsidRPr="001727C4" w:rsidRDefault="00B279B0" w:rsidP="001727C4">
      <w:pPr>
        <w:pStyle w:val="a3"/>
        <w:numPr>
          <w:ilvl w:val="0"/>
          <w:numId w:val="3"/>
        </w:numPr>
        <w:rPr>
          <w:color w:val="FF0000"/>
          <w:bdr w:val="none" w:sz="0" w:space="0" w:color="auto" w:frame="1"/>
          <w:lang w:eastAsia="ru-RU"/>
        </w:rPr>
      </w:pPr>
      <w:r w:rsidRPr="001727C4">
        <w:rPr>
          <w:color w:val="FF0000"/>
          <w:bdr w:val="none" w:sz="0" w:space="0" w:color="auto" w:frame="1"/>
          <w:lang w:eastAsia="ru-RU"/>
        </w:rPr>
        <w:t>относительно которой рассчитываются другие валюты</w:t>
      </w:r>
    </w:p>
    <w:p w:rsidR="00B279B0" w:rsidRPr="001727C4" w:rsidRDefault="00B279B0" w:rsidP="001727C4">
      <w:pPr>
        <w:pStyle w:val="a3"/>
        <w:numPr>
          <w:ilvl w:val="0"/>
          <w:numId w:val="3"/>
        </w:numPr>
        <w:rPr>
          <w:color w:val="FF0000"/>
          <w:bdr w:val="none" w:sz="0" w:space="0" w:color="auto" w:frame="1"/>
          <w:lang w:eastAsia="ru-RU"/>
        </w:rPr>
      </w:pPr>
      <w:r w:rsidRPr="001727C4">
        <w:rPr>
          <w:color w:val="FF0000"/>
          <w:bdr w:val="none" w:sz="0" w:space="0" w:color="auto" w:frame="1"/>
          <w:lang w:eastAsia="ru-RU"/>
        </w:rPr>
        <w:t>которая обязательно должна присутствовать в системе</w:t>
      </w:r>
    </w:p>
    <w:sectPr w:rsidR="00B279B0" w:rsidRPr="00172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65E3F"/>
    <w:multiLevelType w:val="hybridMultilevel"/>
    <w:tmpl w:val="CB0AF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7F75A8"/>
    <w:multiLevelType w:val="hybridMultilevel"/>
    <w:tmpl w:val="EF5415D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E246BD"/>
    <w:multiLevelType w:val="hybridMultilevel"/>
    <w:tmpl w:val="279E22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E98"/>
    <w:rsid w:val="001727C4"/>
    <w:rsid w:val="0026612C"/>
    <w:rsid w:val="00B279B0"/>
    <w:rsid w:val="00D91E98"/>
    <w:rsid w:val="00E6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E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GARDIAN</dc:creator>
  <cp:lastModifiedBy>GARDIAN</cp:lastModifiedBy>
  <cp:revision>3</cp:revision>
  <dcterms:created xsi:type="dcterms:W3CDTF">2012-08-11T16:17:00Z</dcterms:created>
  <dcterms:modified xsi:type="dcterms:W3CDTF">2012-08-11T16:32:00Z</dcterms:modified>
</cp:coreProperties>
</file>