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12C" w:rsidRPr="003977E1" w:rsidRDefault="003977E1" w:rsidP="003977E1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3977E1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Администратор. Модули. Коллективная работа</w:t>
      </w:r>
    </w:p>
    <w:p w:rsidR="003977E1" w:rsidRPr="003977E1" w:rsidRDefault="003977E1" w:rsidP="003977E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3977E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Вопросы, участвующие в тесте, формируются на основе вопросов</w:t>
      </w:r>
    </w:p>
    <w:p w:rsidR="003977E1" w:rsidRPr="000E5D6A" w:rsidRDefault="003977E1" w:rsidP="003977E1">
      <w:pPr>
        <w:pStyle w:val="a3"/>
        <w:numPr>
          <w:ilvl w:val="0"/>
          <w:numId w:val="1"/>
        </w:numPr>
        <w:rPr>
          <w:color w:val="FF0000"/>
        </w:rPr>
      </w:pPr>
      <w:r w:rsidRPr="000E5D6A">
        <w:rPr>
          <w:color w:val="FF0000"/>
        </w:rPr>
        <w:t>к урокам главы</w:t>
      </w:r>
    </w:p>
    <w:p w:rsidR="003977E1" w:rsidRDefault="003977E1" w:rsidP="003977E1">
      <w:pPr>
        <w:pStyle w:val="a3"/>
        <w:numPr>
          <w:ilvl w:val="0"/>
          <w:numId w:val="1"/>
        </w:numPr>
      </w:pPr>
      <w:r>
        <w:t>к самой главе</w:t>
      </w:r>
    </w:p>
    <w:p w:rsidR="003977E1" w:rsidRDefault="003977E1" w:rsidP="003977E1">
      <w:pPr>
        <w:pStyle w:val="a3"/>
        <w:numPr>
          <w:ilvl w:val="0"/>
          <w:numId w:val="1"/>
        </w:numPr>
      </w:pPr>
      <w:r>
        <w:t>непосредственно в тесте</w:t>
      </w:r>
    </w:p>
    <w:p w:rsidR="003977E1" w:rsidRDefault="003977E1" w:rsidP="003977E1"/>
    <w:p w:rsidR="003977E1" w:rsidRPr="00133F4F" w:rsidRDefault="00EF4DDD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Расставьте параметры обращения в порядке уменьшения приоритета при автоматическом назначении ответственного сотрудника</w:t>
      </w:r>
    </w:p>
    <w:p w:rsidR="00EF4DDD" w:rsidRPr="00133F4F" w:rsidRDefault="00EF4DDD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SLA</w:t>
      </w:r>
    </w:p>
    <w:p w:rsidR="00EF4DDD" w:rsidRPr="00133F4F" w:rsidRDefault="00EF4DDD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настроек категории, к которой было отнесено обращение.</w:t>
      </w:r>
    </w:p>
    <w:p w:rsidR="00EF4DDD" w:rsidRPr="00133F4F" w:rsidRDefault="00EF4DDD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настроек модуля техподдержки</w:t>
      </w:r>
    </w:p>
    <w:p w:rsidR="00EF4DDD" w:rsidRDefault="00EF4DDD" w:rsidP="00EF4DDD"/>
    <w:p w:rsidR="00EF4DDD" w:rsidRPr="00133F4F" w:rsidRDefault="00EF4DDD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На странице Сертификация можно</w:t>
      </w:r>
    </w:p>
    <w:p w:rsidR="00EF4DDD" w:rsidRPr="00133F4F" w:rsidRDefault="00EF4DDD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изменить данные сертификата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 xml:space="preserve">все из </w:t>
      </w:r>
      <w:proofErr w:type="gramStart"/>
      <w:r>
        <w:t>перечисленного</w:t>
      </w:r>
      <w:proofErr w:type="gramEnd"/>
    </w:p>
    <w:p w:rsidR="00EF4DDD" w:rsidRPr="00133F4F" w:rsidRDefault="00EF4DDD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удалить сертификат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создать новый сертификат</w:t>
      </w:r>
    </w:p>
    <w:p w:rsidR="00EF4DDD" w:rsidRDefault="00EF4DDD" w:rsidP="00EF4DDD"/>
    <w:p w:rsidR="00EF4DDD" w:rsidRPr="00133F4F" w:rsidRDefault="00EF4DDD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Каким уровнем прав на доступ к модулю «Реклама, баннеры» должен обладать пользователь для того, чтобы он мог быть приписан к рекламному контракту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менеджер баннеров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администратор рекламы</w:t>
      </w:r>
    </w:p>
    <w:p w:rsidR="00EF4DDD" w:rsidRPr="00133F4F" w:rsidRDefault="00EF4DDD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рекламодатель</w:t>
      </w:r>
    </w:p>
    <w:p w:rsidR="00EF4DDD" w:rsidRDefault="00EF4DDD" w:rsidP="00EF4DDD"/>
    <w:p w:rsidR="00EF4DDD" w:rsidRPr="00133F4F" w:rsidRDefault="00EF4DDD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Настройка времени показа баннера осуществляется путем соответствующей настройки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типа баннера</w:t>
      </w:r>
    </w:p>
    <w:p w:rsidR="00EF4DDD" w:rsidRPr="00133F4F" w:rsidRDefault="00EF4DDD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рекламного контракта баннера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группы баннера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статуса баннера</w:t>
      </w:r>
    </w:p>
    <w:p w:rsidR="00EF4DDD" w:rsidRDefault="00EF4DDD" w:rsidP="00EF4DDD"/>
    <w:p w:rsidR="00EF4DDD" w:rsidRPr="00133F4F" w:rsidRDefault="00EF4DDD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 работы пользователя с модулем Бизнес-процессы нужно настроить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модуль Бизнес-процессы</w:t>
      </w:r>
    </w:p>
    <w:p w:rsidR="00EF4DDD" w:rsidRPr="00133F4F" w:rsidRDefault="00EF4DDD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 xml:space="preserve">права доступа для пользователей к </w:t>
      </w:r>
      <w:proofErr w:type="spellStart"/>
      <w:r w:rsidRPr="00133F4F">
        <w:rPr>
          <w:color w:val="FF0000"/>
        </w:rPr>
        <w:t>инфоблоку</w:t>
      </w:r>
      <w:proofErr w:type="spellEnd"/>
    </w:p>
    <w:p w:rsidR="00EF4DDD" w:rsidRPr="00133F4F" w:rsidRDefault="00EF4DDD" w:rsidP="00133F4F">
      <w:pPr>
        <w:pStyle w:val="a3"/>
        <w:numPr>
          <w:ilvl w:val="0"/>
          <w:numId w:val="2"/>
        </w:numPr>
        <w:rPr>
          <w:color w:val="FF0000"/>
        </w:rPr>
      </w:pPr>
      <w:proofErr w:type="spellStart"/>
      <w:r w:rsidRPr="00133F4F">
        <w:rPr>
          <w:color w:val="FF0000"/>
        </w:rPr>
        <w:t>инфоблок</w:t>
      </w:r>
      <w:proofErr w:type="spellEnd"/>
      <w:r w:rsidRPr="00133F4F">
        <w:rPr>
          <w:color w:val="FF0000"/>
        </w:rPr>
        <w:t xml:space="preserve"> на работу с бизнес-процессами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права доступа к модулю Бизнес-процессы</w:t>
      </w:r>
    </w:p>
    <w:p w:rsidR="00EF4DDD" w:rsidRDefault="00EF4DDD" w:rsidP="00EF4DDD"/>
    <w:p w:rsidR="00EF4DDD" w:rsidRPr="00133F4F" w:rsidRDefault="00EF4DDD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Права на работу с конкретным списком определяются</w:t>
      </w:r>
    </w:p>
    <w:p w:rsidR="00EF4DDD" w:rsidRPr="00133F4F" w:rsidRDefault="00EF4DDD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 xml:space="preserve">в настройках самого списка 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в соответствии с правами доступа на страницу Списки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в соответствии с настройками доступа в настройках модуля Универсальные списки</w:t>
      </w:r>
    </w:p>
    <w:p w:rsidR="00EF4DDD" w:rsidRPr="00133F4F" w:rsidRDefault="00EF4DDD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в настройках доступа информационного блока</w:t>
      </w:r>
    </w:p>
    <w:p w:rsidR="00EF4DDD" w:rsidRDefault="00EF4DDD" w:rsidP="00EF4DDD"/>
    <w:p w:rsidR="00EF4DDD" w:rsidRPr="00133F4F" w:rsidRDefault="00EF4DDD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Выберите типы справочников, имеющиеся в системе</w:t>
      </w:r>
    </w:p>
    <w:p w:rsidR="00EF4DDD" w:rsidRPr="00133F4F" w:rsidRDefault="00EF4DDD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категории</w:t>
      </w:r>
    </w:p>
    <w:p w:rsidR="00EF4DDD" w:rsidRPr="00133F4F" w:rsidRDefault="00EF4DDD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источники</w:t>
      </w:r>
    </w:p>
    <w:p w:rsidR="00EF4DDD" w:rsidRPr="00133F4F" w:rsidRDefault="00EF4DDD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сложность</w:t>
      </w:r>
    </w:p>
    <w:p w:rsidR="00EF4DDD" w:rsidRPr="00133F4F" w:rsidRDefault="00EF4DDD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статусы</w:t>
      </w:r>
    </w:p>
    <w:p w:rsidR="00EF4DDD" w:rsidRDefault="00EF4DDD" w:rsidP="00EF4DDD"/>
    <w:p w:rsidR="00EF4DDD" w:rsidRPr="00133F4F" w:rsidRDefault="00EF4DDD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proofErr w:type="spellStart"/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Инфоблоки</w:t>
      </w:r>
      <w:proofErr w:type="spellEnd"/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могут принимать участие </w:t>
      </w:r>
      <w:proofErr w:type="gramStart"/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</w:t>
      </w:r>
      <w:proofErr w:type="gramEnd"/>
    </w:p>
    <w:p w:rsidR="00EF4DDD" w:rsidRDefault="00EF4DDD" w:rsidP="00133F4F">
      <w:pPr>
        <w:pStyle w:val="a3"/>
        <w:numPr>
          <w:ilvl w:val="0"/>
          <w:numId w:val="2"/>
        </w:numPr>
      </w:pPr>
      <w:r>
        <w:t>только в документообороте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только в бизнес-процессах</w:t>
      </w:r>
    </w:p>
    <w:p w:rsidR="00EF4DDD" w:rsidRPr="00133F4F" w:rsidRDefault="00EF4DDD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либо в бизнес-процессах, либо в документообороте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и в бизнес-процессах, и в документообороте</w:t>
      </w:r>
    </w:p>
    <w:p w:rsidR="00EF4DDD" w:rsidRDefault="00EF4DDD" w:rsidP="00EF4DDD"/>
    <w:p w:rsidR="00EF4DDD" w:rsidRPr="00133F4F" w:rsidRDefault="00EF4DDD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 модуле Документооборот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статусы позволяют настроить права доступа к нужному информационному блоку</w:t>
      </w:r>
    </w:p>
    <w:p w:rsidR="00EF4DDD" w:rsidRPr="00133F4F" w:rsidRDefault="00EF4DDD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статус с идентификатором равным 1 зарезервирован и не подлежит удалению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документы со статусом, идентификатор которого равен 1, не могут быть удалены</w:t>
      </w:r>
    </w:p>
    <w:p w:rsidR="00EF4DDD" w:rsidRDefault="00EF4DDD" w:rsidP="00EF4DDD"/>
    <w:p w:rsidR="00EF4DDD" w:rsidRPr="00133F4F" w:rsidRDefault="00EF4DDD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Социальные сервисы настраиваются</w:t>
      </w:r>
    </w:p>
    <w:p w:rsidR="00EF4DDD" w:rsidRPr="00133F4F" w:rsidRDefault="00EF4DDD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как для всех сайтов сразу, так и для каждого сайта по отдельности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для каждого сайта в отдельности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для всех сайтов системы</w:t>
      </w:r>
    </w:p>
    <w:p w:rsidR="00EF4DDD" w:rsidRDefault="00EF4DDD" w:rsidP="00EF4DDD"/>
    <w:p w:rsidR="00EF4DDD" w:rsidRPr="00133F4F" w:rsidRDefault="00EF4DDD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Список попыток прохождения теста по итогам курса фиксируется на странице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Журнал</w:t>
      </w:r>
    </w:p>
    <w:p w:rsidR="00EF4DDD" w:rsidRPr="00133F4F" w:rsidRDefault="00EF4DDD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Попытки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Тесты</w:t>
      </w:r>
    </w:p>
    <w:p w:rsidR="00EF4DDD" w:rsidRDefault="00EF4DDD" w:rsidP="00EF4DDD"/>
    <w:p w:rsidR="00EF4DDD" w:rsidRPr="00133F4F" w:rsidRDefault="00EF4DDD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Фильтрация посетителей по записям </w:t>
      </w:r>
      <w:proofErr w:type="gramStart"/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Стоп-листа</w:t>
      </w:r>
      <w:proofErr w:type="gramEnd"/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будет производиться только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при совпадении одного любого параметра.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при совпадении обязательных параметров;</w:t>
      </w:r>
    </w:p>
    <w:p w:rsidR="00EF4DDD" w:rsidRPr="00133F4F" w:rsidRDefault="00EF4DDD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при совпадении всех параметров;</w:t>
      </w:r>
    </w:p>
    <w:p w:rsidR="00EF4DDD" w:rsidRDefault="00EF4DDD" w:rsidP="00EF4DDD"/>
    <w:p w:rsidR="00EF4DDD" w:rsidRPr="00133F4F" w:rsidRDefault="00EF4DDD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Какое количество баннеров из одной группы может быть показано одновременно на одной странице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1</w:t>
      </w:r>
    </w:p>
    <w:p w:rsidR="00EF4DDD" w:rsidRPr="00133F4F" w:rsidRDefault="00EF4DDD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неограниченное количество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в зависимости от выставленных администратором настроек</w:t>
      </w:r>
    </w:p>
    <w:p w:rsidR="00EF4DDD" w:rsidRDefault="00EF4DDD" w:rsidP="00EF4DDD"/>
    <w:p w:rsidR="00EF4DDD" w:rsidRPr="00133F4F" w:rsidRDefault="00EF4DDD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Все группы пользователей социальной сети по умолчанию имеют следующие права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работа в публичной части с правом создания рабочих групп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просмотр административной части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работа в административной части</w:t>
      </w:r>
    </w:p>
    <w:p w:rsidR="00EF4DDD" w:rsidRPr="00133F4F" w:rsidRDefault="00EF4DDD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работа в публичной части без права создания рабочих групп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полный доступ</w:t>
      </w:r>
    </w:p>
    <w:p w:rsidR="00EF4DDD" w:rsidRDefault="00EF4DDD" w:rsidP="00EF4DDD"/>
    <w:p w:rsidR="00EF4DDD" w:rsidRPr="00133F4F" w:rsidRDefault="00EF4DDD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Тип события определяется полями</w:t>
      </w:r>
    </w:p>
    <w:p w:rsidR="00EF4DDD" w:rsidRPr="00133F4F" w:rsidRDefault="00EF4DDD" w:rsidP="00133F4F">
      <w:pPr>
        <w:pStyle w:val="a3"/>
        <w:numPr>
          <w:ilvl w:val="0"/>
          <w:numId w:val="2"/>
        </w:numPr>
        <w:rPr>
          <w:lang w:val="en-US"/>
        </w:rPr>
      </w:pPr>
      <w:r w:rsidRPr="00133F4F">
        <w:rPr>
          <w:lang w:val="en-US"/>
        </w:rPr>
        <w:t>event 1, event 2, event 3</w:t>
      </w:r>
    </w:p>
    <w:p w:rsidR="00EF4DDD" w:rsidRPr="00133F4F" w:rsidRDefault="00EF4DDD" w:rsidP="00133F4F">
      <w:pPr>
        <w:pStyle w:val="a3"/>
        <w:numPr>
          <w:ilvl w:val="0"/>
          <w:numId w:val="2"/>
        </w:numPr>
        <w:rPr>
          <w:color w:val="FF0000"/>
          <w:lang w:val="en-US"/>
        </w:rPr>
      </w:pPr>
      <w:r w:rsidRPr="00133F4F">
        <w:rPr>
          <w:color w:val="FF0000"/>
          <w:lang w:val="en-US"/>
        </w:rPr>
        <w:t>event 1, event 2</w:t>
      </w:r>
    </w:p>
    <w:p w:rsidR="00EF4DDD" w:rsidRDefault="00EF4DDD" w:rsidP="00133F4F">
      <w:pPr>
        <w:pStyle w:val="a3"/>
        <w:numPr>
          <w:ilvl w:val="0"/>
          <w:numId w:val="2"/>
        </w:numPr>
      </w:pPr>
      <w:proofErr w:type="spellStart"/>
      <w:r>
        <w:t>event</w:t>
      </w:r>
      <w:proofErr w:type="spellEnd"/>
      <w:r>
        <w:t xml:space="preserve"> 1</w:t>
      </w:r>
    </w:p>
    <w:p w:rsidR="00EF4DDD" w:rsidRDefault="00EF4DDD" w:rsidP="00EF4DDD"/>
    <w:p w:rsidR="00EF4DDD" w:rsidRPr="00133F4F" w:rsidRDefault="00EF4DDD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Просмотр всех обращений в службу техподдержки доступен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клиентам техподдержки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сотрудникам техподдержки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всем</w:t>
      </w:r>
    </w:p>
    <w:p w:rsidR="00EF4DDD" w:rsidRPr="00133F4F" w:rsidRDefault="00EF4DDD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администратору техподдержки</w:t>
      </w:r>
    </w:p>
    <w:p w:rsidR="00EF4DDD" w:rsidRDefault="00EF4DDD" w:rsidP="00EF4DDD"/>
    <w:p w:rsidR="00EF4DDD" w:rsidRPr="00133F4F" w:rsidRDefault="00EF4DDD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Тема групп это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признак, по которому сотрудники объединяются в группы</w:t>
      </w:r>
    </w:p>
    <w:p w:rsidR="00EF4DDD" w:rsidRPr="00133F4F" w:rsidRDefault="00EF4DDD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совокупность рабочих групп, обладающих некоторой общей тематикой, признаком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предмет обсуждения в форуме/блоге</w:t>
      </w:r>
    </w:p>
    <w:p w:rsidR="00EF4DDD" w:rsidRDefault="00EF4DDD" w:rsidP="00EF4DDD"/>
    <w:p w:rsidR="00EF4DDD" w:rsidRPr="00133F4F" w:rsidRDefault="00EF4DDD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Уровень доступа «Бизнес-процессы» позволяет пользователям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создавать бизнес-процессы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запускать бизнес-процессы</w:t>
      </w:r>
    </w:p>
    <w:p w:rsidR="00EF4DDD" w:rsidRPr="00133F4F" w:rsidRDefault="00EF4DDD" w:rsidP="00EF4DDD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участвовать в бизнес-процессах</w:t>
      </w:r>
    </w:p>
    <w:p w:rsidR="00EF4DDD" w:rsidRPr="00133F4F" w:rsidRDefault="00EF4DDD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Использование Универсальных списков в Социальной сети</w:t>
      </w:r>
    </w:p>
    <w:p w:rsidR="00EF4DDD" w:rsidRDefault="00EF4DDD" w:rsidP="00133F4F">
      <w:pPr>
        <w:pStyle w:val="a3"/>
        <w:numPr>
          <w:ilvl w:val="0"/>
          <w:numId w:val="2"/>
        </w:numPr>
      </w:pPr>
      <w:r>
        <w:t>включено по умолчанию</w:t>
      </w:r>
    </w:p>
    <w:p w:rsidR="00EF4DDD" w:rsidRPr="00133F4F" w:rsidRDefault="00EF4DDD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включается дополнительно в настройках модуля Универсальные списки</w:t>
      </w:r>
    </w:p>
    <w:p w:rsidR="00EF4DDD" w:rsidRDefault="00EF4DDD" w:rsidP="00EF4DDD">
      <w:pPr>
        <w:pStyle w:val="a3"/>
        <w:numPr>
          <w:ilvl w:val="0"/>
          <w:numId w:val="2"/>
        </w:numPr>
      </w:pPr>
      <w:r>
        <w:t>включается дополнительно в настройках модуля Социальная сеть</w:t>
      </w:r>
    </w:p>
    <w:p w:rsidR="00EF4DDD" w:rsidRPr="00EF4DDD" w:rsidRDefault="00EF4DDD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F4DD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 xml:space="preserve">Какие баннеры будут показаны на странице сайта? </w:t>
      </w:r>
      <w:r w:rsidRPr="00EF4DD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br/>
        <w:t>Предположим, что для некоторой страницы сайта заданы три обязательных (</w:t>
      </w:r>
      <w:proofErr w:type="spellStart"/>
      <w:r w:rsidRPr="00EF4DD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required</w:t>
      </w:r>
      <w:proofErr w:type="spellEnd"/>
      <w:r w:rsidRPr="00EF4DD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) ключевых слова. При этом ни для одного баннера, созданного в системе, не заданы ключевые слова, включающие полный набор обязательных ключевых слов страницы.</w:t>
      </w:r>
    </w:p>
    <w:p w:rsidR="00EF4DDD" w:rsidRPr="00EF4DDD" w:rsidRDefault="00EF4DDD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F4DD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 результате на странице сайта будут отображаться:</w:t>
      </w:r>
    </w:p>
    <w:p w:rsidR="003D30B2" w:rsidRPr="00133F4F" w:rsidRDefault="003D30B2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баннеры, для которых ключевые слова не заданы</w:t>
      </w:r>
    </w:p>
    <w:p w:rsidR="003D30B2" w:rsidRDefault="003D30B2" w:rsidP="00133F4F">
      <w:pPr>
        <w:pStyle w:val="a3"/>
        <w:numPr>
          <w:ilvl w:val="0"/>
          <w:numId w:val="2"/>
        </w:numPr>
      </w:pPr>
      <w:r>
        <w:t>баннеры, набор ключевых слов которых включает наибольшее количество обязательных ключевых слов станицы</w:t>
      </w:r>
    </w:p>
    <w:p w:rsidR="003D30B2" w:rsidRDefault="003D30B2" w:rsidP="00133F4F">
      <w:pPr>
        <w:pStyle w:val="a3"/>
        <w:numPr>
          <w:ilvl w:val="0"/>
          <w:numId w:val="2"/>
        </w:numPr>
      </w:pPr>
      <w:r>
        <w:t>на данной странице не будет осуществляться показ баннеров</w:t>
      </w:r>
    </w:p>
    <w:p w:rsidR="00EF4DDD" w:rsidRDefault="003D30B2" w:rsidP="00133F4F">
      <w:pPr>
        <w:pStyle w:val="a3"/>
        <w:numPr>
          <w:ilvl w:val="0"/>
          <w:numId w:val="2"/>
        </w:numPr>
      </w:pPr>
      <w:r>
        <w:t>все баннеры</w:t>
      </w:r>
    </w:p>
    <w:p w:rsidR="003D30B2" w:rsidRDefault="003D30B2" w:rsidP="003D30B2"/>
    <w:p w:rsidR="003D30B2" w:rsidRPr="00133F4F" w:rsidRDefault="003D30B2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Чтобы рекламная кампания считала все переходы на наш сайт в поле "referer2" надо добавить</w:t>
      </w:r>
    </w:p>
    <w:p w:rsidR="003D30B2" w:rsidRDefault="003D30B2" w:rsidP="00133F4F">
      <w:pPr>
        <w:pStyle w:val="a3"/>
        <w:numPr>
          <w:ilvl w:val="0"/>
          <w:numId w:val="2"/>
        </w:numPr>
      </w:pPr>
      <w:proofErr w:type="spellStart"/>
      <w:r>
        <w:t>index</w:t>
      </w:r>
      <w:proofErr w:type="spellEnd"/>
    </w:p>
    <w:p w:rsidR="003D30B2" w:rsidRPr="00133F4F" w:rsidRDefault="003D30B2" w:rsidP="00133F4F">
      <w:pPr>
        <w:pStyle w:val="a3"/>
        <w:numPr>
          <w:ilvl w:val="0"/>
          <w:numId w:val="2"/>
        </w:numPr>
        <w:rPr>
          <w:color w:val="FF0000"/>
        </w:rPr>
      </w:pPr>
      <w:proofErr w:type="spellStart"/>
      <w:r w:rsidRPr="00133F4F">
        <w:rPr>
          <w:color w:val="FF0000"/>
        </w:rPr>
        <w:t>all</w:t>
      </w:r>
      <w:proofErr w:type="spellEnd"/>
    </w:p>
    <w:p w:rsidR="003D30B2" w:rsidRDefault="003D30B2" w:rsidP="00133F4F">
      <w:pPr>
        <w:pStyle w:val="a3"/>
        <w:numPr>
          <w:ilvl w:val="0"/>
          <w:numId w:val="2"/>
        </w:numPr>
      </w:pPr>
      <w:proofErr w:type="spellStart"/>
      <w:r>
        <w:t>noindex</w:t>
      </w:r>
      <w:proofErr w:type="spellEnd"/>
    </w:p>
    <w:p w:rsidR="003D30B2" w:rsidRDefault="003D30B2" w:rsidP="003D30B2"/>
    <w:p w:rsidR="003D30B2" w:rsidRPr="00133F4F" w:rsidRDefault="003D30B2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SLA определяет</w:t>
      </w:r>
    </w:p>
    <w:p w:rsidR="003D30B2" w:rsidRPr="00133F4F" w:rsidRDefault="003D30B2" w:rsidP="00133F4F">
      <w:pPr>
        <w:pStyle w:val="a3"/>
        <w:numPr>
          <w:ilvl w:val="0"/>
          <w:numId w:val="2"/>
        </w:numPr>
        <w:rPr>
          <w:color w:val="FF0000"/>
        </w:rPr>
      </w:pPr>
      <w:proofErr w:type="gramStart"/>
      <w:r w:rsidRPr="00133F4F">
        <w:rPr>
          <w:color w:val="FF0000"/>
        </w:rPr>
        <w:t>ответственного</w:t>
      </w:r>
      <w:proofErr w:type="gramEnd"/>
      <w:r w:rsidRPr="00133F4F">
        <w:rPr>
          <w:color w:val="FF0000"/>
        </w:rPr>
        <w:t xml:space="preserve"> за обращение</w:t>
      </w:r>
    </w:p>
    <w:p w:rsidR="003D30B2" w:rsidRPr="00133F4F" w:rsidRDefault="003D30B2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расписание техподдержки</w:t>
      </w:r>
    </w:p>
    <w:p w:rsidR="003D30B2" w:rsidRDefault="003D30B2" w:rsidP="00133F4F">
      <w:pPr>
        <w:pStyle w:val="a3"/>
        <w:numPr>
          <w:ilvl w:val="0"/>
          <w:numId w:val="2"/>
        </w:numPr>
      </w:pPr>
      <w:r>
        <w:t>уровни критичности обращений</w:t>
      </w:r>
    </w:p>
    <w:p w:rsidR="003D30B2" w:rsidRPr="00133F4F" w:rsidRDefault="003D30B2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время реакции на обращение пользователя</w:t>
      </w:r>
    </w:p>
    <w:p w:rsidR="003D30B2" w:rsidRDefault="003D30B2" w:rsidP="003D30B2"/>
    <w:p w:rsidR="003D30B2" w:rsidRPr="00133F4F" w:rsidRDefault="003D30B2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Доступ к темам и сообщениям форумов социальной сети задается</w:t>
      </w:r>
    </w:p>
    <w:p w:rsidR="003D30B2" w:rsidRDefault="003D30B2" w:rsidP="00133F4F">
      <w:pPr>
        <w:pStyle w:val="a3"/>
        <w:numPr>
          <w:ilvl w:val="0"/>
          <w:numId w:val="2"/>
        </w:numPr>
      </w:pPr>
      <w:r>
        <w:t>настройками доступа форумов</w:t>
      </w:r>
    </w:p>
    <w:p w:rsidR="003D30B2" w:rsidRPr="00133F4F" w:rsidRDefault="003D30B2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настройками модуля Социальной сети</w:t>
      </w:r>
    </w:p>
    <w:p w:rsidR="003D30B2" w:rsidRDefault="003D30B2" w:rsidP="00133F4F">
      <w:pPr>
        <w:pStyle w:val="a3"/>
        <w:numPr>
          <w:ilvl w:val="0"/>
          <w:numId w:val="2"/>
        </w:numPr>
      </w:pPr>
      <w:r>
        <w:t>настройками модуля Форум</w:t>
      </w:r>
    </w:p>
    <w:p w:rsidR="003D30B2" w:rsidRPr="00133F4F" w:rsidRDefault="003D30B2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персональными настройками сотрудников и рабочих групп</w:t>
      </w:r>
    </w:p>
    <w:p w:rsidR="003D30B2" w:rsidRDefault="003D30B2" w:rsidP="003D30B2"/>
    <w:p w:rsidR="003D30B2" w:rsidRPr="00133F4F" w:rsidRDefault="003D30B2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Интеграция </w:t>
      </w:r>
      <w:proofErr w:type="spellStart"/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Wiki</w:t>
      </w:r>
      <w:proofErr w:type="spellEnd"/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в Социальную сеть включается и настраивается</w:t>
      </w:r>
    </w:p>
    <w:p w:rsidR="003D30B2" w:rsidRPr="00133F4F" w:rsidRDefault="003D30B2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 xml:space="preserve">в настройках модуля </w:t>
      </w:r>
      <w:proofErr w:type="spellStart"/>
      <w:r w:rsidRPr="00133F4F">
        <w:rPr>
          <w:color w:val="FF0000"/>
        </w:rPr>
        <w:t>Wiki</w:t>
      </w:r>
      <w:proofErr w:type="spellEnd"/>
    </w:p>
    <w:p w:rsidR="003D30B2" w:rsidRDefault="003D30B2" w:rsidP="00133F4F">
      <w:pPr>
        <w:pStyle w:val="a3"/>
        <w:numPr>
          <w:ilvl w:val="0"/>
          <w:numId w:val="2"/>
        </w:numPr>
      </w:pPr>
      <w:r>
        <w:t>в настройках групп или настройках страницы пользователя</w:t>
      </w:r>
    </w:p>
    <w:p w:rsidR="003D30B2" w:rsidRDefault="003D30B2" w:rsidP="00133F4F">
      <w:pPr>
        <w:pStyle w:val="a3"/>
        <w:numPr>
          <w:ilvl w:val="0"/>
          <w:numId w:val="2"/>
        </w:numPr>
      </w:pPr>
      <w:r>
        <w:t>в настройках комплексных компонентов Социальной сети</w:t>
      </w:r>
    </w:p>
    <w:p w:rsidR="003D30B2" w:rsidRDefault="003D30B2" w:rsidP="00133F4F">
      <w:pPr>
        <w:pStyle w:val="a3"/>
        <w:numPr>
          <w:ilvl w:val="0"/>
          <w:numId w:val="2"/>
        </w:numPr>
      </w:pPr>
      <w:r>
        <w:t>в настройках модуля Социальная сеть</w:t>
      </w:r>
    </w:p>
    <w:p w:rsidR="003D30B2" w:rsidRDefault="003D30B2" w:rsidP="003D30B2"/>
    <w:p w:rsidR="00133F4F" w:rsidRDefault="00133F4F" w:rsidP="003D30B2"/>
    <w:p w:rsidR="00133F4F" w:rsidRDefault="00133F4F" w:rsidP="003D30B2"/>
    <w:p w:rsidR="003D30B2" w:rsidRPr="00133F4F" w:rsidRDefault="003D30B2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Какие настройки необходимо выполнить для получения обращений в техподдержку по почте?</w:t>
      </w:r>
    </w:p>
    <w:p w:rsidR="003D30B2" w:rsidRPr="00133F4F" w:rsidRDefault="003D30B2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создано новое правило обработки почтовых сообщений</w:t>
      </w:r>
    </w:p>
    <w:p w:rsidR="003D30B2" w:rsidRDefault="003D30B2" w:rsidP="00133F4F">
      <w:pPr>
        <w:pStyle w:val="a3"/>
        <w:numPr>
          <w:ilvl w:val="0"/>
          <w:numId w:val="2"/>
        </w:numPr>
      </w:pPr>
      <w:r>
        <w:t>настройка главного модуля</w:t>
      </w:r>
    </w:p>
    <w:p w:rsidR="003D30B2" w:rsidRPr="00133F4F" w:rsidRDefault="003D30B2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должна быть заведена учетная запись электронной почты службы техподдержки</w:t>
      </w:r>
    </w:p>
    <w:p w:rsidR="003D30B2" w:rsidRPr="00133F4F" w:rsidRDefault="003D30B2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настройка модуля "Техподдержка"</w:t>
      </w:r>
    </w:p>
    <w:p w:rsidR="003D30B2" w:rsidRDefault="003D30B2" w:rsidP="003D30B2"/>
    <w:p w:rsidR="003D30B2" w:rsidRPr="00133F4F" w:rsidRDefault="003D30B2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При создании нового курса</w:t>
      </w:r>
    </w:p>
    <w:p w:rsidR="003D30B2" w:rsidRDefault="003D30B2" w:rsidP="00133F4F">
      <w:pPr>
        <w:pStyle w:val="a3"/>
        <w:numPr>
          <w:ilvl w:val="0"/>
          <w:numId w:val="2"/>
        </w:numPr>
      </w:pPr>
      <w:r>
        <w:t>снача</w:t>
      </w:r>
      <w:r>
        <w:t>ла создаются главы, затем уроки</w:t>
      </w:r>
    </w:p>
    <w:p w:rsidR="003D30B2" w:rsidRPr="00133F4F" w:rsidRDefault="003D30B2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 xml:space="preserve">порядок создания </w:t>
      </w:r>
      <w:r w:rsidRPr="00133F4F">
        <w:rPr>
          <w:color w:val="FF0000"/>
        </w:rPr>
        <w:t>глав и уроков не имеет значения</w:t>
      </w:r>
    </w:p>
    <w:p w:rsidR="003D30B2" w:rsidRDefault="003D30B2" w:rsidP="00133F4F">
      <w:pPr>
        <w:pStyle w:val="a3"/>
        <w:numPr>
          <w:ilvl w:val="0"/>
          <w:numId w:val="2"/>
        </w:numPr>
      </w:pPr>
      <w:r>
        <w:t>сначала создаются уроки, а потом главы</w:t>
      </w:r>
    </w:p>
    <w:p w:rsidR="003D30B2" w:rsidRDefault="003D30B2" w:rsidP="003D30B2"/>
    <w:p w:rsidR="003D30B2" w:rsidRPr="00133F4F" w:rsidRDefault="003D30B2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При настройке компонента "Баннер" тип выбранного баннера определяет</w:t>
      </w:r>
    </w:p>
    <w:p w:rsidR="003D30B2" w:rsidRDefault="003D30B2" w:rsidP="00133F4F">
      <w:pPr>
        <w:pStyle w:val="a3"/>
        <w:numPr>
          <w:ilvl w:val="0"/>
          <w:numId w:val="2"/>
        </w:numPr>
      </w:pPr>
      <w:r>
        <w:t>частоту показа баннера на странице сайта</w:t>
      </w:r>
    </w:p>
    <w:p w:rsidR="003D30B2" w:rsidRDefault="003D30B2" w:rsidP="00133F4F">
      <w:pPr>
        <w:pStyle w:val="a3"/>
        <w:numPr>
          <w:ilvl w:val="0"/>
          <w:numId w:val="2"/>
        </w:numPr>
      </w:pPr>
      <w:r>
        <w:t>вероятность показа баннера на странице сайта</w:t>
      </w:r>
    </w:p>
    <w:p w:rsidR="003D30B2" w:rsidRPr="00133F4F" w:rsidRDefault="003D30B2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место показа баннера на странице сайта</w:t>
      </w:r>
    </w:p>
    <w:p w:rsidR="003D30B2" w:rsidRDefault="003D30B2" w:rsidP="003D30B2"/>
    <w:p w:rsidR="003D30B2" w:rsidRPr="00133F4F" w:rsidRDefault="003D30B2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hyperlink r:id="rId6" w:tgtFrame="_blank" w:history="1">
        <w:r w:rsidRPr="00133F4F">
          <w:rPr>
            <w:rFonts w:ascii="Calibri" w:eastAsia="Times New Roman" w:hAnsi="Calibri" w:cs="Calibri"/>
            <w:b/>
            <w:bCs/>
            <w:color w:val="222222"/>
            <w:sz w:val="27"/>
            <w:szCs w:val="27"/>
            <w:bdr w:val="none" w:sz="0" w:space="0" w:color="auto" w:frame="1"/>
            <w:lang w:eastAsia="ru-RU"/>
          </w:rPr>
          <w:t>Если посетитель пришел на сайт с параметрами referer1 и/или referer2, и с такими идентификаторами не было найдено ни одной рекламной кампании, то</w:t>
        </w:r>
      </w:hyperlink>
    </w:p>
    <w:p w:rsidR="003D30B2" w:rsidRDefault="003D30B2" w:rsidP="00133F4F">
      <w:pPr>
        <w:pStyle w:val="a3"/>
        <w:numPr>
          <w:ilvl w:val="0"/>
          <w:numId w:val="2"/>
        </w:numPr>
      </w:pPr>
      <w:r>
        <w:t xml:space="preserve">посетитель </w:t>
      </w:r>
      <w:proofErr w:type="spellStart"/>
      <w:r>
        <w:t>учтеться</w:t>
      </w:r>
      <w:proofErr w:type="spellEnd"/>
      <w:r>
        <w:t xml:space="preserve"> в последней добавленной рекламной компании</w:t>
      </w:r>
    </w:p>
    <w:p w:rsidR="003D30B2" w:rsidRPr="00133F4F" w:rsidRDefault="003D30B2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автоматически будет создана новая рекламная кампания</w:t>
      </w:r>
    </w:p>
    <w:p w:rsidR="003D30B2" w:rsidRDefault="003D30B2" w:rsidP="00133F4F">
      <w:pPr>
        <w:pStyle w:val="a3"/>
        <w:numPr>
          <w:ilvl w:val="0"/>
          <w:numId w:val="2"/>
        </w:numPr>
      </w:pPr>
      <w:r>
        <w:t>посетитель не учтется в статистике</w:t>
      </w:r>
    </w:p>
    <w:p w:rsidR="003D30B2" w:rsidRDefault="003D30B2" w:rsidP="003D30B2"/>
    <w:p w:rsidR="003D30B2" w:rsidRPr="00133F4F" w:rsidRDefault="003D30B2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Тип прохождения итогового теста курса определяет</w:t>
      </w:r>
    </w:p>
    <w:p w:rsidR="003D30B2" w:rsidRPr="00133F4F" w:rsidRDefault="003D30B2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право на изменение ответов теста</w:t>
      </w:r>
    </w:p>
    <w:p w:rsidR="003D30B2" w:rsidRDefault="003D30B2" w:rsidP="00133F4F">
      <w:pPr>
        <w:pStyle w:val="a3"/>
        <w:numPr>
          <w:ilvl w:val="0"/>
          <w:numId w:val="2"/>
        </w:numPr>
      </w:pPr>
      <w:r>
        <w:t>порядок расстановки вопросов и ответов теста</w:t>
      </w:r>
    </w:p>
    <w:p w:rsidR="003D30B2" w:rsidRDefault="003D30B2" w:rsidP="00133F4F">
      <w:pPr>
        <w:pStyle w:val="a3"/>
        <w:numPr>
          <w:ilvl w:val="0"/>
          <w:numId w:val="2"/>
        </w:numPr>
      </w:pPr>
      <w:r>
        <w:t>порядок задания параметров отбора вопросов, отображаемых в списке</w:t>
      </w:r>
    </w:p>
    <w:p w:rsidR="003D30B2" w:rsidRDefault="003D30B2" w:rsidP="00133F4F">
      <w:pPr>
        <w:pStyle w:val="a3"/>
        <w:numPr>
          <w:ilvl w:val="0"/>
          <w:numId w:val="2"/>
        </w:numPr>
      </w:pPr>
      <w:r>
        <w:t>порядок отбора уроков, вопросы которых будут включены в тест</w:t>
      </w:r>
    </w:p>
    <w:p w:rsidR="003D30B2" w:rsidRPr="00133F4F" w:rsidRDefault="003D30B2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порядок перехода к следующему вопросу теста</w:t>
      </w:r>
    </w:p>
    <w:p w:rsidR="003D30B2" w:rsidRDefault="003D30B2" w:rsidP="003D30B2"/>
    <w:p w:rsidR="003D30B2" w:rsidRPr="00133F4F" w:rsidRDefault="003D30B2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На странице Журнал фиксируется</w:t>
      </w:r>
    </w:p>
    <w:p w:rsidR="003D30B2" w:rsidRPr="00133F4F" w:rsidRDefault="003D30B2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результат наиболее успешной попытки прохождения теста для каждого пользователя</w:t>
      </w:r>
    </w:p>
    <w:p w:rsidR="003D30B2" w:rsidRDefault="003D30B2" w:rsidP="00133F4F">
      <w:pPr>
        <w:pStyle w:val="a3"/>
        <w:numPr>
          <w:ilvl w:val="0"/>
          <w:numId w:val="2"/>
        </w:numPr>
      </w:pPr>
      <w:r>
        <w:t>количество попыток прохождения теста каждым пользователем</w:t>
      </w:r>
    </w:p>
    <w:p w:rsidR="003D30B2" w:rsidRDefault="003D30B2" w:rsidP="00133F4F">
      <w:pPr>
        <w:pStyle w:val="a3"/>
        <w:numPr>
          <w:ilvl w:val="0"/>
          <w:numId w:val="2"/>
        </w:numPr>
      </w:pPr>
      <w:r>
        <w:t>результат последней попытки тестирования для каждого пользователя</w:t>
      </w:r>
    </w:p>
    <w:p w:rsidR="003D30B2" w:rsidRDefault="003D30B2" w:rsidP="003D30B2"/>
    <w:p w:rsidR="00133F4F" w:rsidRDefault="00133F4F" w:rsidP="003D30B2"/>
    <w:p w:rsidR="00133F4F" w:rsidRDefault="00133F4F" w:rsidP="003D30B2">
      <w:bookmarkStart w:id="0" w:name="_GoBack"/>
      <w:bookmarkEnd w:id="0"/>
    </w:p>
    <w:p w:rsidR="003D30B2" w:rsidRPr="00133F4F" w:rsidRDefault="003D30B2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Управление функционалом социальной сети выполняется</w:t>
      </w:r>
    </w:p>
    <w:p w:rsidR="003D30B2" w:rsidRDefault="003D30B2" w:rsidP="00133F4F">
      <w:pPr>
        <w:pStyle w:val="a3"/>
        <w:numPr>
          <w:ilvl w:val="0"/>
          <w:numId w:val="2"/>
        </w:numPr>
      </w:pPr>
      <w:r>
        <w:t>только для всех сайтов сразу</w:t>
      </w:r>
    </w:p>
    <w:p w:rsidR="003D30B2" w:rsidRDefault="003D30B2" w:rsidP="00133F4F">
      <w:pPr>
        <w:pStyle w:val="a3"/>
        <w:numPr>
          <w:ilvl w:val="0"/>
          <w:numId w:val="2"/>
        </w:numPr>
      </w:pPr>
      <w:r>
        <w:t>для каждого сайта в отдельности</w:t>
      </w:r>
    </w:p>
    <w:p w:rsidR="003D30B2" w:rsidRPr="00133F4F" w:rsidRDefault="003D30B2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>как для всех сайтов сразу, так и для каждого сайта по отдельности</w:t>
      </w:r>
    </w:p>
    <w:p w:rsidR="003D30B2" w:rsidRDefault="003D30B2" w:rsidP="003D30B2"/>
    <w:p w:rsidR="003D30B2" w:rsidRPr="00133F4F" w:rsidRDefault="003D30B2" w:rsidP="00133F4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33F4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Автозапуск бизнес-процесса настраивается</w:t>
      </w:r>
    </w:p>
    <w:p w:rsidR="003D30B2" w:rsidRPr="00133F4F" w:rsidRDefault="003D30B2" w:rsidP="00133F4F">
      <w:pPr>
        <w:pStyle w:val="a3"/>
        <w:numPr>
          <w:ilvl w:val="0"/>
          <w:numId w:val="2"/>
        </w:numPr>
        <w:rPr>
          <w:color w:val="FF0000"/>
        </w:rPr>
      </w:pPr>
      <w:r w:rsidRPr="00133F4F">
        <w:rPr>
          <w:color w:val="FF0000"/>
        </w:rPr>
        <w:t xml:space="preserve">в настройке </w:t>
      </w:r>
      <w:proofErr w:type="spellStart"/>
      <w:r w:rsidRPr="00133F4F">
        <w:rPr>
          <w:color w:val="FF0000"/>
        </w:rPr>
        <w:t>инфоблока</w:t>
      </w:r>
      <w:proofErr w:type="spellEnd"/>
    </w:p>
    <w:p w:rsidR="003D30B2" w:rsidRDefault="003D30B2" w:rsidP="00133F4F">
      <w:pPr>
        <w:pStyle w:val="a3"/>
        <w:numPr>
          <w:ilvl w:val="0"/>
          <w:numId w:val="2"/>
        </w:numPr>
      </w:pPr>
      <w:r>
        <w:t>в настройках шаблона бизнес-процесса</w:t>
      </w:r>
    </w:p>
    <w:p w:rsidR="003D30B2" w:rsidRDefault="003D30B2" w:rsidP="00133F4F">
      <w:pPr>
        <w:pStyle w:val="a3"/>
        <w:numPr>
          <w:ilvl w:val="0"/>
          <w:numId w:val="2"/>
        </w:numPr>
      </w:pPr>
      <w:r>
        <w:t>в настройке модуля</w:t>
      </w:r>
    </w:p>
    <w:sectPr w:rsidR="003D3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306CC"/>
    <w:multiLevelType w:val="hybridMultilevel"/>
    <w:tmpl w:val="CD5A713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B2634"/>
    <w:multiLevelType w:val="hybridMultilevel"/>
    <w:tmpl w:val="C4187C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43D"/>
    <w:rsid w:val="000E5D6A"/>
    <w:rsid w:val="00133F4F"/>
    <w:rsid w:val="0026612C"/>
    <w:rsid w:val="003977E1"/>
    <w:rsid w:val="003D30B2"/>
    <w:rsid w:val="0069043D"/>
    <w:rsid w:val="00EF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7E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F4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D30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7E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F4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D30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rix.mpak.su/test:qw/8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5</cp:revision>
  <dcterms:created xsi:type="dcterms:W3CDTF">2012-08-11T13:43:00Z</dcterms:created>
  <dcterms:modified xsi:type="dcterms:W3CDTF">2012-08-11T14:31:00Z</dcterms:modified>
</cp:coreProperties>
</file>