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F86" w:rsidRPr="00240F86" w:rsidRDefault="00240F86" w:rsidP="00240F86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</w:pPr>
      <w:r w:rsidRPr="00240F86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 xml:space="preserve">Тест 1С </w:t>
      </w:r>
      <w:proofErr w:type="spellStart"/>
      <w:r w:rsidRPr="00240F86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Битрикс</w:t>
      </w:r>
      <w:proofErr w:type="spellEnd"/>
      <w:r w:rsidRPr="00240F86">
        <w:rPr>
          <w:rFonts w:ascii="Arial" w:eastAsia="Times New Roman" w:hAnsi="Arial" w:cs="Arial"/>
          <w:b/>
          <w:bCs/>
          <w:color w:val="009BC2"/>
          <w:kern w:val="36"/>
          <w:sz w:val="31"/>
          <w:szCs w:val="31"/>
          <w:lang w:eastAsia="ru-RU"/>
        </w:rPr>
        <w:t>: Контент-менеджер. Элементы управления</w:t>
      </w: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Административный раздел это</w:t>
      </w:r>
    </w:p>
    <w:p w:rsidR="00240F86" w:rsidRPr="00240F86" w:rsidRDefault="00240F86" w:rsidP="00240F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часть системы, позволяющая осуществлять полное управление содержанием и настройками сайта</w:t>
      </w:r>
    </w:p>
    <w:p w:rsidR="00240F86" w:rsidRPr="00240F86" w:rsidRDefault="00240F86" w:rsidP="00240F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часть сайта, недоступная обычным пользователям</w:t>
      </w:r>
    </w:p>
    <w:p w:rsidR="00240F86" w:rsidRDefault="00240F86" w:rsidP="00240F86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разделы сайта и системы, доступные администраторам сайта, в которых можно производить настройку системы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br/>
      </w:r>
      <w:proofErr w:type="gramStart"/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Возможно</w:t>
      </w:r>
      <w:proofErr w:type="gramEnd"/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 xml:space="preserve"> ли отменять последние действия в системе?</w:t>
      </w:r>
    </w:p>
    <w:p w:rsidR="00240F86" w:rsidRPr="00240F86" w:rsidRDefault="00240F86" w:rsidP="00240F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да, система допускает отмену последнего совершенного действия</w:t>
      </w:r>
    </w:p>
    <w:p w:rsidR="00240F86" w:rsidRPr="00240F86" w:rsidRDefault="00240F86" w:rsidP="00240F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да, отмена действий производится только в административном разделе сайта</w:t>
      </w:r>
    </w:p>
    <w:p w:rsidR="00240F86" w:rsidRDefault="00240F86" w:rsidP="00240F86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нет, нельзя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Набор команд на Панели управления зависит</w:t>
      </w:r>
    </w:p>
    <w:p w:rsidR="00240F86" w:rsidRPr="00240F86" w:rsidRDefault="00240F86" w:rsidP="00240F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от уровня прав доступа текущего пользователя</w:t>
      </w:r>
    </w:p>
    <w:p w:rsidR="00240F86" w:rsidRPr="00240F86" w:rsidRDefault="00240F86" w:rsidP="00240F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Панель управления содержит всегда одинаковый набор команд</w:t>
      </w:r>
    </w:p>
    <w:p w:rsidR="00240F86" w:rsidRPr="00240F86" w:rsidRDefault="00240F86" w:rsidP="00240F8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от содержимого рабочей области страницы, а также уровня прав доступа текущего пользователя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Панель управления в публичном разделе сайта отображается</w:t>
      </w:r>
    </w:p>
    <w:p w:rsidR="00240F86" w:rsidRPr="00240F86" w:rsidRDefault="00240F86" w:rsidP="00240F8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пользователям, обладающим правами на управление элементами сайта</w:t>
      </w:r>
    </w:p>
    <w:p w:rsidR="00240F86" w:rsidRPr="00240F86" w:rsidRDefault="00240F86" w:rsidP="00240F8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всем зарегистрированным пользователям сайта</w:t>
      </w:r>
    </w:p>
    <w:p w:rsidR="00240F86" w:rsidRDefault="00240F86" w:rsidP="00240F8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только администратору системы либо администраторам отдельных модулей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Из Публичного раздела можно выполнить следующие действия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создать или удалить страницу/раздел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отредактировать те</w:t>
      </w:r>
      <w:proofErr w:type="gramStart"/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кст стр</w:t>
      </w:r>
      <w:proofErr w:type="gramEnd"/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аницы и настроить компоненты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настроить модули, используемые в работе компонентов страницы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редактировать структуру разделов и настроить меню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загрузить любые файлы</w:t>
      </w:r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 xml:space="preserve">загрузить файлы в </w:t>
      </w:r>
      <w:proofErr w:type="spellStart"/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Медиабиблиотеку</w:t>
      </w:r>
      <w:proofErr w:type="spellEnd"/>
    </w:p>
    <w:p w:rsidR="00240F86" w:rsidRPr="00240F86" w:rsidRDefault="00240F86" w:rsidP="00240F8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настроить включаемую область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Режим правки предназначен</w:t>
      </w:r>
    </w:p>
    <w:p w:rsidR="00240F86" w:rsidRPr="00240F86" w:rsidRDefault="00240F86" w:rsidP="00240F8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для настройки параметров компонентов, включенных в шаблон сайта и в основную рабочую область конкретной страницы, а также для работы с данными, которые выводятся самими компонентами</w:t>
      </w:r>
    </w:p>
    <w:p w:rsidR="00240F86" w:rsidRPr="00240F86" w:rsidRDefault="00240F86" w:rsidP="00240F8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для изменения статической информации</w:t>
      </w:r>
    </w:p>
    <w:p w:rsidR="00240F86" w:rsidRDefault="00240F86" w:rsidP="00240F8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для работы с данными, которые выводятся компонентами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Можно ли настроить меню компонента?</w:t>
      </w:r>
    </w:p>
    <w:p w:rsidR="00240F86" w:rsidRPr="00240F86" w:rsidRDefault="00240F86" w:rsidP="00240F8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да, но только администратору сайта</w:t>
      </w:r>
    </w:p>
    <w:p w:rsidR="00240F86" w:rsidRPr="00240F86" w:rsidRDefault="00240F86" w:rsidP="00240F8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нет</w:t>
      </w:r>
    </w:p>
    <w:p w:rsidR="00240F86" w:rsidRPr="00240F86" w:rsidRDefault="00240F86" w:rsidP="00240F8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да, можно изменить положение команд и закрепить панель в определенной области экрана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Публичный раздел это</w:t>
      </w:r>
    </w:p>
    <w:p w:rsidR="00240F86" w:rsidRPr="00240F86" w:rsidRDefault="00240F86" w:rsidP="00240F8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часть системы, видимая обычным пользователям. При наличии достаточных прав в нем можно производить работы по редактированию содержимого сайта</w:t>
      </w:r>
    </w:p>
    <w:p w:rsidR="00240F86" w:rsidRPr="00240F86" w:rsidRDefault="00240F86" w:rsidP="00240F8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раздел интерфейса системы, где можно редактировать содержимое сайта</w:t>
      </w:r>
    </w:p>
    <w:p w:rsidR="00240F86" w:rsidRDefault="00240F86" w:rsidP="00240F8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внешний вид сайта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Ссылка «Выйти» на Панели управления позволяет</w:t>
      </w:r>
    </w:p>
    <w:p w:rsidR="00240F86" w:rsidRPr="00240F86" w:rsidRDefault="00240F86" w:rsidP="00240F8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завершить авторизованный сеанс пользователя</w:t>
      </w:r>
    </w:p>
    <w:p w:rsidR="00240F86" w:rsidRPr="00240F86" w:rsidRDefault="00240F86" w:rsidP="00240F8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выйти из Административного раздела</w:t>
      </w:r>
    </w:p>
    <w:p w:rsidR="00240F86" w:rsidRDefault="00240F86" w:rsidP="00240F8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перейти в Публичный раздел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lastRenderedPageBreak/>
        <w:t>Кнопка «Меню» позволяет</w:t>
      </w:r>
    </w:p>
    <w:p w:rsidR="00240F86" w:rsidRPr="00240F86" w:rsidRDefault="00240F86" w:rsidP="00240F8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вызвать меню настроек</w:t>
      </w:r>
    </w:p>
    <w:p w:rsidR="00240F86" w:rsidRPr="00240F86" w:rsidRDefault="00240F86" w:rsidP="00240F8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осуществлять быстрый переход на любую страницу Административного раздела</w:t>
      </w:r>
    </w:p>
    <w:p w:rsidR="00240F86" w:rsidRPr="00240F86" w:rsidRDefault="00240F86" w:rsidP="00240F8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редактировать меню сайта</w:t>
      </w:r>
    </w:p>
    <w:p w:rsidR="00240F86" w:rsidRDefault="00240F86" w:rsidP="00240F8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выполнять основные операции с контентом на странице</w:t>
      </w:r>
    </w:p>
    <w:p w:rsidR="00240F86" w:rsidRPr="00240F86" w:rsidRDefault="00240F86" w:rsidP="00240F86">
      <w:pPr>
        <w:shd w:val="clear" w:color="auto" w:fill="FFFFFF"/>
        <w:spacing w:after="0" w:line="240" w:lineRule="auto"/>
        <w:ind w:left="-36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bookmarkStart w:id="0" w:name="_GoBack"/>
      <w:bookmarkEnd w:id="0"/>
    </w:p>
    <w:p w:rsidR="00240F86" w:rsidRPr="00240F86" w:rsidRDefault="00240F86" w:rsidP="00240F86">
      <w:pPr>
        <w:shd w:val="clear" w:color="auto" w:fill="FFFFFF"/>
        <w:spacing w:after="0" w:line="330" w:lineRule="atLeast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b/>
          <w:bCs/>
          <w:color w:val="222222"/>
          <w:sz w:val="27"/>
          <w:szCs w:val="27"/>
          <w:bdr w:val="none" w:sz="0" w:space="0" w:color="auto" w:frame="1"/>
          <w:lang w:eastAsia="ru-RU"/>
        </w:rPr>
        <w:t>Кнопка «Меню» на Панели управления позволяет</w:t>
      </w:r>
    </w:p>
    <w:p w:rsidR="00240F86" w:rsidRPr="00240F86" w:rsidRDefault="00240F86" w:rsidP="00240F8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вызвать меню настроек</w:t>
      </w:r>
    </w:p>
    <w:p w:rsidR="00240F86" w:rsidRPr="00240F86" w:rsidRDefault="00240F86" w:rsidP="00240F8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редактировать меню сайта</w:t>
      </w:r>
    </w:p>
    <w:p w:rsidR="00240F86" w:rsidRPr="00240F86" w:rsidRDefault="00240F86" w:rsidP="00240F8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Times" w:eastAsia="Times New Roman" w:hAnsi="Times" w:cs="Times"/>
          <w:i/>
          <w:iCs/>
          <w:color w:val="FF0000"/>
          <w:sz w:val="21"/>
          <w:szCs w:val="21"/>
          <w:bdr w:val="none" w:sz="0" w:space="0" w:color="auto" w:frame="1"/>
          <w:lang w:eastAsia="ru-RU"/>
        </w:rPr>
        <w:t>осуществлять быстрый переход на любую страницу Административного раздела</w:t>
      </w:r>
    </w:p>
    <w:p w:rsidR="00240F86" w:rsidRPr="00240F86" w:rsidRDefault="00240F86" w:rsidP="00240F8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Calibri" w:eastAsia="Times New Roman" w:hAnsi="Calibri" w:cs="Calibri"/>
          <w:color w:val="222222"/>
          <w:sz w:val="21"/>
          <w:szCs w:val="21"/>
          <w:lang w:eastAsia="ru-RU"/>
        </w:rPr>
      </w:pPr>
      <w:r w:rsidRPr="00240F86">
        <w:rPr>
          <w:rFonts w:ascii="Calibri" w:eastAsia="Times New Roman" w:hAnsi="Calibri" w:cs="Calibri"/>
          <w:color w:val="222222"/>
          <w:sz w:val="21"/>
          <w:szCs w:val="21"/>
          <w:lang w:eastAsia="ru-RU"/>
        </w:rPr>
        <w:t>выполнять основные операции с контентом на странице</w:t>
      </w:r>
    </w:p>
    <w:p w:rsidR="00114F13" w:rsidRDefault="00114F13"/>
    <w:sectPr w:rsidR="00114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D4468"/>
    <w:multiLevelType w:val="multilevel"/>
    <w:tmpl w:val="0B0E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D1346D"/>
    <w:multiLevelType w:val="multilevel"/>
    <w:tmpl w:val="DDC2D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B615C1"/>
    <w:multiLevelType w:val="multilevel"/>
    <w:tmpl w:val="9284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C156C0"/>
    <w:multiLevelType w:val="multilevel"/>
    <w:tmpl w:val="7F508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C015037"/>
    <w:multiLevelType w:val="multilevel"/>
    <w:tmpl w:val="05EA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D837C45"/>
    <w:multiLevelType w:val="multilevel"/>
    <w:tmpl w:val="83AE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C77297"/>
    <w:multiLevelType w:val="multilevel"/>
    <w:tmpl w:val="D99A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777F41"/>
    <w:multiLevelType w:val="multilevel"/>
    <w:tmpl w:val="7C5E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094A99"/>
    <w:multiLevelType w:val="multilevel"/>
    <w:tmpl w:val="45764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F96468"/>
    <w:multiLevelType w:val="multilevel"/>
    <w:tmpl w:val="889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B75784"/>
    <w:multiLevelType w:val="multilevel"/>
    <w:tmpl w:val="3246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F86"/>
    <w:rsid w:val="00114F13"/>
    <w:rsid w:val="0024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0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F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0F86"/>
    <w:rPr>
      <w:b/>
      <w:bCs/>
    </w:rPr>
  </w:style>
  <w:style w:type="character" w:styleId="a5">
    <w:name w:val="Emphasis"/>
    <w:basedOn w:val="a0"/>
    <w:uiPriority w:val="20"/>
    <w:qFormat/>
    <w:rsid w:val="00240F8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40F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0F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240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40F86"/>
    <w:rPr>
      <w:b/>
      <w:bCs/>
    </w:rPr>
  </w:style>
  <w:style w:type="character" w:styleId="a5">
    <w:name w:val="Emphasis"/>
    <w:basedOn w:val="a0"/>
    <w:uiPriority w:val="20"/>
    <w:qFormat/>
    <w:rsid w:val="00240F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48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GARDIAN</dc:creator>
  <cp:lastModifiedBy>GARDIAN</cp:lastModifiedBy>
  <cp:revision>1</cp:revision>
  <dcterms:created xsi:type="dcterms:W3CDTF">2012-08-10T18:53:00Z</dcterms:created>
  <dcterms:modified xsi:type="dcterms:W3CDTF">2012-08-10T18:57:00Z</dcterms:modified>
</cp:coreProperties>
</file>