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120" w:line="240" w:lineRule="auto"/>
        <w:ind w:right="300"/>
        <w:rPr>
          <w:rFonts w:ascii="Montserrat" w:cs="Montserrat" w:eastAsia="Montserrat" w:hAnsi="Montserrat"/>
          <w:b w:val="1"/>
          <w:color w:val="0b5394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40"/>
          <w:szCs w:val="40"/>
          <w:rtl w:val="0"/>
        </w:rPr>
        <w:t xml:space="preserve">Oswaldo Cacique Arzate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0" w:line="276" w:lineRule="auto"/>
        <w:ind w:right="30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Ingeniero en Sistemas Computacionales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Móvil: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55 401 0221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Correo: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oswaldo.casique.a@gmail.com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https://github.com/osvij0exe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Dirección: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sur 131 #2409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Col. Gabriel Ramos millan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Del. Iztacalco. CDMX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28"/>
          <w:szCs w:val="28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Universidad Tecnológica de México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2020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Título: Ingeniero en Sistemas Computacionales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Universidad Tecnológica de México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Título: Dirección de Proyectos (En curso)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b w:val="1"/>
          <w:color w:val="4a86e8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28"/>
          <w:szCs w:val="28"/>
          <w:rtl w:val="0"/>
        </w:rPr>
        <w:t xml:space="preserve">EXPERIENCIA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Instituto Méxicano del Seguro Social, Administrativo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Marzo DE 2015 - Marzo  DE 2023)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Desarrollo de actividades administrativas dentro de un ambiente Hospitalario, Documentación, Facturas de pago, Informes Mensuales, Capacitación de personal, Control de inventario,levantamiento de inventario, Entrada y salida de insumos, Altas y bajas de Personal y atención al Derechohabiente.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b w:val="1"/>
          <w:color w:val="4a86e8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28"/>
          <w:szCs w:val="28"/>
          <w:rtl w:val="0"/>
        </w:rPr>
        <w:t xml:space="preserve">ÁREAS DE INTERÉS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Base de datos, Backend Development, Inteligencia Artificial, desarrollo de software.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b w:val="1"/>
          <w:color w:val="4a86e8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28"/>
          <w:szCs w:val="28"/>
          <w:rtl w:val="0"/>
        </w:rPr>
        <w:t xml:space="preserve">PERFIL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Egresado de la carrera de Ingeniería en Sistemas Computacionales. Caracterizado por ser responsable y persistente para alcanzar mis objetivos. Me considero una persona honesta en constante crecimiento, aprendizaje y autodidacta.Con gran  disponibilidad para trabajar en equipo con la finalidad de alcanzar los objetivos de la organización y dar resultados de forma asertiva.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0" w:before="0" w:line="276" w:lineRule="auto"/>
        <w:ind w:right="300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HABILIDADES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right="300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1.-Microsoft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right="300"/>
        <w:rPr>
          <w:rFonts w:ascii="Montserrat" w:cs="Montserrat" w:eastAsia="Montserrat" w:hAnsi="Montserrat"/>
          <w:b w:val="1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2.-Elementos Básicos de la programación: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c++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 javascript (Es6)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HTML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CSS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Node.Js       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right="300"/>
        <w:rPr>
          <w:rFonts w:ascii="Montserrat" w:cs="Montserrat" w:eastAsia="Montserrat" w:hAnsi="Montserrat"/>
          <w:b w:val="1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3.-Bases de Datos: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right="300"/>
        <w:rPr>
          <w:rFonts w:ascii="Montserrat" w:cs="Montserrat" w:eastAsia="Montserrat" w:hAnsi="Montserrat"/>
          <w:b w:val="1"/>
          <w:color w:val="6666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rtl w:val="0"/>
        </w:rPr>
        <w:t xml:space="preserve">(DDL,DML,DCL)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SQL Server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SQL oracle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MONGODB       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right="300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spacing w:after="0" w:before="0" w:line="276" w:lineRule="auto"/>
        <w:ind w:right="300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HERRAMIENTAS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vs-Code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Visual Studio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Git/GitHub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Postman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720" w:right="300" w:firstLine="0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spacing w:after="0" w:before="0" w:line="276" w:lineRule="auto"/>
        <w:ind w:right="300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Español (Nativo)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Inglés (Intermedio)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720" w:right="300" w:firstLine="0"/>
        <w:rPr>
          <w:rFonts w:ascii="Montserrat" w:cs="Montserrat" w:eastAsia="Montserrat" w:hAnsi="Montserrat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spacing w:after="0" w:before="0" w:line="276" w:lineRule="auto"/>
        <w:ind w:right="300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INTERESES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Tecnología y Desarrollo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Música-Lectura-Videojuegos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Ciencias-Astronomía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76" w:lineRule="auto"/>
        <w:ind w:left="720" w:right="300" w:hanging="360"/>
        <w:rPr>
          <w:rFonts w:ascii="Montserrat" w:cs="Montserrat" w:eastAsia="Montserrat" w:hAnsi="Montserrat"/>
          <w:color w:val="666666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rtl w:val="0"/>
        </w:rPr>
        <w:t xml:space="preserve">Ejercicio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415.50000000000006" w:w="4305"/>
        <w:col w:space="0" w:w="43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