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DE ACTIVIDADES SEMANALES</w:t>
      </w:r>
    </w:p>
    <w:p>
      <w:pPr>
        <w:jc w:val="center"/>
      </w:pPr>
      <w:r>
        <w:rPr>
          <w:b/>
          <w:sz w:val="28"/>
        </w:rPr>
        <w:t>PROYECTO ZAJUNA LMS SENA</w:t>
      </w:r>
    </w:p>
    <w:p>
      <w:pPr>
        <w:jc w:val="center"/>
      </w:pPr>
      <w:r>
        <w:rPr>
          <w:b/>
          <w:sz w:val="24"/>
        </w:rPr>
        <w:t>SEMANA DEL 21 AL 22 DE ABRIL DE 2025</w:t>
      </w:r>
    </w:p>
    <w:p/>
    <w:p/>
    <w:p>
      <w:pPr>
        <w:jc w:val="center"/>
      </w:pPr>
      <w:r>
        <w:rPr>
          <w:b/>
          <w:sz w:val="28"/>
        </w:rPr>
        <w:t>MÓDULO (ANUNCIOS)</w:t>
      </w:r>
    </w:p>
    <w:p>
      <w:pPr>
        <w:jc w:val="center"/>
      </w:pPr>
      <w:r>
        <w:t>Presentado por:</w:t>
      </w:r>
    </w:p>
    <w:p>
      <w:pPr>
        <w:jc w:val="center"/>
      </w:pPr>
      <w:r>
        <w:rPr>
          <w:b/>
        </w:rPr>
        <w:t>ANDRÉS EDUARDO BROCHERO</w:t>
      </w:r>
    </w:p>
    <w:p/>
    <w:p/>
    <w:p/>
    <w:p/>
    <w:p/>
    <w:p>
      <w:pPr>
        <w:jc w:val="center"/>
      </w:pPr>
      <w:r>
        <w:t>Centro de Diseño e Innovación Tecnológica Industrial</w:t>
      </w:r>
    </w:p>
    <w:p>
      <w:pPr>
        <w:jc w:val="center"/>
      </w:pPr>
      <w:r>
        <w:t>SENA Risaralda</w:t>
      </w:r>
    </w:p>
    <w:p>
      <w:pPr>
        <w:jc w:val="center"/>
      </w:pPr>
      <w:r>
        <w:t>Dosquebradas</w:t>
      </w:r>
    </w:p>
    <w:p>
      <w:pPr>
        <w:jc w:val="center"/>
      </w:pPr>
      <w:r>
        <w:t>2025</w:t>
      </w:r>
    </w:p>
    <w:p>
      <w:pPr>
        <w:jc w:val="center"/>
      </w:pPr>
      <w:r>
        <w:t>www.sena.edu.co</w:t>
      </w:r>
    </w:p>
    <w:p>
      <w:pPr>
        <w:jc w:val="right"/>
      </w:pPr>
      <w:r>
        <w:rPr>
          <w:sz w:val="16"/>
        </w:rPr>
        <w:t>GOR-F-012 V02</w:t>
      </w:r>
    </w:p>
    <w:p>
      <w:r>
        <w:br w:type="page"/>
      </w:r>
    </w:p>
    <w:p>
      <w:pPr>
        <w:pStyle w:val="Heading1"/>
        <w:jc w:val="center"/>
      </w:pPr>
      <w:r>
        <w:t>Reporte de Cambios</w:t>
      </w:r>
    </w:p>
    <w:p>
      <w:r>
        <w:rPr>
          <w:b/>
        </w:rPr>
        <w:t xml:space="preserve">Período analizado: </w:t>
      </w:r>
      <w:r>
        <w:t>Del 21 de abril de 2025 al 22 de abril de 2025</w:t>
      </w:r>
    </w:p>
    <w:p>
      <w:r>
        <w:t>A continuación se detallan los archivos modificados durante el período: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de modificación</w:t>
            </w:r>
          </w:p>
        </w:tc>
      </w:tr>
      <w:tr>
        <w:tc>
          <w:tcPr>
            <w:tcW w:type="dxa" w:w="4320"/>
          </w:tcPr>
          <w:p>
            <w:r>
              <w:t>classes/form/color_element.php</w:t>
            </w:r>
          </w:p>
        </w:tc>
        <w:tc>
          <w:tcPr>
            <w:tcW w:type="dxa" w:w="4320"/>
          </w:tcPr>
          <w:p>
            <w:r>
              <w:t>21/04/2025 15:25:40</w:t>
            </w:r>
          </w:p>
        </w:tc>
      </w:tr>
      <w:tr>
        <w:tc>
          <w:tcPr>
            <w:tcW w:type="dxa" w:w="4320"/>
          </w:tcPr>
          <w:p>
            <w:r>
              <w:t>lib.php</w:t>
            </w:r>
          </w:p>
        </w:tc>
        <w:tc>
          <w:tcPr>
            <w:tcW w:type="dxa" w:w="4320"/>
          </w:tcPr>
          <w:p>
            <w:r>
              <w:t>21/04/2025 15:25:49</w:t>
            </w:r>
          </w:p>
        </w:tc>
      </w:tr>
      <w:tr>
        <w:tc>
          <w:tcPr>
            <w:tcW w:type="dxa" w:w="4320"/>
          </w:tcPr>
          <w:p>
            <w:r>
              <w:t>edit.php</w:t>
            </w:r>
          </w:p>
        </w:tc>
        <w:tc>
          <w:tcPr>
            <w:tcW w:type="dxa" w:w="4320"/>
          </w:tcPr>
          <w:p>
            <w:r>
              <w:t>21/04/2025 15:31:02</w:t>
            </w:r>
          </w:p>
        </w:tc>
      </w:tr>
      <w:tr>
        <w:tc>
          <w:tcPr>
            <w:tcW w:type="dxa" w:w="4320"/>
          </w:tcPr>
          <w:p>
            <w:r>
              <w:t>adding_image.php</w:t>
            </w:r>
          </w:p>
        </w:tc>
        <w:tc>
          <w:tcPr>
            <w:tcW w:type="dxa" w:w="4320"/>
          </w:tcPr>
          <w:p>
            <w:r>
              <w:t>21/04/2025 15:31:05</w:t>
            </w:r>
          </w:p>
        </w:tc>
      </w:tr>
      <w:tr>
        <w:tc>
          <w:tcPr>
            <w:tcW w:type="dxa" w:w="4320"/>
          </w:tcPr>
          <w:p>
            <w:r>
              <w:t>view.php</w:t>
            </w:r>
          </w:p>
        </w:tc>
        <w:tc>
          <w:tcPr>
            <w:tcW w:type="dxa" w:w="4320"/>
          </w:tcPr>
          <w:p>
            <w:r>
              <w:t>21/04/2025 15:31:13</w:t>
            </w:r>
          </w:p>
        </w:tc>
      </w:tr>
      <w:tr>
        <w:tc>
          <w:tcPr>
            <w:tcW w:type="dxa" w:w="4320"/>
          </w:tcPr>
          <w:p>
            <w:r>
              <w:t>templates/carousel.mustache</w:t>
            </w:r>
          </w:p>
        </w:tc>
        <w:tc>
          <w:tcPr>
            <w:tcW w:type="dxa" w:w="4320"/>
          </w:tcPr>
          <w:p>
            <w:r>
              <w:t>21/04/2025 15:31:36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